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D37" w:rsidRPr="001C68B5" w:rsidRDefault="00251D37" w:rsidP="00BE10F9">
      <w:pPr>
        <w:rPr>
          <w:rFonts w:ascii="Aller" w:hAnsi="Aller"/>
          <w:noProof/>
          <w:szCs w:val="20"/>
          <w:lang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4"/>
        <w:gridCol w:w="4231"/>
      </w:tblGrid>
      <w:tr w:rsidR="0050603E" w:rsidRPr="00AF2613" w:rsidTr="00197847">
        <w:tc>
          <w:tcPr>
            <w:tcW w:w="4524" w:type="dxa"/>
            <w:tcBorders>
              <w:top w:val="single" w:sz="4" w:space="0" w:color="auto"/>
              <w:left w:val="single" w:sz="4" w:space="0" w:color="auto"/>
              <w:bottom w:val="single" w:sz="4" w:space="0" w:color="auto"/>
              <w:right w:val="single" w:sz="4" w:space="0" w:color="auto"/>
            </w:tcBorders>
            <w:hideMark/>
          </w:tcPr>
          <w:p w:rsidR="0050603E" w:rsidRDefault="0050603E" w:rsidP="00197847">
            <w:pPr>
              <w:rPr>
                <w:rFonts w:ascii="Aller" w:hAnsi="Aller"/>
                <w:i/>
                <w:noProof/>
                <w:lang w:eastAsia="en-GB"/>
              </w:rPr>
            </w:pPr>
            <w:r>
              <w:rPr>
                <w:rFonts w:ascii="Aller" w:hAnsi="Aller" w:cs="Arial"/>
                <w:b/>
                <w:sz w:val="22"/>
                <w:szCs w:val="22"/>
              </w:rPr>
              <w:t>Name of Policy:</w:t>
            </w:r>
            <w:r w:rsidRPr="00FD4E00">
              <w:rPr>
                <w:rFonts w:ascii="Aller" w:hAnsi="Aller"/>
                <w:i/>
                <w:noProof/>
                <w:lang w:eastAsia="en-GB"/>
              </w:rPr>
              <w:t xml:space="preserve"> </w:t>
            </w:r>
          </w:p>
          <w:p w:rsidR="0050603E" w:rsidRPr="00913803" w:rsidRDefault="0050603E" w:rsidP="00197847">
            <w:pPr>
              <w:rPr>
                <w:rFonts w:ascii="Aller" w:hAnsi="Aller" w:cs="Arial"/>
                <w:sz w:val="22"/>
                <w:szCs w:val="22"/>
              </w:rPr>
            </w:pPr>
            <w:r w:rsidRPr="0050603E">
              <w:rPr>
                <w:rFonts w:ascii="Aller" w:hAnsi="Aller"/>
                <w:noProof/>
                <w:sz w:val="22"/>
                <w:szCs w:val="22"/>
                <w:lang w:eastAsia="en-GB"/>
              </w:rPr>
              <w:t>Outdoor Learning Policy and Procedures</w:t>
            </w:r>
          </w:p>
        </w:tc>
        <w:tc>
          <w:tcPr>
            <w:tcW w:w="4231" w:type="dxa"/>
            <w:tcBorders>
              <w:top w:val="single" w:sz="4" w:space="0" w:color="auto"/>
              <w:left w:val="single" w:sz="4" w:space="0" w:color="auto"/>
              <w:bottom w:val="single" w:sz="4" w:space="0" w:color="auto"/>
              <w:right w:val="single" w:sz="4" w:space="0" w:color="auto"/>
            </w:tcBorders>
          </w:tcPr>
          <w:p w:rsidR="0050603E" w:rsidRDefault="0050603E" w:rsidP="00197847">
            <w:pPr>
              <w:rPr>
                <w:rFonts w:ascii="Aller" w:hAnsi="Aller"/>
                <w:i/>
                <w:szCs w:val="20"/>
              </w:rPr>
            </w:pPr>
            <w:r w:rsidRPr="00963E31">
              <w:rPr>
                <w:rFonts w:ascii="Aller" w:hAnsi="Aller" w:cs="Arial"/>
                <w:b/>
                <w:sz w:val="22"/>
                <w:szCs w:val="22"/>
              </w:rPr>
              <w:t>Version/Last Review Date</w:t>
            </w:r>
            <w:r>
              <w:rPr>
                <w:rFonts w:ascii="Aller" w:hAnsi="Aller" w:cs="Arial"/>
                <w:b/>
                <w:sz w:val="22"/>
                <w:szCs w:val="22"/>
              </w:rPr>
              <w:t>:</w:t>
            </w:r>
            <w:r w:rsidRPr="00374FB4">
              <w:rPr>
                <w:rFonts w:ascii="Aller" w:hAnsi="Aller"/>
                <w:i/>
                <w:szCs w:val="20"/>
              </w:rPr>
              <w:t xml:space="preserve"> </w:t>
            </w:r>
          </w:p>
          <w:p w:rsidR="0050603E" w:rsidRDefault="00FA44AF" w:rsidP="005B31E6">
            <w:pPr>
              <w:rPr>
                <w:rFonts w:ascii="Aller" w:hAnsi="Aller" w:cs="Arial"/>
                <w:sz w:val="22"/>
                <w:szCs w:val="22"/>
              </w:rPr>
            </w:pPr>
            <w:r>
              <w:rPr>
                <w:rFonts w:ascii="Aller" w:hAnsi="Aller" w:cs="Arial"/>
                <w:sz w:val="22"/>
                <w:szCs w:val="22"/>
              </w:rPr>
              <w:t>Oct 201</w:t>
            </w:r>
            <w:r w:rsidR="005B31E6" w:rsidRPr="005B31E6">
              <w:rPr>
                <w:rFonts w:ascii="Aller" w:hAnsi="Aller" w:cs="Arial"/>
                <w:sz w:val="22"/>
                <w:szCs w:val="22"/>
              </w:rPr>
              <w:t>8 (V3)</w:t>
            </w:r>
          </w:p>
          <w:p w:rsidR="00FA44AF" w:rsidRPr="005B31E6" w:rsidRDefault="00FA44AF" w:rsidP="005B31E6">
            <w:pPr>
              <w:rPr>
                <w:rFonts w:ascii="Aller" w:hAnsi="Aller" w:cs="Arial"/>
                <w:sz w:val="22"/>
                <w:szCs w:val="22"/>
              </w:rPr>
            </w:pPr>
            <w:r>
              <w:rPr>
                <w:rFonts w:ascii="Aller" w:hAnsi="Aller" w:cs="Arial"/>
                <w:sz w:val="22"/>
                <w:szCs w:val="22"/>
              </w:rPr>
              <w:t>October 2021 (V4)</w:t>
            </w:r>
          </w:p>
        </w:tc>
      </w:tr>
      <w:tr w:rsidR="0050603E" w:rsidRPr="00AF2613" w:rsidTr="00197847">
        <w:tc>
          <w:tcPr>
            <w:tcW w:w="4524" w:type="dxa"/>
            <w:tcBorders>
              <w:top w:val="single" w:sz="4" w:space="0" w:color="auto"/>
              <w:left w:val="single" w:sz="4" w:space="0" w:color="auto"/>
              <w:bottom w:val="single" w:sz="4" w:space="0" w:color="auto"/>
              <w:right w:val="single" w:sz="4" w:space="0" w:color="auto"/>
            </w:tcBorders>
          </w:tcPr>
          <w:p w:rsidR="0050603E" w:rsidRDefault="0050603E" w:rsidP="00197847">
            <w:pPr>
              <w:rPr>
                <w:rFonts w:ascii="Aller" w:hAnsi="Aller"/>
                <w:b/>
                <w:noProof/>
                <w:sz w:val="22"/>
                <w:szCs w:val="22"/>
              </w:rPr>
            </w:pPr>
            <w:r w:rsidRPr="001021B3">
              <w:rPr>
                <w:rFonts w:ascii="Aller" w:hAnsi="Aller"/>
                <w:b/>
                <w:noProof/>
                <w:sz w:val="22"/>
                <w:szCs w:val="22"/>
              </w:rPr>
              <w:t>Statutory documents linked to policy</w:t>
            </w:r>
            <w:r>
              <w:rPr>
                <w:rFonts w:ascii="Aller" w:hAnsi="Aller"/>
                <w:b/>
                <w:noProof/>
                <w:sz w:val="22"/>
                <w:szCs w:val="22"/>
              </w:rPr>
              <w:t>:</w:t>
            </w:r>
          </w:p>
          <w:p w:rsidR="0050603E" w:rsidRDefault="0050603E" w:rsidP="00197847">
            <w:pPr>
              <w:rPr>
                <w:rFonts w:ascii="Aller" w:hAnsi="Aller" w:cs="Arial"/>
                <w:b/>
                <w:sz w:val="22"/>
                <w:szCs w:val="22"/>
              </w:rPr>
            </w:pPr>
          </w:p>
          <w:p w:rsidR="0050603E" w:rsidRPr="001021B3" w:rsidRDefault="0050603E" w:rsidP="00197847">
            <w:pPr>
              <w:rPr>
                <w:rFonts w:ascii="Aller" w:hAnsi="Aller" w:cs="Arial"/>
                <w:b/>
                <w:sz w:val="22"/>
                <w:szCs w:val="22"/>
              </w:rPr>
            </w:pPr>
          </w:p>
        </w:tc>
        <w:tc>
          <w:tcPr>
            <w:tcW w:w="4231" w:type="dxa"/>
            <w:tcBorders>
              <w:top w:val="single" w:sz="4" w:space="0" w:color="auto"/>
              <w:left w:val="single" w:sz="4" w:space="0" w:color="auto"/>
              <w:bottom w:val="single" w:sz="4" w:space="0" w:color="auto"/>
              <w:right w:val="single" w:sz="4" w:space="0" w:color="auto"/>
            </w:tcBorders>
          </w:tcPr>
          <w:p w:rsidR="0050603E" w:rsidRDefault="0050603E" w:rsidP="00197847">
            <w:pPr>
              <w:rPr>
                <w:rFonts w:ascii="Aller" w:hAnsi="Aller"/>
                <w:b/>
                <w:noProof/>
                <w:sz w:val="22"/>
                <w:szCs w:val="22"/>
              </w:rPr>
            </w:pPr>
            <w:r w:rsidRPr="00963E31">
              <w:rPr>
                <w:rFonts w:ascii="Aller" w:hAnsi="Aller"/>
                <w:b/>
                <w:noProof/>
                <w:sz w:val="22"/>
                <w:szCs w:val="22"/>
              </w:rPr>
              <w:t>Previous review date:</w:t>
            </w:r>
          </w:p>
          <w:p w:rsidR="0050603E" w:rsidRDefault="0050603E" w:rsidP="00197847">
            <w:pPr>
              <w:rPr>
                <w:rFonts w:ascii="Aller" w:hAnsi="Aller" w:cs="Arial"/>
                <w:sz w:val="22"/>
                <w:szCs w:val="22"/>
              </w:rPr>
            </w:pPr>
            <w:r w:rsidRPr="001F5015">
              <w:rPr>
                <w:rFonts w:ascii="Aller" w:hAnsi="Aller" w:cs="Arial"/>
                <w:sz w:val="22"/>
                <w:szCs w:val="22"/>
              </w:rPr>
              <w:t>April 2013</w:t>
            </w:r>
            <w:r w:rsidR="005B31E6">
              <w:rPr>
                <w:rFonts w:ascii="Aller" w:hAnsi="Aller" w:cs="Arial"/>
                <w:sz w:val="22"/>
                <w:szCs w:val="22"/>
              </w:rPr>
              <w:t xml:space="preserve"> (V1)</w:t>
            </w:r>
          </w:p>
          <w:p w:rsidR="005B31E6" w:rsidRDefault="00FA44AF" w:rsidP="00197847">
            <w:pPr>
              <w:rPr>
                <w:rFonts w:ascii="Aller" w:hAnsi="Aller" w:cs="Arial"/>
                <w:sz w:val="22"/>
                <w:szCs w:val="22"/>
              </w:rPr>
            </w:pPr>
            <w:r>
              <w:rPr>
                <w:rFonts w:ascii="Aller" w:hAnsi="Aller" w:cs="Arial"/>
                <w:sz w:val="22"/>
                <w:szCs w:val="22"/>
              </w:rPr>
              <w:t>November 2015</w:t>
            </w:r>
            <w:r w:rsidR="005B31E6">
              <w:rPr>
                <w:rFonts w:ascii="Aller" w:hAnsi="Aller" w:cs="Arial"/>
                <w:sz w:val="22"/>
                <w:szCs w:val="22"/>
              </w:rPr>
              <w:t xml:space="preserve"> (V2)</w:t>
            </w:r>
          </w:p>
          <w:p w:rsidR="00FA44AF" w:rsidRPr="001F5015" w:rsidRDefault="00FA44AF" w:rsidP="00197847">
            <w:pPr>
              <w:rPr>
                <w:rFonts w:ascii="Aller" w:hAnsi="Aller" w:cs="Arial"/>
                <w:sz w:val="22"/>
                <w:szCs w:val="22"/>
              </w:rPr>
            </w:pPr>
            <w:r>
              <w:rPr>
                <w:rFonts w:ascii="Aller" w:hAnsi="Aller" w:cs="Arial"/>
                <w:sz w:val="22"/>
                <w:szCs w:val="22"/>
              </w:rPr>
              <w:t>October 2018 (V3)</w:t>
            </w:r>
          </w:p>
          <w:p w:rsidR="0050603E" w:rsidRPr="00AF2613" w:rsidRDefault="0050603E" w:rsidP="00197847">
            <w:pPr>
              <w:rPr>
                <w:rFonts w:ascii="Aller" w:hAnsi="Aller"/>
                <w:b/>
                <w:noProof/>
                <w:sz w:val="22"/>
                <w:szCs w:val="22"/>
              </w:rPr>
            </w:pPr>
          </w:p>
        </w:tc>
      </w:tr>
      <w:tr w:rsidR="0050603E" w:rsidRPr="00AF2613" w:rsidTr="00197847">
        <w:tc>
          <w:tcPr>
            <w:tcW w:w="4524" w:type="dxa"/>
            <w:tcBorders>
              <w:top w:val="single" w:sz="4" w:space="0" w:color="auto"/>
              <w:left w:val="single" w:sz="4" w:space="0" w:color="auto"/>
              <w:bottom w:val="single" w:sz="4" w:space="0" w:color="auto"/>
              <w:right w:val="single" w:sz="4" w:space="0" w:color="auto"/>
            </w:tcBorders>
          </w:tcPr>
          <w:p w:rsidR="0050603E" w:rsidRDefault="0050603E" w:rsidP="00197847">
            <w:pPr>
              <w:rPr>
                <w:rFonts w:ascii="Aller" w:hAnsi="Aller"/>
                <w:b/>
                <w:noProof/>
                <w:sz w:val="22"/>
                <w:szCs w:val="22"/>
              </w:rPr>
            </w:pPr>
            <w:r>
              <w:rPr>
                <w:rFonts w:ascii="Aller" w:hAnsi="Aller"/>
                <w:b/>
                <w:noProof/>
                <w:sz w:val="22"/>
                <w:szCs w:val="22"/>
              </w:rPr>
              <w:t>Other Policies linked to this policy:</w:t>
            </w:r>
          </w:p>
          <w:p w:rsidR="0050603E" w:rsidRPr="001F5015" w:rsidRDefault="0050603E" w:rsidP="00197847">
            <w:pPr>
              <w:rPr>
                <w:rFonts w:ascii="Aller" w:hAnsi="Aller"/>
                <w:noProof/>
                <w:sz w:val="22"/>
                <w:szCs w:val="22"/>
                <w:lang w:eastAsia="en-GB"/>
              </w:rPr>
            </w:pPr>
            <w:r w:rsidRPr="001F5015">
              <w:rPr>
                <w:rFonts w:ascii="Aller" w:hAnsi="Aller"/>
                <w:noProof/>
                <w:sz w:val="22"/>
                <w:szCs w:val="22"/>
                <w:lang w:eastAsia="en-GB"/>
              </w:rPr>
              <w:t>Educational Visits</w:t>
            </w:r>
          </w:p>
          <w:p w:rsidR="0050603E" w:rsidRPr="001F5015" w:rsidRDefault="0050603E" w:rsidP="00197847">
            <w:pPr>
              <w:rPr>
                <w:rFonts w:ascii="Aller" w:hAnsi="Aller"/>
                <w:noProof/>
                <w:sz w:val="22"/>
                <w:szCs w:val="22"/>
                <w:lang w:eastAsia="en-GB"/>
              </w:rPr>
            </w:pPr>
            <w:r w:rsidRPr="001F5015">
              <w:rPr>
                <w:rFonts w:ascii="Aller" w:hAnsi="Aller"/>
                <w:noProof/>
                <w:sz w:val="22"/>
                <w:szCs w:val="22"/>
                <w:lang w:eastAsia="en-GB"/>
              </w:rPr>
              <w:t>Safeguarding Children</w:t>
            </w:r>
          </w:p>
          <w:p w:rsidR="0050603E" w:rsidRPr="001F5015" w:rsidRDefault="0050603E" w:rsidP="00197847">
            <w:pPr>
              <w:rPr>
                <w:rFonts w:ascii="Aller" w:hAnsi="Aller"/>
                <w:noProof/>
                <w:sz w:val="22"/>
                <w:szCs w:val="22"/>
                <w:lang w:eastAsia="en-GB"/>
              </w:rPr>
            </w:pPr>
            <w:r w:rsidRPr="001F5015">
              <w:rPr>
                <w:rFonts w:ascii="Aller" w:hAnsi="Aller"/>
                <w:noProof/>
                <w:sz w:val="22"/>
                <w:szCs w:val="22"/>
                <w:lang w:eastAsia="en-GB"/>
              </w:rPr>
              <w:t>Behaviour and Discipline</w:t>
            </w:r>
          </w:p>
          <w:p w:rsidR="0050603E" w:rsidRPr="001F5015" w:rsidRDefault="0050603E" w:rsidP="00197847">
            <w:pPr>
              <w:rPr>
                <w:rFonts w:ascii="Aller" w:hAnsi="Aller"/>
                <w:noProof/>
                <w:sz w:val="22"/>
                <w:szCs w:val="22"/>
                <w:lang w:eastAsia="en-GB"/>
              </w:rPr>
            </w:pPr>
            <w:r w:rsidRPr="001F5015">
              <w:rPr>
                <w:rFonts w:ascii="Aller" w:hAnsi="Aller"/>
                <w:noProof/>
                <w:sz w:val="22"/>
                <w:szCs w:val="22"/>
                <w:lang w:eastAsia="en-GB"/>
              </w:rPr>
              <w:t xml:space="preserve">Volunteers </w:t>
            </w:r>
          </w:p>
          <w:p w:rsidR="0050603E" w:rsidRPr="001F5015" w:rsidRDefault="0050603E" w:rsidP="00197847">
            <w:pPr>
              <w:rPr>
                <w:rFonts w:ascii="Aller" w:hAnsi="Aller"/>
                <w:noProof/>
                <w:sz w:val="22"/>
                <w:szCs w:val="22"/>
                <w:lang w:eastAsia="en-GB"/>
              </w:rPr>
            </w:pPr>
            <w:r w:rsidRPr="001F5015">
              <w:rPr>
                <w:rFonts w:ascii="Aller" w:hAnsi="Aller"/>
                <w:noProof/>
                <w:sz w:val="22"/>
                <w:szCs w:val="22"/>
                <w:lang w:eastAsia="en-GB"/>
              </w:rPr>
              <w:t>Parent Partnership</w:t>
            </w:r>
          </w:p>
          <w:p w:rsidR="0050603E" w:rsidRPr="001F5015" w:rsidRDefault="0050603E" w:rsidP="00197847">
            <w:pPr>
              <w:rPr>
                <w:rFonts w:ascii="Aller" w:hAnsi="Aller"/>
                <w:noProof/>
                <w:sz w:val="22"/>
                <w:szCs w:val="22"/>
                <w:lang w:eastAsia="en-GB"/>
              </w:rPr>
            </w:pPr>
            <w:r w:rsidRPr="001F5015">
              <w:rPr>
                <w:rFonts w:ascii="Aller" w:hAnsi="Aller"/>
                <w:noProof/>
                <w:sz w:val="22"/>
                <w:szCs w:val="22"/>
                <w:lang w:eastAsia="en-GB"/>
              </w:rPr>
              <w:t>(There are a number of Forest School policies which are summarised in this policy)</w:t>
            </w:r>
          </w:p>
          <w:p w:rsidR="0050603E" w:rsidRDefault="0050603E" w:rsidP="00197847">
            <w:pPr>
              <w:rPr>
                <w:rFonts w:ascii="Aller" w:hAnsi="Aller"/>
                <w:sz w:val="22"/>
                <w:szCs w:val="22"/>
              </w:rPr>
            </w:pPr>
            <w:r w:rsidRPr="005E29FD">
              <w:rPr>
                <w:rFonts w:ascii="Aller" w:hAnsi="Aller"/>
                <w:sz w:val="22"/>
                <w:szCs w:val="22"/>
              </w:rPr>
              <w:t>Mini Bus/Bus Risk Assessment</w:t>
            </w:r>
          </w:p>
          <w:p w:rsidR="0050603E" w:rsidRPr="001021B3" w:rsidRDefault="0050603E" w:rsidP="00197847">
            <w:pPr>
              <w:rPr>
                <w:rFonts w:ascii="Aller" w:hAnsi="Aller"/>
                <w:b/>
                <w:noProof/>
                <w:sz w:val="22"/>
                <w:szCs w:val="22"/>
              </w:rPr>
            </w:pPr>
          </w:p>
        </w:tc>
        <w:tc>
          <w:tcPr>
            <w:tcW w:w="4231" w:type="dxa"/>
            <w:tcBorders>
              <w:top w:val="single" w:sz="4" w:space="0" w:color="auto"/>
              <w:left w:val="single" w:sz="4" w:space="0" w:color="auto"/>
              <w:bottom w:val="single" w:sz="4" w:space="0" w:color="auto"/>
              <w:right w:val="single" w:sz="4" w:space="0" w:color="auto"/>
            </w:tcBorders>
          </w:tcPr>
          <w:p w:rsidR="0050603E" w:rsidRDefault="0050603E" w:rsidP="00197847">
            <w:pPr>
              <w:rPr>
                <w:rFonts w:ascii="Aller" w:hAnsi="Aller"/>
                <w:i/>
                <w:szCs w:val="20"/>
              </w:rPr>
            </w:pPr>
            <w:r w:rsidRPr="00963E31">
              <w:rPr>
                <w:rFonts w:ascii="Aller" w:hAnsi="Aller"/>
                <w:b/>
                <w:noProof/>
                <w:sz w:val="22"/>
                <w:szCs w:val="22"/>
              </w:rPr>
              <w:t>Next Review Date:</w:t>
            </w:r>
            <w:r w:rsidRPr="00374FB4">
              <w:rPr>
                <w:rFonts w:ascii="Aller" w:hAnsi="Aller"/>
                <w:i/>
                <w:szCs w:val="20"/>
              </w:rPr>
              <w:t xml:space="preserve"> </w:t>
            </w:r>
          </w:p>
          <w:p w:rsidR="0050603E" w:rsidRPr="005B31E6" w:rsidRDefault="00FA44AF" w:rsidP="005B31E6">
            <w:pPr>
              <w:rPr>
                <w:rFonts w:ascii="Aller" w:hAnsi="Aller"/>
                <w:noProof/>
                <w:sz w:val="22"/>
                <w:szCs w:val="22"/>
              </w:rPr>
            </w:pPr>
            <w:r>
              <w:rPr>
                <w:rFonts w:ascii="Aller" w:hAnsi="Aller"/>
                <w:noProof/>
                <w:sz w:val="22"/>
                <w:szCs w:val="22"/>
              </w:rPr>
              <w:t>Oct 2024 (V5</w:t>
            </w:r>
            <w:r w:rsidR="005B31E6" w:rsidRPr="005B31E6">
              <w:rPr>
                <w:rFonts w:ascii="Aller" w:hAnsi="Aller"/>
                <w:noProof/>
                <w:sz w:val="22"/>
                <w:szCs w:val="22"/>
              </w:rPr>
              <w:t>)</w:t>
            </w:r>
          </w:p>
        </w:tc>
      </w:tr>
      <w:tr w:rsidR="0050603E" w:rsidRPr="00913803" w:rsidTr="00197847">
        <w:tc>
          <w:tcPr>
            <w:tcW w:w="4524" w:type="dxa"/>
            <w:tcBorders>
              <w:top w:val="single" w:sz="4" w:space="0" w:color="auto"/>
              <w:left w:val="single" w:sz="4" w:space="0" w:color="auto"/>
              <w:bottom w:val="single" w:sz="4" w:space="0" w:color="auto"/>
              <w:right w:val="single" w:sz="4" w:space="0" w:color="auto"/>
            </w:tcBorders>
            <w:hideMark/>
          </w:tcPr>
          <w:p w:rsidR="0050603E" w:rsidRDefault="0050603E" w:rsidP="00197847">
            <w:pPr>
              <w:rPr>
                <w:rFonts w:ascii="Aller" w:hAnsi="Aller" w:cs="Arial"/>
                <w:b/>
                <w:sz w:val="22"/>
                <w:szCs w:val="22"/>
              </w:rPr>
            </w:pPr>
            <w:r w:rsidRPr="001021B3">
              <w:rPr>
                <w:rFonts w:ascii="Aller" w:hAnsi="Aller" w:cs="Arial"/>
                <w:b/>
                <w:sz w:val="22"/>
                <w:szCs w:val="22"/>
              </w:rPr>
              <w:t xml:space="preserve">Governor Committee Responsible </w:t>
            </w:r>
          </w:p>
          <w:p w:rsidR="0050603E" w:rsidRPr="001021B3" w:rsidRDefault="0050603E" w:rsidP="00197847">
            <w:pPr>
              <w:rPr>
                <w:rFonts w:ascii="Aller" w:hAnsi="Aller" w:cs="Arial"/>
                <w:b/>
                <w:sz w:val="22"/>
                <w:szCs w:val="22"/>
              </w:rPr>
            </w:pPr>
          </w:p>
        </w:tc>
        <w:tc>
          <w:tcPr>
            <w:tcW w:w="4231" w:type="dxa"/>
            <w:tcBorders>
              <w:top w:val="single" w:sz="4" w:space="0" w:color="auto"/>
              <w:left w:val="single" w:sz="4" w:space="0" w:color="auto"/>
              <w:bottom w:val="single" w:sz="4" w:space="0" w:color="auto"/>
              <w:right w:val="single" w:sz="4" w:space="0" w:color="auto"/>
            </w:tcBorders>
          </w:tcPr>
          <w:p w:rsidR="0050603E" w:rsidRPr="00913803" w:rsidRDefault="0050603E" w:rsidP="00197847">
            <w:pPr>
              <w:rPr>
                <w:rFonts w:ascii="Aller" w:hAnsi="Aller" w:cs="Arial"/>
                <w:sz w:val="22"/>
                <w:szCs w:val="22"/>
              </w:rPr>
            </w:pPr>
            <w:r>
              <w:rPr>
                <w:rFonts w:ascii="Aller" w:hAnsi="Aller"/>
                <w:sz w:val="22"/>
                <w:szCs w:val="22"/>
              </w:rPr>
              <w:t>Curriculum &amp;</w:t>
            </w:r>
            <w:r w:rsidRPr="00913803">
              <w:rPr>
                <w:rFonts w:ascii="Aller" w:hAnsi="Aller"/>
                <w:sz w:val="22"/>
                <w:szCs w:val="22"/>
              </w:rPr>
              <w:t xml:space="preserve"> Research</w:t>
            </w:r>
          </w:p>
        </w:tc>
      </w:tr>
    </w:tbl>
    <w:p w:rsidR="00251D37" w:rsidRDefault="00251D37" w:rsidP="00BE10F9">
      <w:pPr>
        <w:rPr>
          <w:rFonts w:ascii="Aller" w:hAnsi="Aller"/>
          <w:i/>
          <w:noProof/>
          <w:szCs w:val="20"/>
          <w:lang w:eastAsia="en-GB"/>
        </w:rPr>
      </w:pPr>
    </w:p>
    <w:p w:rsidR="00251D37" w:rsidRDefault="00251D37" w:rsidP="00BE10F9">
      <w:pPr>
        <w:rPr>
          <w:rFonts w:ascii="Aller" w:hAnsi="Aller"/>
          <w:i/>
          <w:noProof/>
          <w:szCs w:val="20"/>
          <w:lang w:eastAsia="en-GB"/>
        </w:rPr>
      </w:pPr>
    </w:p>
    <w:p w:rsidR="001F5015" w:rsidRDefault="001F5015" w:rsidP="001C68B5">
      <w:pPr>
        <w:tabs>
          <w:tab w:val="left" w:pos="11199"/>
        </w:tabs>
        <w:ind w:right="-2"/>
        <w:rPr>
          <w:rFonts w:ascii="Aller" w:hAnsi="Aller" w:cs="Arial"/>
          <w:sz w:val="16"/>
          <w:szCs w:val="16"/>
        </w:rPr>
      </w:pPr>
    </w:p>
    <w:p w:rsidR="001C68B5" w:rsidRPr="004C4711" w:rsidRDefault="001C68B5" w:rsidP="004F62DC">
      <w:pPr>
        <w:tabs>
          <w:tab w:val="left" w:pos="11199"/>
        </w:tabs>
        <w:ind w:right="423"/>
        <w:rPr>
          <w:rFonts w:ascii="Aller" w:hAnsi="Aller"/>
          <w:sz w:val="16"/>
          <w:szCs w:val="16"/>
          <w:lang w:val="en-GB"/>
        </w:rPr>
      </w:pPr>
      <w:r w:rsidRPr="004C4711">
        <w:rPr>
          <w:rFonts w:ascii="Aller" w:hAnsi="Aller" w:cs="Arial"/>
          <w:sz w:val="16"/>
          <w:szCs w:val="16"/>
        </w:rPr>
        <w:t>WNA Vision: All children will achieve their full potential, with holistic support, whilst enjoying and driving their own learning, gaining self-respect, self-esteem and self- belief. Our classroom extends to rich, exciting environments within the forest, the beach, the city and the community as a whole.</w:t>
      </w:r>
    </w:p>
    <w:p w:rsidR="00BE10F9" w:rsidRDefault="00BE10F9" w:rsidP="00D62E5F">
      <w:pPr>
        <w:tabs>
          <w:tab w:val="left" w:pos="11199"/>
        </w:tabs>
        <w:ind w:right="851"/>
        <w:rPr>
          <w:rFonts w:ascii="Aller" w:hAnsi="Aller"/>
          <w:sz w:val="28"/>
          <w:lang w:val="en-GB"/>
        </w:rPr>
      </w:pPr>
    </w:p>
    <w:p w:rsidR="00BE10F9" w:rsidRPr="004F62DC" w:rsidRDefault="00BE10F9" w:rsidP="00BE10F9">
      <w:pPr>
        <w:rPr>
          <w:rFonts w:ascii="Aller" w:hAnsi="Aller"/>
          <w:sz w:val="20"/>
          <w:szCs w:val="20"/>
        </w:rPr>
      </w:pPr>
      <w:r>
        <w:rPr>
          <w:rFonts w:ascii="Aller" w:hAnsi="Aller"/>
          <w:sz w:val="28"/>
          <w:lang w:val="en-GB"/>
        </w:rPr>
        <w:br w:type="page"/>
      </w:r>
      <w:r w:rsidRPr="00BE10F9">
        <w:rPr>
          <w:rFonts w:ascii="Aller" w:hAnsi="Aller"/>
          <w:b/>
        </w:rPr>
        <w:lastRenderedPageBreak/>
        <w:t xml:space="preserve">Contents: </w:t>
      </w:r>
      <w:r w:rsidRPr="00BE10F9">
        <w:rPr>
          <w:rFonts w:ascii="Aller" w:hAnsi="Aller"/>
        </w:rPr>
        <w:br/>
      </w:r>
      <w:r w:rsidRPr="00BE10F9">
        <w:rPr>
          <w:rFonts w:ascii="Aller" w:hAnsi="Aller"/>
        </w:rPr>
        <w:br/>
      </w:r>
      <w:r w:rsidRPr="004F62DC">
        <w:rPr>
          <w:rFonts w:ascii="Aller" w:hAnsi="Aller"/>
          <w:sz w:val="20"/>
          <w:szCs w:val="20"/>
        </w:rPr>
        <w:t xml:space="preserve">Section One </w:t>
      </w:r>
      <w:r w:rsidRPr="004F62DC">
        <w:rPr>
          <w:rFonts w:ascii="Aller" w:hAnsi="Aller"/>
          <w:sz w:val="20"/>
          <w:szCs w:val="20"/>
        </w:rPr>
        <w:tab/>
      </w:r>
      <w:r w:rsidR="001C6CDF" w:rsidRPr="004F62DC">
        <w:rPr>
          <w:rFonts w:ascii="Aller" w:hAnsi="Aller"/>
          <w:sz w:val="20"/>
          <w:szCs w:val="20"/>
        </w:rPr>
        <w:tab/>
      </w:r>
      <w:r w:rsidRPr="004F62DC">
        <w:rPr>
          <w:rFonts w:ascii="Aller" w:hAnsi="Aller"/>
          <w:sz w:val="20"/>
          <w:szCs w:val="20"/>
        </w:rPr>
        <w:t>Introduction and Ethos</w:t>
      </w:r>
    </w:p>
    <w:p w:rsidR="00BE10F9" w:rsidRPr="004F62DC" w:rsidRDefault="00BE10F9" w:rsidP="00BE10F9">
      <w:pPr>
        <w:rPr>
          <w:rFonts w:ascii="Aller" w:hAnsi="Aller"/>
          <w:sz w:val="20"/>
          <w:szCs w:val="20"/>
        </w:rPr>
      </w:pPr>
      <w:r w:rsidRPr="004F62DC">
        <w:rPr>
          <w:rFonts w:ascii="Aller" w:hAnsi="Aller"/>
          <w:sz w:val="20"/>
          <w:szCs w:val="20"/>
        </w:rPr>
        <w:t>Section Two</w:t>
      </w:r>
      <w:r w:rsidRPr="004F62DC">
        <w:rPr>
          <w:rFonts w:ascii="Aller" w:hAnsi="Aller"/>
          <w:sz w:val="20"/>
          <w:szCs w:val="20"/>
        </w:rPr>
        <w:tab/>
      </w:r>
      <w:r w:rsidRPr="004F62DC">
        <w:rPr>
          <w:rFonts w:ascii="Aller" w:hAnsi="Aller"/>
          <w:sz w:val="20"/>
          <w:szCs w:val="20"/>
        </w:rPr>
        <w:tab/>
        <w:t>Information about Thornley Woods</w:t>
      </w:r>
      <w:r w:rsidR="001C6CDF" w:rsidRPr="004F62DC">
        <w:rPr>
          <w:rFonts w:ascii="Aller" w:hAnsi="Aller"/>
          <w:sz w:val="20"/>
          <w:szCs w:val="20"/>
        </w:rPr>
        <w:t xml:space="preserve"> (as an example)</w:t>
      </w:r>
    </w:p>
    <w:p w:rsidR="00BE10F9" w:rsidRPr="004F62DC" w:rsidRDefault="00BE10F9" w:rsidP="00BE10F9">
      <w:pPr>
        <w:rPr>
          <w:rFonts w:ascii="Aller" w:hAnsi="Aller"/>
          <w:sz w:val="20"/>
          <w:szCs w:val="20"/>
        </w:rPr>
      </w:pPr>
      <w:r w:rsidRPr="004F62DC">
        <w:rPr>
          <w:rFonts w:ascii="Aller" w:hAnsi="Aller"/>
          <w:sz w:val="20"/>
          <w:szCs w:val="20"/>
        </w:rPr>
        <w:t>Section Three</w:t>
      </w:r>
      <w:r w:rsidRPr="004F62DC">
        <w:rPr>
          <w:rFonts w:ascii="Aller" w:hAnsi="Aller"/>
          <w:sz w:val="20"/>
          <w:szCs w:val="20"/>
        </w:rPr>
        <w:tab/>
        <w:t>Site Management</w:t>
      </w:r>
    </w:p>
    <w:p w:rsidR="00BE10F9" w:rsidRPr="004F62DC" w:rsidRDefault="00BE10F9" w:rsidP="00BE10F9">
      <w:pPr>
        <w:rPr>
          <w:rFonts w:ascii="Aller" w:hAnsi="Aller"/>
          <w:sz w:val="20"/>
          <w:szCs w:val="20"/>
        </w:rPr>
      </w:pPr>
      <w:r w:rsidRPr="004F62DC">
        <w:rPr>
          <w:rFonts w:ascii="Aller" w:hAnsi="Aller"/>
          <w:sz w:val="20"/>
          <w:szCs w:val="20"/>
        </w:rPr>
        <w:t>Section Four</w:t>
      </w:r>
      <w:r w:rsidRPr="004F62DC">
        <w:rPr>
          <w:rFonts w:ascii="Aller" w:hAnsi="Aller"/>
          <w:sz w:val="20"/>
          <w:szCs w:val="20"/>
        </w:rPr>
        <w:tab/>
      </w:r>
      <w:r w:rsidRPr="004F62DC">
        <w:rPr>
          <w:rFonts w:ascii="Aller" w:hAnsi="Aller"/>
          <w:sz w:val="20"/>
          <w:szCs w:val="20"/>
        </w:rPr>
        <w:tab/>
        <w:t>Staff and Volunteers</w:t>
      </w:r>
    </w:p>
    <w:p w:rsidR="00BE10F9" w:rsidRPr="004F62DC" w:rsidRDefault="00BE10F9" w:rsidP="00BE10F9">
      <w:pPr>
        <w:rPr>
          <w:rFonts w:ascii="Aller" w:hAnsi="Aller"/>
          <w:sz w:val="20"/>
          <w:szCs w:val="20"/>
        </w:rPr>
      </w:pPr>
      <w:r w:rsidRPr="004F62DC">
        <w:rPr>
          <w:rFonts w:ascii="Aller" w:hAnsi="Aller"/>
          <w:sz w:val="20"/>
          <w:szCs w:val="20"/>
        </w:rPr>
        <w:t>Section Five</w:t>
      </w:r>
      <w:r w:rsidRPr="004F62DC">
        <w:rPr>
          <w:rFonts w:ascii="Aller" w:hAnsi="Aller"/>
          <w:sz w:val="20"/>
          <w:szCs w:val="20"/>
        </w:rPr>
        <w:tab/>
      </w:r>
      <w:r w:rsidRPr="004F62DC">
        <w:rPr>
          <w:rFonts w:ascii="Aller" w:hAnsi="Aller"/>
          <w:sz w:val="20"/>
          <w:szCs w:val="20"/>
        </w:rPr>
        <w:tab/>
        <w:t>Policies including extract from Emergency Plan</w:t>
      </w:r>
    </w:p>
    <w:p w:rsidR="00BE10F9" w:rsidRPr="004F62DC" w:rsidRDefault="00BE10F9" w:rsidP="00BE10F9">
      <w:pPr>
        <w:rPr>
          <w:rFonts w:ascii="Aller" w:hAnsi="Aller"/>
          <w:sz w:val="20"/>
          <w:szCs w:val="20"/>
        </w:rPr>
      </w:pPr>
      <w:r w:rsidRPr="004F62DC">
        <w:rPr>
          <w:rFonts w:ascii="Aller" w:hAnsi="Aller"/>
          <w:sz w:val="20"/>
          <w:szCs w:val="20"/>
        </w:rPr>
        <w:t>Section Six</w:t>
      </w:r>
      <w:r w:rsidRPr="004F62DC">
        <w:rPr>
          <w:rFonts w:ascii="Aller" w:hAnsi="Aller"/>
          <w:sz w:val="20"/>
          <w:szCs w:val="20"/>
        </w:rPr>
        <w:tab/>
      </w:r>
      <w:r w:rsidRPr="004F62DC">
        <w:rPr>
          <w:rFonts w:ascii="Aller" w:hAnsi="Aller"/>
          <w:sz w:val="20"/>
          <w:szCs w:val="20"/>
        </w:rPr>
        <w:tab/>
        <w:t>Proformas and Equipment</w:t>
      </w:r>
    </w:p>
    <w:p w:rsidR="00BE10F9" w:rsidRPr="004F62DC" w:rsidRDefault="00BE10F9" w:rsidP="00BE10F9">
      <w:pPr>
        <w:rPr>
          <w:rFonts w:ascii="Aller" w:hAnsi="Aller"/>
          <w:sz w:val="20"/>
          <w:szCs w:val="20"/>
        </w:rPr>
      </w:pPr>
      <w:r w:rsidRPr="004F62DC">
        <w:rPr>
          <w:rFonts w:ascii="Aller" w:hAnsi="Aller"/>
          <w:sz w:val="20"/>
          <w:szCs w:val="20"/>
        </w:rPr>
        <w:t>Section Seven</w:t>
      </w:r>
      <w:r w:rsidRPr="004F62DC">
        <w:rPr>
          <w:rFonts w:ascii="Aller" w:hAnsi="Aller"/>
          <w:sz w:val="20"/>
          <w:szCs w:val="20"/>
        </w:rPr>
        <w:tab/>
        <w:t>Risk Assessments</w:t>
      </w:r>
    </w:p>
    <w:p w:rsidR="00BE10F9" w:rsidRPr="004F62DC" w:rsidRDefault="00BE10F9" w:rsidP="00BE10F9">
      <w:pPr>
        <w:rPr>
          <w:rFonts w:ascii="Aller" w:hAnsi="Aller"/>
          <w:sz w:val="20"/>
          <w:szCs w:val="20"/>
        </w:rPr>
      </w:pPr>
      <w:r w:rsidRPr="004F62DC">
        <w:rPr>
          <w:rFonts w:ascii="Aller" w:hAnsi="Aller"/>
          <w:sz w:val="20"/>
          <w:szCs w:val="20"/>
        </w:rPr>
        <w:tab/>
      </w:r>
      <w:r w:rsidRPr="004F62DC">
        <w:rPr>
          <w:rFonts w:ascii="Aller" w:hAnsi="Aller"/>
          <w:sz w:val="20"/>
          <w:szCs w:val="20"/>
        </w:rPr>
        <w:tab/>
      </w:r>
      <w:r w:rsidRPr="004F62DC">
        <w:rPr>
          <w:rFonts w:ascii="Aller" w:hAnsi="Aller"/>
          <w:sz w:val="20"/>
          <w:szCs w:val="20"/>
        </w:rPr>
        <w:tab/>
        <w:t>Appendix</w:t>
      </w:r>
    </w:p>
    <w:p w:rsidR="00BE10F9" w:rsidRDefault="00BE10F9" w:rsidP="00D62E5F">
      <w:pPr>
        <w:tabs>
          <w:tab w:val="left" w:pos="11199"/>
        </w:tabs>
        <w:ind w:right="851"/>
        <w:rPr>
          <w:rFonts w:ascii="Aller" w:hAnsi="Aller"/>
          <w:sz w:val="28"/>
          <w:lang w:val="en-GB"/>
        </w:rPr>
      </w:pPr>
    </w:p>
    <w:p w:rsidR="00BE10F9" w:rsidRPr="00BE10F9" w:rsidRDefault="00BE10F9" w:rsidP="00BE10F9">
      <w:pPr>
        <w:rPr>
          <w:rFonts w:ascii="Aller" w:hAnsi="Aller"/>
          <w:sz w:val="20"/>
          <w:szCs w:val="20"/>
        </w:rPr>
      </w:pPr>
      <w:r>
        <w:rPr>
          <w:rFonts w:ascii="Aller" w:hAnsi="Aller"/>
          <w:sz w:val="28"/>
          <w:lang w:val="en-GB"/>
        </w:rPr>
        <w:br w:type="page"/>
      </w:r>
      <w:r w:rsidRPr="00BE10F9">
        <w:rPr>
          <w:rFonts w:ascii="Aller" w:hAnsi="Aller"/>
          <w:sz w:val="20"/>
          <w:szCs w:val="20"/>
        </w:rPr>
        <w:lastRenderedPageBreak/>
        <w:t>WNA acknowledges the support and training from Richard Wood in producing this document</w:t>
      </w:r>
    </w:p>
    <w:p w:rsidR="00BE10F9" w:rsidRDefault="00BE10F9" w:rsidP="00BE10F9">
      <w:pPr>
        <w:rPr>
          <w:rFonts w:ascii="Aller" w:hAnsi="Aller"/>
          <w:b/>
        </w:rPr>
      </w:pPr>
    </w:p>
    <w:p w:rsidR="00BE10F9" w:rsidRPr="00BE10F9" w:rsidRDefault="00BE10F9" w:rsidP="00BE10F9">
      <w:pPr>
        <w:rPr>
          <w:rFonts w:ascii="Aller" w:hAnsi="Aller"/>
          <w:b/>
        </w:rPr>
      </w:pPr>
      <w:r w:rsidRPr="00BE10F9">
        <w:rPr>
          <w:rFonts w:ascii="Aller" w:hAnsi="Aller"/>
          <w:b/>
        </w:rPr>
        <w:t>Section One</w:t>
      </w:r>
    </w:p>
    <w:p w:rsidR="00BE10F9" w:rsidRDefault="00BE10F9" w:rsidP="00BE10F9">
      <w:pPr>
        <w:rPr>
          <w:rFonts w:ascii="Aller" w:hAnsi="Aller"/>
          <w:b/>
        </w:rPr>
      </w:pPr>
    </w:p>
    <w:p w:rsidR="00BE10F9" w:rsidRPr="00BE10F9" w:rsidRDefault="00BE10F9" w:rsidP="00BE10F9">
      <w:pPr>
        <w:rPr>
          <w:rFonts w:ascii="Aller" w:hAnsi="Aller"/>
          <w:b/>
        </w:rPr>
      </w:pPr>
      <w:r w:rsidRPr="00BE10F9">
        <w:rPr>
          <w:rFonts w:ascii="Aller" w:hAnsi="Aller"/>
          <w:b/>
        </w:rPr>
        <w:t xml:space="preserve">An Introduction to </w:t>
      </w:r>
      <w:r w:rsidR="001C6CDF">
        <w:rPr>
          <w:rFonts w:ascii="Aller" w:hAnsi="Aller"/>
          <w:b/>
        </w:rPr>
        <w:t xml:space="preserve">Outdoor Learning </w:t>
      </w:r>
      <w:r w:rsidRPr="00BE10F9">
        <w:rPr>
          <w:rFonts w:ascii="Aller" w:hAnsi="Aller"/>
          <w:b/>
        </w:rPr>
        <w:t>at WNA</w:t>
      </w:r>
    </w:p>
    <w:p w:rsidR="00BE10F9" w:rsidRDefault="00BE10F9" w:rsidP="00BE10F9">
      <w:pPr>
        <w:rPr>
          <w:rFonts w:ascii="Aller" w:hAnsi="Aller"/>
          <w:b/>
          <w:sz w:val="20"/>
          <w:szCs w:val="20"/>
        </w:rPr>
      </w:pPr>
    </w:p>
    <w:p w:rsidR="00BE10F9" w:rsidRPr="00BE10F9" w:rsidRDefault="00BE10F9" w:rsidP="00BE10F9">
      <w:pPr>
        <w:rPr>
          <w:rFonts w:ascii="Aller" w:hAnsi="Aller"/>
          <w:b/>
          <w:sz w:val="20"/>
          <w:szCs w:val="20"/>
        </w:rPr>
      </w:pPr>
      <w:r w:rsidRPr="00BE10F9">
        <w:rPr>
          <w:rFonts w:ascii="Aller" w:hAnsi="Aller"/>
          <w:b/>
          <w:sz w:val="20"/>
          <w:szCs w:val="20"/>
        </w:rPr>
        <w:t>Ethos</w:t>
      </w:r>
    </w:p>
    <w:p w:rsidR="00BE10F9" w:rsidRPr="00BE10F9" w:rsidRDefault="001C6CDF" w:rsidP="00BE10F9">
      <w:pPr>
        <w:rPr>
          <w:rFonts w:ascii="Aller" w:hAnsi="Aller"/>
          <w:sz w:val="20"/>
          <w:szCs w:val="20"/>
        </w:rPr>
      </w:pPr>
      <w:r>
        <w:rPr>
          <w:rFonts w:ascii="Aller" w:hAnsi="Aller"/>
          <w:sz w:val="20"/>
          <w:szCs w:val="20"/>
        </w:rPr>
        <w:t xml:space="preserve">Outdoor Learning </w:t>
      </w:r>
      <w:r w:rsidR="00BE10F9" w:rsidRPr="00BE10F9">
        <w:rPr>
          <w:rFonts w:ascii="Aller" w:hAnsi="Aller"/>
          <w:sz w:val="20"/>
          <w:szCs w:val="20"/>
        </w:rPr>
        <w:t>is an inspirational process which allows children and adults to learn together, to risk assess, to achieve, to develop confidence, communication skills and physical dexterity through practical learning in a woodland environment.</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 xml:space="preserve">We believe that opportunities to develop </w:t>
      </w:r>
      <w:r w:rsidR="001C6CDF">
        <w:rPr>
          <w:rFonts w:ascii="Aller" w:hAnsi="Aller"/>
          <w:sz w:val="20"/>
          <w:szCs w:val="20"/>
        </w:rPr>
        <w:t xml:space="preserve">outdoor </w:t>
      </w:r>
      <w:r w:rsidRPr="00BE10F9">
        <w:rPr>
          <w:rFonts w:ascii="Aller" w:hAnsi="Aller"/>
          <w:sz w:val="20"/>
          <w:szCs w:val="20"/>
        </w:rPr>
        <w:t xml:space="preserve">skills enables children of all ages, abilities and interests to find special places and things to do in the woods. Opportunities are created to enable all children to experience success and develop new and better ways to communicate and express their feelings. This particularly benefits children with low self-esteem. </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There are clear health benefits to engaging in physical activity and it is hoped that developing health habits will be continued into adulthood to counter obesity, heart disease and osteoporosis in later life.</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Case studies from other settings has shown Forest Schools to be engaging, opinion changing and challenging. It raises expectations and develops insights into individual learning styles and schemas. It is personally and socially uplifting and lays the foundations for other learning. Unlike other forms of outdoor learning which generally concentrate on team-building or competitiveness, the Forest School ethos embraces an entirely different approach through the nurturing, support and development of the self-esteem of every participant.</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 xml:space="preserve">Children who find indoor schooling difficult can excel in an outside setting. </w:t>
      </w:r>
      <w:r w:rsidR="001C6CDF">
        <w:rPr>
          <w:rFonts w:ascii="Aller" w:hAnsi="Aller"/>
          <w:sz w:val="20"/>
          <w:szCs w:val="20"/>
        </w:rPr>
        <w:t xml:space="preserve">Outdoor learning activities </w:t>
      </w:r>
      <w:r w:rsidRPr="00BE10F9">
        <w:rPr>
          <w:rFonts w:ascii="Aller" w:hAnsi="Aller"/>
          <w:sz w:val="20"/>
          <w:szCs w:val="20"/>
        </w:rPr>
        <w:t>can also help develop opportunities for family based activity and so develop communication, relationships and learning in an informal and practical setting.</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 xml:space="preserve">At WNA we aim to provide regular opportunities for all children to engage in </w:t>
      </w:r>
      <w:r w:rsidR="001C6CDF">
        <w:rPr>
          <w:rFonts w:ascii="Aller" w:hAnsi="Aller"/>
          <w:sz w:val="20"/>
          <w:szCs w:val="20"/>
        </w:rPr>
        <w:t>outdoor</w:t>
      </w:r>
      <w:r w:rsidRPr="00BE10F9">
        <w:rPr>
          <w:rFonts w:ascii="Aller" w:hAnsi="Aller"/>
          <w:sz w:val="20"/>
          <w:szCs w:val="20"/>
        </w:rPr>
        <w:t xml:space="preserve"> activities (2 days each week for </w:t>
      </w:r>
      <w:r w:rsidR="001C6CDF">
        <w:rPr>
          <w:rFonts w:ascii="Aller" w:hAnsi="Aller"/>
          <w:sz w:val="20"/>
          <w:szCs w:val="20"/>
        </w:rPr>
        <w:t xml:space="preserve">the youngest </w:t>
      </w:r>
      <w:r w:rsidRPr="00BE10F9">
        <w:rPr>
          <w:rFonts w:ascii="Aller" w:hAnsi="Aller"/>
          <w:sz w:val="20"/>
          <w:szCs w:val="20"/>
        </w:rPr>
        <w:t>children). Carefully planned activities, child initiated learning and observations are linked to learning in school and home.</w:t>
      </w:r>
    </w:p>
    <w:p w:rsidR="00D62E5F" w:rsidRDefault="00D62E5F" w:rsidP="00D62E5F">
      <w:pPr>
        <w:tabs>
          <w:tab w:val="left" w:pos="11199"/>
        </w:tabs>
        <w:ind w:right="851"/>
        <w:rPr>
          <w:rFonts w:ascii="Aller" w:hAnsi="Aller"/>
          <w:sz w:val="28"/>
          <w:lang w:val="en-GB"/>
        </w:rPr>
      </w:pPr>
    </w:p>
    <w:p w:rsidR="00BE10F9" w:rsidRDefault="00BE10F9" w:rsidP="00D62E5F">
      <w:pPr>
        <w:tabs>
          <w:tab w:val="left" w:pos="11199"/>
        </w:tabs>
        <w:ind w:right="851"/>
        <w:rPr>
          <w:rFonts w:ascii="Aller" w:hAnsi="Aller"/>
          <w:sz w:val="28"/>
          <w:lang w:val="en-GB"/>
        </w:rPr>
      </w:pPr>
    </w:p>
    <w:p w:rsidR="00BE10F9" w:rsidRPr="00BE10F9" w:rsidRDefault="00BE10F9" w:rsidP="00BE10F9">
      <w:pPr>
        <w:rPr>
          <w:rFonts w:ascii="Aller" w:hAnsi="Aller"/>
          <w:b/>
        </w:rPr>
      </w:pPr>
      <w:r>
        <w:rPr>
          <w:rFonts w:ascii="Aller" w:hAnsi="Aller"/>
          <w:sz w:val="28"/>
          <w:lang w:val="en-GB"/>
        </w:rPr>
        <w:br w:type="page"/>
      </w:r>
      <w:r w:rsidRPr="00BE10F9">
        <w:rPr>
          <w:rFonts w:ascii="Aller" w:hAnsi="Aller"/>
          <w:b/>
        </w:rPr>
        <w:lastRenderedPageBreak/>
        <w:t xml:space="preserve">Section Two </w:t>
      </w:r>
    </w:p>
    <w:p w:rsidR="00BE10F9" w:rsidRPr="00BE10F9" w:rsidRDefault="00BE10F9" w:rsidP="00BE10F9">
      <w:pPr>
        <w:rPr>
          <w:rFonts w:ascii="Aller" w:hAnsi="Aller"/>
        </w:rPr>
      </w:pPr>
      <w:r w:rsidRPr="00BE10F9">
        <w:rPr>
          <w:rFonts w:ascii="Aller" w:hAnsi="Aller"/>
          <w:b/>
        </w:rPr>
        <w:t>Thornley Woods</w:t>
      </w:r>
    </w:p>
    <w:p w:rsidR="00BE10F9" w:rsidRPr="00BE10F9" w:rsidRDefault="00BE10F9" w:rsidP="00BE10F9">
      <w:pPr>
        <w:rPr>
          <w:rFonts w:ascii="Aller" w:eastAsia="Times New Roman" w:hAnsi="Aller" w:cs="Times New Roman"/>
          <w:iCs/>
          <w:sz w:val="20"/>
          <w:szCs w:val="20"/>
          <w:lang w:eastAsia="en-GB"/>
        </w:rPr>
      </w:pPr>
      <w:r w:rsidRPr="00BE10F9">
        <w:rPr>
          <w:rFonts w:ascii="Aller" w:eastAsia="Times New Roman" w:hAnsi="Aller" w:cs="Times New Roman"/>
          <w:iCs/>
          <w:sz w:val="20"/>
          <w:szCs w:val="20"/>
          <w:lang w:eastAsia="en-GB"/>
        </w:rPr>
        <w:t>Rowlands Gill</w:t>
      </w:r>
      <w:r w:rsidRPr="00BE10F9">
        <w:rPr>
          <w:rFonts w:ascii="Aller" w:eastAsia="Times New Roman" w:hAnsi="Aller" w:cs="Times New Roman"/>
          <w:iCs/>
          <w:sz w:val="20"/>
          <w:szCs w:val="20"/>
          <w:lang w:eastAsia="en-GB"/>
        </w:rPr>
        <w:br/>
        <w:t>Tyne and Wear</w:t>
      </w:r>
      <w:r w:rsidRPr="00BE10F9">
        <w:rPr>
          <w:rFonts w:ascii="Aller" w:eastAsia="Times New Roman" w:hAnsi="Aller" w:cs="Times New Roman"/>
          <w:iCs/>
          <w:sz w:val="20"/>
          <w:szCs w:val="20"/>
          <w:lang w:eastAsia="en-GB"/>
        </w:rPr>
        <w:br/>
        <w:t>NE39 1AU</w:t>
      </w:r>
    </w:p>
    <w:p w:rsidR="00BE10F9" w:rsidRPr="00BE10F9" w:rsidRDefault="00BE10F9" w:rsidP="00BE10F9">
      <w:pPr>
        <w:spacing w:before="100" w:beforeAutospacing="1" w:after="100" w:afterAutospacing="1"/>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Tel: +44 01207 545212</w:t>
      </w:r>
    </w:p>
    <w:p w:rsidR="00BE10F9" w:rsidRPr="00BE10F9" w:rsidRDefault="00623EC8" w:rsidP="00BE10F9">
      <w:pPr>
        <w:spacing w:before="100" w:beforeAutospacing="1" w:after="100" w:afterAutospacing="1"/>
        <w:rPr>
          <w:rFonts w:ascii="Aller" w:eastAsia="Times New Roman" w:hAnsi="Aller" w:cs="Times New Roman"/>
          <w:sz w:val="20"/>
          <w:szCs w:val="20"/>
          <w:lang w:eastAsia="en-GB"/>
        </w:rPr>
      </w:pPr>
      <w:hyperlink r:id="rId8" w:history="1">
        <w:r w:rsidR="00BE10F9" w:rsidRPr="00BE10F9">
          <w:rPr>
            <w:rStyle w:val="Hyperlink"/>
            <w:rFonts w:ascii="Aller" w:eastAsia="Times New Roman" w:hAnsi="Aller" w:cs="Times New Roman"/>
            <w:sz w:val="20"/>
            <w:szCs w:val="20"/>
            <w:lang w:eastAsia="en-GB"/>
          </w:rPr>
          <w:t>mailto:countryside@gateshead.gov.uk</w:t>
        </w:r>
      </w:hyperlink>
    </w:p>
    <w:p w:rsidR="00BE10F9" w:rsidRPr="00BE10F9" w:rsidRDefault="00623EC8" w:rsidP="00BE10F9">
      <w:pPr>
        <w:spacing w:before="100" w:beforeAutospacing="1" w:after="100" w:afterAutospacing="1"/>
        <w:rPr>
          <w:rFonts w:ascii="Aller" w:eastAsia="Times New Roman" w:hAnsi="Aller" w:cs="Times New Roman"/>
          <w:sz w:val="20"/>
          <w:szCs w:val="20"/>
          <w:lang w:eastAsia="en-GB"/>
        </w:rPr>
      </w:pPr>
      <w:hyperlink r:id="rId9" w:history="1">
        <w:r w:rsidR="00BE10F9" w:rsidRPr="00BE10F9">
          <w:rPr>
            <w:rStyle w:val="Hyperlink"/>
            <w:rFonts w:ascii="Aller" w:eastAsia="Times New Roman" w:hAnsi="Aller" w:cs="Times New Roman"/>
            <w:sz w:val="20"/>
            <w:szCs w:val="20"/>
            <w:lang w:eastAsia="en-GB"/>
          </w:rPr>
          <w:t>http://www.whickham.mobi/desktop/explore/derwent-walk/Derwent.pdf</w:t>
        </w:r>
      </w:hyperlink>
    </w:p>
    <w:p w:rsidR="00BE10F9" w:rsidRDefault="00BE10F9" w:rsidP="00BE10F9">
      <w:pPr>
        <w:spacing w:before="100" w:beforeAutospacing="1" w:after="100" w:afterAutospacing="1"/>
        <w:rPr>
          <w:rFonts w:ascii="Aller" w:hAnsi="Aller"/>
          <w:sz w:val="20"/>
          <w:szCs w:val="20"/>
        </w:rPr>
      </w:pPr>
      <w:r w:rsidRPr="00BE10F9">
        <w:rPr>
          <w:rFonts w:ascii="Aller" w:hAnsi="Aller"/>
          <w:sz w:val="20"/>
          <w:szCs w:val="20"/>
        </w:rPr>
        <w:t>OS Map 307 Grid Reference – (17,50)</w:t>
      </w:r>
    </w:p>
    <w:p w:rsidR="001C6CDF" w:rsidRPr="00BE10F9" w:rsidRDefault="001C6CDF" w:rsidP="00BE10F9">
      <w:pPr>
        <w:spacing w:before="100" w:beforeAutospacing="1" w:after="100" w:afterAutospacing="1"/>
        <w:rPr>
          <w:rFonts w:ascii="Aller" w:hAnsi="Aller"/>
          <w:color w:val="FF0000"/>
          <w:sz w:val="20"/>
          <w:szCs w:val="20"/>
        </w:rPr>
      </w:pPr>
      <w:r>
        <w:rPr>
          <w:rFonts w:ascii="Aller" w:hAnsi="Aller"/>
          <w:sz w:val="20"/>
          <w:szCs w:val="20"/>
        </w:rPr>
        <w:t>This section is incorporated as WNA uses Thornley Woods for Forest Schools activities within  Outdoor Learning. A variety of places are used to supplement this experienc</w:t>
      </w:r>
      <w:r w:rsidR="00FA44AF">
        <w:rPr>
          <w:rFonts w:ascii="Aller" w:hAnsi="Aller"/>
          <w:sz w:val="20"/>
          <w:szCs w:val="20"/>
        </w:rPr>
        <w:t>e including Tynemouth Longsands, Gibside and Plessy woods.</w:t>
      </w:r>
    </w:p>
    <w:p w:rsidR="00BE10F9" w:rsidRPr="00BE10F9" w:rsidRDefault="001C6CDF" w:rsidP="00BE10F9">
      <w:pPr>
        <w:spacing w:before="100" w:beforeAutospacing="1" w:after="100" w:afterAutospacing="1"/>
        <w:rPr>
          <w:rFonts w:ascii="Aller" w:eastAsia="Times New Roman" w:hAnsi="Aller" w:cs="Times New Roman"/>
          <w:sz w:val="20"/>
          <w:szCs w:val="20"/>
          <w:lang w:eastAsia="en-GB"/>
        </w:rPr>
      </w:pPr>
      <w:r>
        <w:rPr>
          <w:rFonts w:ascii="Aller" w:hAnsi="Aller"/>
          <w:b/>
          <w:sz w:val="20"/>
          <w:szCs w:val="20"/>
        </w:rPr>
        <w:t>Thorn</w:t>
      </w:r>
      <w:r w:rsidRPr="001C6CDF">
        <w:rPr>
          <w:rFonts w:ascii="Aller" w:hAnsi="Aller"/>
          <w:b/>
          <w:sz w:val="20"/>
          <w:szCs w:val="20"/>
        </w:rPr>
        <w:t>ley woods</w:t>
      </w:r>
      <w:r w:rsidR="00BE10F9" w:rsidRPr="00BE10F9">
        <w:rPr>
          <w:rFonts w:ascii="Aller" w:hAnsi="Aller"/>
          <w:color w:val="FF0000"/>
          <w:sz w:val="20"/>
          <w:szCs w:val="20"/>
        </w:rPr>
        <w:br/>
      </w:r>
      <w:r w:rsidR="00BE10F9" w:rsidRPr="00BE10F9">
        <w:rPr>
          <w:rFonts w:ascii="Aller" w:eastAsia="Times New Roman" w:hAnsi="Aller" w:cs="Times New Roman"/>
          <w:sz w:val="20"/>
          <w:szCs w:val="20"/>
          <w:lang w:eastAsia="en-GB"/>
        </w:rPr>
        <w:t>Thornley Woods is situated in the Dewent Walk Country Park and the area we will use is owned by Gateshead Council (Between Rowlands Gill and Consett the Derwent Walk is owned by Durham County Council.)</w:t>
      </w:r>
    </w:p>
    <w:p w:rsidR="00BE10F9" w:rsidRDefault="00BE10F9" w:rsidP="00BE10F9">
      <w:pPr>
        <w:spacing w:before="100" w:beforeAutospacing="1" w:after="100" w:afterAutospacing="1"/>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The visitor centre and car park at Thornley Woods is on the A694 near Rowlands Gill. Toilets, eating and changing facilities and parking is available here for the school. Wet weather protective clothing, tools and a copy of the Emergency Plan is stored here.</w:t>
      </w:r>
    </w:p>
    <w:p w:rsidR="00BE10F9" w:rsidRPr="00BE10F9" w:rsidRDefault="00BE10F9" w:rsidP="00BE10F9">
      <w:pPr>
        <w:spacing w:before="100" w:beforeAutospacing="1" w:after="100" w:afterAutospacing="1"/>
        <w:rPr>
          <w:rFonts w:ascii="Aller" w:eastAsia="Times New Roman" w:hAnsi="Aller" w:cs="Times New Roman"/>
          <w:sz w:val="20"/>
          <w:szCs w:val="20"/>
          <w:lang w:eastAsia="en-GB"/>
        </w:rPr>
      </w:pPr>
    </w:p>
    <w:p w:rsidR="00BE10F9" w:rsidRPr="00BE10F9" w:rsidRDefault="00BE10F9" w:rsidP="00BE10F9">
      <w:pPr>
        <w:spacing w:before="100" w:beforeAutospacing="1" w:after="100" w:afterAutospacing="1"/>
        <w:ind w:left="-426" w:right="-733" w:firstLine="426"/>
        <w:rPr>
          <w:rFonts w:ascii="Aller" w:eastAsia="Times New Roman" w:hAnsi="Aller" w:cs="Times New Roman"/>
          <w:sz w:val="20"/>
          <w:szCs w:val="20"/>
          <w:lang w:eastAsia="en-GB"/>
        </w:rPr>
      </w:pPr>
      <w:r w:rsidRPr="00BE10F9">
        <w:rPr>
          <w:rFonts w:ascii="Aller" w:hAnsi="Aller"/>
          <w:noProof/>
          <w:color w:val="777777"/>
          <w:lang w:val="en-GB" w:eastAsia="en-GB"/>
        </w:rPr>
        <w:drawing>
          <wp:inline distT="0" distB="0" distL="0" distR="0">
            <wp:extent cx="1163294" cy="809625"/>
            <wp:effectExtent l="0" t="0" r="0" b="0"/>
            <wp:docPr id="9" name="Picture 9" descr="Outside Thornley Woodlands Centre">
              <a:hlinkClick xmlns:a="http://schemas.openxmlformats.org/drawingml/2006/main" r:id="rId10" tooltip="&quot;Outside Thornley Woodlands Cen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side Thornley Woodlands Centre">
                      <a:hlinkClick r:id="rId10" tooltip="&quot;Outside Thornley Woodlands Centre&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0187" cy="814422"/>
                    </a:xfrm>
                    <a:prstGeom prst="rect">
                      <a:avLst/>
                    </a:prstGeom>
                    <a:noFill/>
                    <a:ln>
                      <a:noFill/>
                    </a:ln>
                  </pic:spPr>
                </pic:pic>
              </a:graphicData>
            </a:graphic>
          </wp:inline>
        </w:drawing>
      </w:r>
      <w:r w:rsidRPr="00BE10F9">
        <w:rPr>
          <w:rFonts w:ascii="Aller" w:hAnsi="Aller" w:cs="Arial"/>
          <w:noProof/>
          <w:color w:val="333333"/>
          <w:lang w:eastAsia="en-GB"/>
        </w:rPr>
        <w:t xml:space="preserve"> </w:t>
      </w:r>
      <w:r w:rsidRPr="00BE10F9">
        <w:rPr>
          <w:rFonts w:ascii="Aller" w:hAnsi="Aller" w:cs="Arial"/>
          <w:noProof/>
          <w:color w:val="333333"/>
          <w:lang w:val="en-GB" w:eastAsia="en-GB"/>
        </w:rPr>
        <w:drawing>
          <wp:inline distT="0" distB="0" distL="0" distR="0">
            <wp:extent cx="849802" cy="1130237"/>
            <wp:effectExtent l="0" t="0" r="7620" b="0"/>
            <wp:docPr id="10" name="Picture 10" descr="Swalwell visitor Centre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alwell visitor Centre Ins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1932" cy="1133070"/>
                    </a:xfrm>
                    <a:prstGeom prst="rect">
                      <a:avLst/>
                    </a:prstGeom>
                    <a:noFill/>
                    <a:ln>
                      <a:noFill/>
                    </a:ln>
                  </pic:spPr>
                </pic:pic>
              </a:graphicData>
            </a:graphic>
          </wp:inline>
        </w:drawing>
      </w:r>
      <w:r w:rsidRPr="00BE10F9">
        <w:rPr>
          <w:rFonts w:ascii="Aller" w:hAnsi="Aller"/>
          <w:noProof/>
          <w:color w:val="777777"/>
          <w:lang w:eastAsia="en-GB"/>
        </w:rPr>
        <w:t xml:space="preserve"> </w:t>
      </w:r>
      <w:r w:rsidRPr="00BE10F9">
        <w:rPr>
          <w:rFonts w:ascii="Aller" w:hAnsi="Aller"/>
          <w:noProof/>
          <w:color w:val="777777"/>
          <w:lang w:val="en-GB" w:eastAsia="en-GB"/>
        </w:rPr>
        <w:drawing>
          <wp:inline distT="0" distB="0" distL="0" distR="0">
            <wp:extent cx="1044247" cy="805768"/>
            <wp:effectExtent l="0" t="0" r="3810" b="0"/>
            <wp:docPr id="12" name="Picture 12" descr="Inside Thornley Woodlands Centre">
              <a:hlinkClick xmlns:a="http://schemas.openxmlformats.org/drawingml/2006/main" r:id="rId13" tooltip="&quot;Inside Thornley Woodlands Cen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Thornley Woodlands Centre">
                      <a:hlinkClick r:id="rId13" tooltip="&quot;Inside Thornley Woodlands Centre&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046" cy="810242"/>
                    </a:xfrm>
                    <a:prstGeom prst="rect">
                      <a:avLst/>
                    </a:prstGeom>
                    <a:noFill/>
                    <a:ln>
                      <a:noFill/>
                    </a:ln>
                  </pic:spPr>
                </pic:pic>
              </a:graphicData>
            </a:graphic>
          </wp:inline>
        </w:drawing>
      </w:r>
      <w:r w:rsidRPr="00BE10F9">
        <w:rPr>
          <w:rFonts w:ascii="Aller" w:hAnsi="Aller"/>
          <w:noProof/>
          <w:color w:val="777777"/>
          <w:lang w:eastAsia="en-GB"/>
        </w:rPr>
        <w:t xml:space="preserve"> </w:t>
      </w:r>
      <w:r w:rsidRPr="00BE10F9">
        <w:rPr>
          <w:rFonts w:ascii="Aller" w:hAnsi="Aller"/>
          <w:noProof/>
          <w:color w:val="000000"/>
          <w:lang w:val="en-GB" w:eastAsia="en-GB"/>
        </w:rPr>
        <w:drawing>
          <wp:inline distT="0" distB="0" distL="0" distR="0">
            <wp:extent cx="795469" cy="1063900"/>
            <wp:effectExtent l="0" t="0" r="5080" b="3175"/>
            <wp:docPr id="15" name="Picture 15" descr="http://visitwoods.org.uk/en/_layouts/CustomHandlers/image-handler.ashx?DataSource=WFP&amp;imgID=1e45a307-22a1-4db9-8082-2ce03bd9f089&amp;subType=WoodImage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itwoods.org.uk/en/_layouts/CustomHandlers/image-handler.ashx?DataSource=WFP&amp;imgID=1e45a307-22a1-4db9-8082-2ce03bd9f089&amp;subType=WoodImageSlideSh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7526" cy="1066652"/>
                    </a:xfrm>
                    <a:prstGeom prst="rect">
                      <a:avLst/>
                    </a:prstGeom>
                    <a:noFill/>
                    <a:ln>
                      <a:noFill/>
                    </a:ln>
                  </pic:spPr>
                </pic:pic>
              </a:graphicData>
            </a:graphic>
          </wp:inline>
        </w:drawing>
      </w:r>
      <w:r w:rsidRPr="00BE10F9">
        <w:rPr>
          <w:rFonts w:ascii="Aller" w:hAnsi="Aller"/>
          <w:noProof/>
          <w:color w:val="777777"/>
          <w:lang w:eastAsia="en-GB"/>
        </w:rPr>
        <w:t xml:space="preserve"> </w:t>
      </w:r>
      <w:r w:rsidRPr="00BE10F9">
        <w:rPr>
          <w:rFonts w:ascii="Aller" w:hAnsi="Aller"/>
          <w:noProof/>
          <w:color w:val="000000"/>
          <w:lang w:val="en-GB" w:eastAsia="en-GB"/>
        </w:rPr>
        <w:drawing>
          <wp:inline distT="0" distB="0" distL="0" distR="0">
            <wp:extent cx="1143000" cy="857910"/>
            <wp:effectExtent l="0" t="0" r="0" b="0"/>
            <wp:docPr id="19" name="Picture 19" descr="http://visitwoods.org.uk/en/_layouts/CustomHandlers/image-handler.ashx?DataSource=WFP&amp;imgID=b6290910-37c3-478e-b5d5-ee8964d82db2&amp;subType=WoodImage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sitwoods.org.uk/en/_layouts/CustomHandlers/image-handler.ashx?DataSource=WFP&amp;imgID=b6290910-37c3-478e-b5d5-ee8964d82db2&amp;subType=WoodImageSlideSh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2419" cy="857474"/>
                    </a:xfrm>
                    <a:prstGeom prst="rect">
                      <a:avLst/>
                    </a:prstGeom>
                    <a:noFill/>
                    <a:ln>
                      <a:noFill/>
                    </a:ln>
                  </pic:spPr>
                </pic:pic>
              </a:graphicData>
            </a:graphic>
          </wp:inline>
        </w:drawing>
      </w:r>
      <w:r w:rsidRPr="00BE10F9">
        <w:rPr>
          <w:rFonts w:ascii="Aller" w:hAnsi="Aller"/>
          <w:noProof/>
          <w:color w:val="777777"/>
          <w:lang w:eastAsia="en-GB"/>
        </w:rPr>
        <w:t xml:space="preserve"> </w:t>
      </w:r>
      <w:r w:rsidRPr="00BE10F9">
        <w:rPr>
          <w:rFonts w:ascii="Aller" w:hAnsi="Aller" w:cs="Arial"/>
          <w:noProof/>
          <w:color w:val="666666"/>
          <w:lang w:val="en-GB" w:eastAsia="en-GB"/>
        </w:rPr>
        <w:drawing>
          <wp:inline distT="0" distB="0" distL="0" distR="0">
            <wp:extent cx="1047750" cy="824827"/>
            <wp:effectExtent l="0" t="0" r="0" b="0"/>
            <wp:docPr id="20" name="Picture 20" descr="Derwent Walk from Swalwell to Rowlands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went Walk from Swalwell to Rowlands G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682" cy="824774"/>
                    </a:xfrm>
                    <a:prstGeom prst="rect">
                      <a:avLst/>
                    </a:prstGeom>
                    <a:noFill/>
                    <a:ln>
                      <a:noFill/>
                    </a:ln>
                  </pic:spPr>
                </pic:pic>
              </a:graphicData>
            </a:graphic>
          </wp:inline>
        </w:drawing>
      </w:r>
    </w:p>
    <w:p w:rsidR="00BE10F9" w:rsidRDefault="00BE10F9" w:rsidP="00BE10F9">
      <w:pPr>
        <w:spacing w:before="100" w:beforeAutospacing="1" w:after="100" w:afterAutospacing="1"/>
        <w:rPr>
          <w:rFonts w:ascii="Aller" w:eastAsia="Times New Roman" w:hAnsi="Aller" w:cs="Times New Roman"/>
          <w:sz w:val="20"/>
          <w:szCs w:val="20"/>
          <w:lang w:eastAsia="en-GB"/>
        </w:rPr>
      </w:pPr>
    </w:p>
    <w:p w:rsidR="00BE10F9" w:rsidRPr="00BE10F9" w:rsidRDefault="00BE10F9" w:rsidP="00BE10F9">
      <w:pPr>
        <w:spacing w:before="100" w:beforeAutospacing="1" w:after="100" w:afterAutospacing="1"/>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lastRenderedPageBreak/>
        <w:t xml:space="preserve"> The Derwent Walk Country Park is a mixture of woodlands, meadows, wetlands, riverside and reclaimed industrial sites all linked by the Derwent Walk.  The Derwent Walk is the track-bed of the old Derwent Valley Railway. It is 11 miles (18 km) long and follows the Derwent Valley between Swalwell in the north and Consett in the south. </w:t>
      </w:r>
    </w:p>
    <w:p w:rsidR="00BE10F9" w:rsidRDefault="00BE10F9" w:rsidP="00BE10F9">
      <w:pPr>
        <w:spacing w:before="100" w:beforeAutospacing="1" w:after="100" w:afterAutospacing="1"/>
        <w:jc w:val="center"/>
        <w:rPr>
          <w:rFonts w:ascii="Aller" w:eastAsia="Times New Roman" w:hAnsi="Aller" w:cs="Times New Roman"/>
          <w:sz w:val="20"/>
          <w:szCs w:val="20"/>
          <w:lang w:eastAsia="en-GB"/>
        </w:rPr>
      </w:pPr>
    </w:p>
    <w:p w:rsidR="00BE10F9" w:rsidRPr="00BE10F9" w:rsidRDefault="00BE10F9" w:rsidP="00BE10F9">
      <w:pPr>
        <w:spacing w:before="100" w:beforeAutospacing="1" w:after="100" w:afterAutospacing="1"/>
        <w:jc w:val="center"/>
        <w:rPr>
          <w:rFonts w:ascii="Aller" w:eastAsia="Times New Roman" w:hAnsi="Aller" w:cs="Times New Roman"/>
          <w:sz w:val="20"/>
          <w:szCs w:val="20"/>
          <w:lang w:eastAsia="en-GB"/>
        </w:rPr>
      </w:pPr>
      <w:r w:rsidRPr="00BE10F9">
        <w:rPr>
          <w:rFonts w:ascii="Aller" w:hAnsi="Aller" w:cs="Arial"/>
          <w:noProof/>
          <w:color w:val="333333"/>
          <w:lang w:val="en-GB" w:eastAsia="en-GB"/>
        </w:rPr>
        <w:drawing>
          <wp:inline distT="0" distB="0" distL="0" distR="0">
            <wp:extent cx="4371975" cy="1200150"/>
            <wp:effectExtent l="0" t="0" r="9525" b="0"/>
            <wp:docPr id="14" name="Picture 14" descr="Derw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rwent 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1975" cy="1200150"/>
                    </a:xfrm>
                    <a:prstGeom prst="rect">
                      <a:avLst/>
                    </a:prstGeom>
                    <a:noFill/>
                    <a:ln>
                      <a:noFill/>
                    </a:ln>
                  </pic:spPr>
                </pic:pic>
              </a:graphicData>
            </a:graphic>
          </wp:inline>
        </w:drawing>
      </w:r>
    </w:p>
    <w:p w:rsidR="00BE10F9" w:rsidRPr="00BE10F9" w:rsidRDefault="00BE10F9" w:rsidP="00BE10F9">
      <w:pPr>
        <w:tabs>
          <w:tab w:val="left" w:pos="3660"/>
        </w:tabs>
        <w:rPr>
          <w:rFonts w:ascii="Aller" w:hAnsi="Aller"/>
          <w:b/>
          <w:sz w:val="20"/>
          <w:szCs w:val="20"/>
        </w:rPr>
      </w:pPr>
      <w:r w:rsidRPr="00BE10F9">
        <w:rPr>
          <w:rFonts w:ascii="Aller" w:hAnsi="Aller"/>
          <w:b/>
          <w:sz w:val="20"/>
          <w:szCs w:val="20"/>
        </w:rPr>
        <w:t xml:space="preserve">Wildlife </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The ancient woodlands of the Derwent Valley hold a wide variety of wildlife and birds including green and great spotted woodpecker, nuthatch and sparrow hawk and the occasional glimpse of animals such as, fox, badger and roe deer. The flowers found in the hay meadows support butterflies like the common blue and meadow brown. The Derwent Walk is home to blackcap and whitethroat, heard singing in summer, and bullfinches and flocks of siskins seen feeding in the winter. The River Derwent supports a wide range of wildlife including kingfisher, dipper and otter.</w:t>
      </w:r>
    </w:p>
    <w:p w:rsidR="00BE10F9" w:rsidRDefault="00BE10F9" w:rsidP="00BE10F9">
      <w:pPr>
        <w:tabs>
          <w:tab w:val="left" w:pos="3660"/>
        </w:tabs>
        <w:rPr>
          <w:rFonts w:ascii="Aller" w:hAnsi="Aller"/>
          <w:b/>
          <w:sz w:val="20"/>
          <w:szCs w:val="20"/>
        </w:rPr>
      </w:pPr>
    </w:p>
    <w:p w:rsidR="00BE10F9" w:rsidRPr="00BE10F9" w:rsidRDefault="00BE10F9" w:rsidP="00BE10F9">
      <w:pPr>
        <w:tabs>
          <w:tab w:val="left" w:pos="3660"/>
        </w:tabs>
        <w:rPr>
          <w:rFonts w:ascii="Aller" w:hAnsi="Aller"/>
          <w:b/>
          <w:sz w:val="20"/>
          <w:szCs w:val="20"/>
        </w:rPr>
      </w:pPr>
      <w:r w:rsidRPr="00BE10F9">
        <w:rPr>
          <w:rFonts w:ascii="Aller" w:hAnsi="Aller"/>
          <w:b/>
          <w:sz w:val="20"/>
          <w:szCs w:val="20"/>
        </w:rPr>
        <w:t xml:space="preserve">Northern Kites Project </w:t>
      </w:r>
    </w:p>
    <w:p w:rsidR="00BE10F9" w:rsidRPr="00BE10F9" w:rsidRDefault="00BE10F9" w:rsidP="00BE10F9">
      <w:pPr>
        <w:tabs>
          <w:tab w:val="left" w:pos="3660"/>
        </w:tabs>
        <w:rPr>
          <w:rFonts w:ascii="Aller" w:hAnsi="Aller"/>
          <w:sz w:val="20"/>
          <w:szCs w:val="20"/>
        </w:rPr>
      </w:pPr>
      <w:r w:rsidRPr="00BE10F9">
        <w:rPr>
          <w:rFonts w:ascii="Aller" w:hAnsi="Aller"/>
          <w:sz w:val="20"/>
          <w:szCs w:val="20"/>
        </w:rPr>
        <w:t xml:space="preserve">Between 2004 and 2006 ninety four red kites were released into the lower Derwent Valley as part of the Northern Kites Project. Kites began to breed in the north east in 2006 after an absence of 170 years. The Northern Kites Project was managed by English Nature and the RSPB in partnership with Gateshead Council, the National Trust, Northumbrian Water and the Forestry Commission with additional funding from the Heritage Lottery Fund and the SITA Environmental Trust. </w:t>
      </w:r>
    </w:p>
    <w:p w:rsidR="00BE10F9" w:rsidRDefault="00BE10F9" w:rsidP="00BE10F9">
      <w:pPr>
        <w:tabs>
          <w:tab w:val="left" w:pos="3660"/>
        </w:tabs>
        <w:rPr>
          <w:rFonts w:ascii="Aller" w:hAnsi="Aller"/>
          <w:b/>
          <w:sz w:val="20"/>
          <w:szCs w:val="20"/>
        </w:rPr>
      </w:pPr>
    </w:p>
    <w:p w:rsidR="00BE10F9" w:rsidRPr="00BE10F9" w:rsidRDefault="00BE10F9" w:rsidP="00BE10F9">
      <w:pPr>
        <w:tabs>
          <w:tab w:val="left" w:pos="3660"/>
        </w:tabs>
        <w:rPr>
          <w:rFonts w:ascii="Aller" w:hAnsi="Aller"/>
          <w:b/>
          <w:sz w:val="20"/>
          <w:szCs w:val="20"/>
        </w:rPr>
      </w:pPr>
      <w:r w:rsidRPr="00BE10F9">
        <w:rPr>
          <w:rFonts w:ascii="Aller" w:hAnsi="Aller"/>
          <w:b/>
          <w:sz w:val="20"/>
          <w:szCs w:val="20"/>
        </w:rPr>
        <w:t>Vegetation</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 xml:space="preserve">Broadleaf </w:t>
      </w:r>
      <w:r w:rsidR="004F62DC" w:rsidRPr="00BE10F9">
        <w:rPr>
          <w:rFonts w:ascii="Aller" w:hAnsi="Aller"/>
          <w:sz w:val="20"/>
          <w:szCs w:val="20"/>
        </w:rPr>
        <w:t xml:space="preserve">woodland </w:t>
      </w:r>
      <w:r w:rsidR="004F62DC">
        <w:rPr>
          <w:rFonts w:ascii="Aller" w:hAnsi="Aller"/>
          <w:sz w:val="20"/>
          <w:szCs w:val="20"/>
        </w:rPr>
        <w:t>and</w:t>
      </w:r>
      <w:r w:rsidR="001C6CDF">
        <w:rPr>
          <w:rFonts w:ascii="Aller" w:hAnsi="Aller"/>
          <w:sz w:val="20"/>
          <w:szCs w:val="20"/>
        </w:rPr>
        <w:t xml:space="preserve"> some conifers. </w:t>
      </w:r>
      <w:r w:rsidRPr="00BE10F9">
        <w:rPr>
          <w:rFonts w:ascii="Aller" w:hAnsi="Aller"/>
          <w:sz w:val="20"/>
          <w:szCs w:val="20"/>
        </w:rPr>
        <w:t>Floor of the forest springtime wood anemones and celandines, meadowlands with wild flowers and grasses</w:t>
      </w:r>
    </w:p>
    <w:p w:rsidR="00BE10F9" w:rsidRDefault="00BE10F9" w:rsidP="00BE10F9">
      <w:pPr>
        <w:tabs>
          <w:tab w:val="left" w:pos="3660"/>
        </w:tabs>
        <w:rPr>
          <w:rFonts w:ascii="Aller" w:hAnsi="Aller"/>
          <w:b/>
          <w:sz w:val="20"/>
          <w:szCs w:val="20"/>
        </w:rPr>
      </w:pPr>
    </w:p>
    <w:p w:rsidR="00BE10F9" w:rsidRPr="00BE10F9" w:rsidRDefault="00BE10F9" w:rsidP="00BE10F9">
      <w:pPr>
        <w:tabs>
          <w:tab w:val="left" w:pos="3660"/>
        </w:tabs>
        <w:rPr>
          <w:rFonts w:ascii="Aller" w:hAnsi="Aller"/>
          <w:b/>
          <w:sz w:val="20"/>
          <w:szCs w:val="20"/>
        </w:rPr>
      </w:pPr>
      <w:r w:rsidRPr="00BE10F9">
        <w:rPr>
          <w:rFonts w:ascii="Aller" w:hAnsi="Aller"/>
          <w:b/>
          <w:sz w:val="20"/>
          <w:szCs w:val="20"/>
        </w:rPr>
        <w:t xml:space="preserve">Observation (Bird) Hides </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lastRenderedPageBreak/>
        <w:t xml:space="preserve">Thornley Wood - overlooks a bird feeding station.  </w:t>
      </w:r>
    </w:p>
    <w:p w:rsidR="00BE10F9" w:rsidRPr="00BE10F9" w:rsidRDefault="00BE10F9" w:rsidP="00BE10F9">
      <w:pPr>
        <w:tabs>
          <w:tab w:val="left" w:pos="3660"/>
        </w:tabs>
        <w:rPr>
          <w:rFonts w:ascii="Aller" w:hAnsi="Aller"/>
          <w:sz w:val="20"/>
          <w:szCs w:val="20"/>
        </w:rPr>
      </w:pPr>
      <w:r w:rsidRPr="00BE10F9">
        <w:rPr>
          <w:rFonts w:ascii="Aller" w:hAnsi="Aller"/>
          <w:sz w:val="20"/>
          <w:szCs w:val="20"/>
        </w:rPr>
        <w:t xml:space="preserve">Far Pasture Ponds and Shibdon Pond - overlook wetland areas. </w:t>
      </w:r>
    </w:p>
    <w:p w:rsidR="00BE10F9" w:rsidRPr="00BE10F9" w:rsidRDefault="00BE10F9" w:rsidP="00BE10F9">
      <w:pPr>
        <w:tabs>
          <w:tab w:val="left" w:pos="3660"/>
        </w:tabs>
        <w:rPr>
          <w:rFonts w:ascii="Aller" w:hAnsi="Aller"/>
          <w:sz w:val="20"/>
          <w:szCs w:val="20"/>
        </w:rPr>
      </w:pPr>
      <w:r w:rsidRPr="00BE10F9">
        <w:rPr>
          <w:rFonts w:ascii="Aller" w:hAnsi="Aller"/>
          <w:sz w:val="20"/>
          <w:szCs w:val="20"/>
        </w:rPr>
        <w:t>All hides are kept locked and keys are available for purchase from the Thornley Woodlands Centre. Use of hides by children needs to be supervised by adults and children need to be reminded to be quiet and respectful to others who are using the area.</w:t>
      </w:r>
    </w:p>
    <w:p w:rsidR="00BE10F9" w:rsidRDefault="00BE10F9" w:rsidP="00BE10F9">
      <w:pPr>
        <w:tabs>
          <w:tab w:val="left" w:pos="3660"/>
        </w:tabs>
        <w:rPr>
          <w:rFonts w:ascii="Aller" w:hAnsi="Aller"/>
          <w:b/>
          <w:i/>
          <w:sz w:val="20"/>
          <w:szCs w:val="20"/>
        </w:rPr>
      </w:pPr>
    </w:p>
    <w:p w:rsidR="00BE10F9" w:rsidRPr="00BE10F9" w:rsidRDefault="00BE10F9" w:rsidP="00BE10F9">
      <w:pPr>
        <w:tabs>
          <w:tab w:val="left" w:pos="3660"/>
        </w:tabs>
        <w:rPr>
          <w:rFonts w:ascii="Aller" w:hAnsi="Aller"/>
          <w:i/>
          <w:sz w:val="20"/>
          <w:szCs w:val="20"/>
        </w:rPr>
      </w:pPr>
      <w:r w:rsidRPr="00BE10F9">
        <w:rPr>
          <w:rFonts w:ascii="Aller" w:hAnsi="Aller"/>
          <w:b/>
          <w:i/>
          <w:sz w:val="20"/>
          <w:szCs w:val="20"/>
        </w:rPr>
        <w:t xml:space="preserve">History of the Derwent Walk </w:t>
      </w:r>
    </w:p>
    <w:p w:rsidR="00BE10F9" w:rsidRDefault="00BE10F9" w:rsidP="00BE10F9">
      <w:pPr>
        <w:tabs>
          <w:tab w:val="left" w:pos="3660"/>
        </w:tabs>
        <w:rPr>
          <w:rFonts w:ascii="Aller" w:hAnsi="Aller"/>
          <w:b/>
          <w:sz w:val="20"/>
          <w:szCs w:val="20"/>
        </w:rPr>
      </w:pPr>
    </w:p>
    <w:p w:rsidR="00BE10F9" w:rsidRPr="00BE10F9" w:rsidRDefault="00BE10F9" w:rsidP="00BE10F9">
      <w:pPr>
        <w:tabs>
          <w:tab w:val="left" w:pos="3660"/>
        </w:tabs>
        <w:rPr>
          <w:rFonts w:ascii="Aller" w:hAnsi="Aller"/>
          <w:b/>
          <w:sz w:val="20"/>
          <w:szCs w:val="20"/>
        </w:rPr>
      </w:pPr>
      <w:r w:rsidRPr="00BE10F9">
        <w:rPr>
          <w:rFonts w:ascii="Aller" w:hAnsi="Aller"/>
          <w:b/>
          <w:sz w:val="20"/>
          <w:szCs w:val="20"/>
        </w:rPr>
        <w:t xml:space="preserve">Hollinside Manor </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 xml:space="preserve">Hollinside Manor is a 13th century manor house situated east of the Nine Arches Viaduct. From the Manor there are commanding views of the Country Park and surrounding countryside. It was the home of the Harding family for two centuries during which time the manor became known as the 'Giant's Castle' since the men folk were very tall. The estate passed on to George Bowes of Gibside in 1730 for the sum of £10,000. Today the Manor is an Ancient Monument. </w:t>
      </w:r>
    </w:p>
    <w:p w:rsidR="00BE10F9" w:rsidRDefault="00BE10F9" w:rsidP="00BE10F9">
      <w:pPr>
        <w:tabs>
          <w:tab w:val="left" w:pos="3660"/>
        </w:tabs>
        <w:rPr>
          <w:rFonts w:ascii="Aller" w:hAnsi="Aller"/>
          <w:b/>
          <w:sz w:val="20"/>
          <w:szCs w:val="20"/>
        </w:rPr>
      </w:pPr>
    </w:p>
    <w:p w:rsidR="00BE10F9" w:rsidRPr="00BE10F9" w:rsidRDefault="00BE10F9" w:rsidP="00BE10F9">
      <w:pPr>
        <w:tabs>
          <w:tab w:val="left" w:pos="3660"/>
        </w:tabs>
        <w:rPr>
          <w:rFonts w:ascii="Aller" w:hAnsi="Aller"/>
          <w:sz w:val="20"/>
          <w:szCs w:val="20"/>
        </w:rPr>
      </w:pPr>
      <w:r w:rsidRPr="00BE10F9">
        <w:rPr>
          <w:rFonts w:ascii="Aller" w:hAnsi="Aller"/>
          <w:b/>
          <w:sz w:val="20"/>
          <w:szCs w:val="20"/>
        </w:rPr>
        <w:t xml:space="preserve">Derwenthaugh Park </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 xml:space="preserve">Until 1986 Derwenthaugh Park was the site of the Derwenthaugh Coke Works. Opened in 1928 it took coal from the Chopwell colliery and the resulting coke was shipped from the staithes on the River Tyne at Derwenthaugh. In the 18th and 19th centuries Crowley's Ironworks dominated the site. These were the largest ironworks in Europe at the time. The workers lived in old Winlaton Mill which was situated along the lane beside the Golden Lion Inn. The village was demolished and re-built on its present site in 1937. </w:t>
      </w:r>
      <w:r w:rsidRPr="00BE10F9">
        <w:rPr>
          <w:rFonts w:ascii="Aller" w:hAnsi="Aller"/>
          <w:sz w:val="20"/>
          <w:szCs w:val="20"/>
        </w:rPr>
        <w:cr/>
      </w:r>
    </w:p>
    <w:p w:rsidR="00BE10F9" w:rsidRPr="00BE10F9" w:rsidRDefault="00BE10F9" w:rsidP="00BE10F9">
      <w:pPr>
        <w:tabs>
          <w:tab w:val="left" w:pos="3660"/>
        </w:tabs>
        <w:rPr>
          <w:rFonts w:ascii="Aller" w:hAnsi="Aller"/>
          <w:b/>
          <w:sz w:val="20"/>
          <w:szCs w:val="20"/>
        </w:rPr>
      </w:pPr>
      <w:r w:rsidRPr="00BE10F9">
        <w:rPr>
          <w:rFonts w:ascii="Aller" w:hAnsi="Aller"/>
          <w:b/>
          <w:sz w:val="20"/>
          <w:szCs w:val="20"/>
        </w:rPr>
        <w:t xml:space="preserve">Axwell Hall </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 xml:space="preserve">The Hall was built in 1758 by James Paine for Sir Thomas Clavering, an eminent politician who represented County Durham in four Parliaments. </w:t>
      </w:r>
    </w:p>
    <w:p w:rsidR="00BE10F9" w:rsidRPr="00BE10F9" w:rsidRDefault="00BE10F9" w:rsidP="00BE10F9">
      <w:pPr>
        <w:tabs>
          <w:tab w:val="left" w:pos="3660"/>
        </w:tabs>
        <w:rPr>
          <w:rFonts w:ascii="Aller" w:hAnsi="Aller"/>
          <w:b/>
          <w:sz w:val="20"/>
          <w:szCs w:val="20"/>
        </w:rPr>
      </w:pPr>
      <w:r w:rsidRPr="00BE10F9">
        <w:rPr>
          <w:rFonts w:ascii="Aller" w:hAnsi="Aller"/>
          <w:b/>
          <w:sz w:val="20"/>
          <w:szCs w:val="20"/>
        </w:rPr>
        <w:t xml:space="preserve">High Forge and Swalwell Visitor Centre </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 xml:space="preserve">The Swalwell Visitor Centre is built on the site of an old iron/steel forge which was powered by water from the River Derwent. The power for the mill came from a race, which drew water from the weir at Dam Head. The weir, known as 'The Lady's Steps', was a popular picnic spot in Victorian times. Part of the mill race can still be seen in Swalwell Village, but most of it has been covered over. </w:t>
      </w:r>
    </w:p>
    <w:p w:rsidR="00BE10F9" w:rsidRDefault="00BE10F9" w:rsidP="00BE10F9">
      <w:pPr>
        <w:tabs>
          <w:tab w:val="left" w:pos="3660"/>
        </w:tabs>
        <w:rPr>
          <w:rFonts w:ascii="Aller" w:hAnsi="Aller"/>
          <w:b/>
          <w:sz w:val="20"/>
          <w:szCs w:val="20"/>
        </w:rPr>
      </w:pPr>
    </w:p>
    <w:p w:rsidR="00BE10F9" w:rsidRPr="00BE10F9" w:rsidRDefault="00BE10F9" w:rsidP="00BE10F9">
      <w:pPr>
        <w:tabs>
          <w:tab w:val="left" w:pos="3660"/>
        </w:tabs>
        <w:rPr>
          <w:rFonts w:ascii="Aller" w:hAnsi="Aller"/>
          <w:b/>
          <w:sz w:val="20"/>
          <w:szCs w:val="20"/>
        </w:rPr>
      </w:pPr>
      <w:r w:rsidRPr="00BE10F9">
        <w:rPr>
          <w:rFonts w:ascii="Aller" w:hAnsi="Aller"/>
          <w:b/>
          <w:sz w:val="20"/>
          <w:szCs w:val="20"/>
        </w:rPr>
        <w:lastRenderedPageBreak/>
        <w:t xml:space="preserve">Clockburn Lonnen </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 xml:space="preserve">Clockburn Lonnen was once the main highway from the north to Durham. It crossed the River Tyne at Newburn then passed to Winlaton via Blaydon Burn and from there to old Winlaton Mill, crossing the Derwent and following Clockburn Lonnen to Durham. Cromwell's army of 16,000 men passed this way on the 15th July 1650 on their way to the Battle of Dunbar. </w:t>
      </w:r>
    </w:p>
    <w:p w:rsidR="00BE10F9" w:rsidRDefault="00BE10F9" w:rsidP="00BE10F9">
      <w:pPr>
        <w:tabs>
          <w:tab w:val="left" w:pos="3660"/>
        </w:tabs>
        <w:rPr>
          <w:rFonts w:ascii="Aller" w:hAnsi="Aller"/>
          <w:b/>
          <w:sz w:val="20"/>
          <w:szCs w:val="20"/>
        </w:rPr>
      </w:pPr>
    </w:p>
    <w:p w:rsidR="00BE10F9" w:rsidRPr="00BE10F9" w:rsidRDefault="00BE10F9" w:rsidP="00BE10F9">
      <w:pPr>
        <w:tabs>
          <w:tab w:val="left" w:pos="3660"/>
        </w:tabs>
        <w:rPr>
          <w:rFonts w:ascii="Aller" w:hAnsi="Aller"/>
          <w:sz w:val="20"/>
          <w:szCs w:val="20"/>
        </w:rPr>
      </w:pPr>
      <w:r w:rsidRPr="00BE10F9">
        <w:rPr>
          <w:rFonts w:ascii="Aller" w:hAnsi="Aller"/>
          <w:b/>
          <w:sz w:val="20"/>
          <w:szCs w:val="20"/>
        </w:rPr>
        <w:t>Derwent Valley Railway</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The Derwent Valley Railway was opened in 1867 after three years hard building work. Four viaducts were constructed and a deep, 800 metres long cutting was dug near Rowlands Gill. Stations were built at Shotley Bridge, Ebchester, High Westwood, Lintz Green, Rowlands Gill and Swalwell. At its peak the railway was carrying over half a million passengers a year with regular goods traffic of timber, bricks and coal to Newcastle and iron ore to Consett. As road traffic became more efficient the service declined until the line finally closed in 1962. The railway is commemorated in the Geordie folk song about an ill-fated train journey from Rowlands Gill, 'Wor Nanny's aMazer'.</w:t>
      </w:r>
    </w:p>
    <w:p w:rsidR="00BE10F9" w:rsidRDefault="00BE10F9" w:rsidP="00D62E5F">
      <w:pPr>
        <w:tabs>
          <w:tab w:val="left" w:pos="11199"/>
        </w:tabs>
        <w:ind w:right="851"/>
        <w:rPr>
          <w:rFonts w:ascii="Aller" w:hAnsi="Aller"/>
          <w:sz w:val="28"/>
          <w:lang w:val="en-GB"/>
        </w:rPr>
      </w:pPr>
    </w:p>
    <w:p w:rsidR="00BE10F9" w:rsidRPr="00BE10F9" w:rsidRDefault="00BE10F9" w:rsidP="00BE10F9">
      <w:pPr>
        <w:tabs>
          <w:tab w:val="left" w:pos="3660"/>
        </w:tabs>
        <w:rPr>
          <w:rFonts w:ascii="Aller" w:hAnsi="Aller"/>
          <w:b/>
        </w:rPr>
      </w:pPr>
      <w:r>
        <w:rPr>
          <w:rFonts w:ascii="Aller" w:hAnsi="Aller"/>
          <w:sz w:val="28"/>
          <w:lang w:val="en-GB"/>
        </w:rPr>
        <w:br w:type="page"/>
      </w:r>
      <w:r w:rsidRPr="00BE10F9">
        <w:rPr>
          <w:rFonts w:ascii="Aller" w:hAnsi="Aller"/>
          <w:b/>
        </w:rPr>
        <w:lastRenderedPageBreak/>
        <w:t xml:space="preserve">Section Three </w:t>
      </w:r>
    </w:p>
    <w:p w:rsidR="00BE10F9" w:rsidRDefault="00BE10F9" w:rsidP="00BE10F9">
      <w:pPr>
        <w:tabs>
          <w:tab w:val="left" w:pos="3660"/>
        </w:tabs>
        <w:rPr>
          <w:rFonts w:ascii="Aller" w:hAnsi="Aller"/>
          <w:b/>
        </w:rPr>
      </w:pPr>
    </w:p>
    <w:p w:rsidR="00BE10F9" w:rsidRPr="00BE10F9" w:rsidRDefault="00BE10F9" w:rsidP="00BE10F9">
      <w:pPr>
        <w:tabs>
          <w:tab w:val="left" w:pos="3660"/>
        </w:tabs>
        <w:rPr>
          <w:rFonts w:ascii="Aller" w:hAnsi="Aller"/>
          <w:b/>
        </w:rPr>
      </w:pPr>
      <w:r w:rsidRPr="00BE10F9">
        <w:rPr>
          <w:rFonts w:ascii="Aller" w:hAnsi="Aller"/>
          <w:b/>
        </w:rPr>
        <w:t>Environmental Impact</w:t>
      </w:r>
    </w:p>
    <w:p w:rsidR="00BE10F9" w:rsidRDefault="00BE10F9" w:rsidP="00BE10F9">
      <w:pPr>
        <w:tabs>
          <w:tab w:val="left" w:pos="3660"/>
        </w:tabs>
        <w:rPr>
          <w:rFonts w:ascii="Aller" w:hAnsi="Aller"/>
          <w:sz w:val="20"/>
          <w:szCs w:val="20"/>
        </w:rPr>
      </w:pPr>
    </w:p>
    <w:p w:rsidR="00BE10F9" w:rsidRPr="00BE10F9" w:rsidRDefault="00BE10F9" w:rsidP="00BE10F9">
      <w:pPr>
        <w:tabs>
          <w:tab w:val="left" w:pos="3660"/>
        </w:tabs>
        <w:rPr>
          <w:rFonts w:ascii="Aller" w:hAnsi="Aller"/>
          <w:sz w:val="20"/>
          <w:szCs w:val="20"/>
        </w:rPr>
      </w:pPr>
      <w:r w:rsidRPr="00BE10F9">
        <w:rPr>
          <w:rFonts w:ascii="Aller" w:hAnsi="Aller"/>
          <w:sz w:val="20"/>
          <w:szCs w:val="20"/>
        </w:rPr>
        <w:t>Each activity carried out in the outdoors will have an immediate impact on the environment; some positive and some not so. We aim to keep this impact to a minimum, although with at least two days in the wood each week this issue will need to be managed carefully.</w:t>
      </w:r>
    </w:p>
    <w:p w:rsidR="00BE10F9" w:rsidRDefault="00BE10F9" w:rsidP="00BE10F9">
      <w:pPr>
        <w:rPr>
          <w:rFonts w:ascii="Aller" w:hAnsi="Aller"/>
          <w:b/>
        </w:rPr>
      </w:pPr>
    </w:p>
    <w:p w:rsidR="00BE10F9" w:rsidRPr="00BE10F9" w:rsidRDefault="00BE10F9" w:rsidP="00BE10F9">
      <w:pPr>
        <w:rPr>
          <w:rFonts w:ascii="Aller" w:hAnsi="Aller"/>
          <w:b/>
        </w:rPr>
      </w:pPr>
      <w:r w:rsidRPr="00BE10F9">
        <w:rPr>
          <w:rFonts w:ascii="Aller" w:hAnsi="Aller"/>
          <w:b/>
        </w:rPr>
        <w:t>Site Management</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There are several identified ‘camp’ areas at Thornley Woods which will be used on a rotational basis so that impact to the area in minimised. The following additional safeguards have been put in place:</w:t>
      </w:r>
    </w:p>
    <w:p w:rsidR="00BE10F9" w:rsidRPr="00BE10F9" w:rsidRDefault="00BE10F9" w:rsidP="00BE10F9">
      <w:pPr>
        <w:pStyle w:val="ListParagraph"/>
        <w:numPr>
          <w:ilvl w:val="0"/>
          <w:numId w:val="1"/>
        </w:numPr>
        <w:rPr>
          <w:rFonts w:ascii="Aller" w:hAnsi="Aller"/>
          <w:sz w:val="20"/>
          <w:szCs w:val="20"/>
        </w:rPr>
      </w:pPr>
      <w:r w:rsidRPr="00BE10F9">
        <w:rPr>
          <w:rFonts w:ascii="Aller" w:hAnsi="Aller"/>
          <w:sz w:val="20"/>
          <w:szCs w:val="20"/>
        </w:rPr>
        <w:t>Children will use laid paths and steps where possible to reduce erosion.</w:t>
      </w:r>
    </w:p>
    <w:p w:rsidR="00BE10F9" w:rsidRPr="00BE10F9" w:rsidRDefault="00BE10F9" w:rsidP="00BE10F9">
      <w:pPr>
        <w:pStyle w:val="ListParagraph"/>
        <w:numPr>
          <w:ilvl w:val="0"/>
          <w:numId w:val="1"/>
        </w:numPr>
        <w:rPr>
          <w:rFonts w:ascii="Aller" w:hAnsi="Aller"/>
          <w:sz w:val="20"/>
          <w:szCs w:val="20"/>
        </w:rPr>
      </w:pPr>
      <w:r w:rsidRPr="00BE10F9">
        <w:rPr>
          <w:rFonts w:ascii="Aller" w:hAnsi="Aller"/>
          <w:sz w:val="20"/>
          <w:szCs w:val="20"/>
        </w:rPr>
        <w:t>Activities which require low levels of supervision will be completed in a wider environment to reduce impact.</w:t>
      </w:r>
    </w:p>
    <w:p w:rsidR="00BE10F9" w:rsidRPr="00BE10F9" w:rsidRDefault="00BE10F9" w:rsidP="00BE10F9">
      <w:pPr>
        <w:pStyle w:val="ListParagraph"/>
        <w:numPr>
          <w:ilvl w:val="0"/>
          <w:numId w:val="1"/>
        </w:numPr>
        <w:rPr>
          <w:rFonts w:ascii="Aller" w:hAnsi="Aller"/>
          <w:sz w:val="20"/>
          <w:szCs w:val="20"/>
        </w:rPr>
      </w:pPr>
      <w:r w:rsidRPr="00BE10F9">
        <w:rPr>
          <w:rFonts w:ascii="Aller" w:hAnsi="Aller"/>
          <w:sz w:val="20"/>
          <w:szCs w:val="20"/>
        </w:rPr>
        <w:t xml:space="preserve">The </w:t>
      </w:r>
      <w:r w:rsidR="001C6CDF">
        <w:rPr>
          <w:rFonts w:ascii="Aller" w:hAnsi="Aller"/>
          <w:sz w:val="20"/>
          <w:szCs w:val="20"/>
        </w:rPr>
        <w:t xml:space="preserve">Outdoor Learning Teachers (OLT) </w:t>
      </w:r>
      <w:r w:rsidRPr="00BE10F9">
        <w:rPr>
          <w:rFonts w:ascii="Aller" w:hAnsi="Aller"/>
          <w:sz w:val="20"/>
          <w:szCs w:val="20"/>
        </w:rPr>
        <w:t>will complete regular inspections of the site for signs of impact and evaluate actions.</w:t>
      </w:r>
    </w:p>
    <w:p w:rsidR="00BE10F9" w:rsidRPr="00BE10F9" w:rsidRDefault="001C6CDF" w:rsidP="00BE10F9">
      <w:pPr>
        <w:pStyle w:val="ListParagraph"/>
        <w:numPr>
          <w:ilvl w:val="0"/>
          <w:numId w:val="1"/>
        </w:numPr>
        <w:rPr>
          <w:rFonts w:ascii="Aller" w:hAnsi="Aller"/>
          <w:sz w:val="20"/>
          <w:szCs w:val="20"/>
        </w:rPr>
      </w:pPr>
      <w:r>
        <w:rPr>
          <w:rFonts w:ascii="Aller" w:hAnsi="Aller"/>
          <w:sz w:val="20"/>
          <w:szCs w:val="20"/>
        </w:rPr>
        <w:t>Where necessary the OLT</w:t>
      </w:r>
      <w:r w:rsidR="00BE10F9" w:rsidRPr="00BE10F9">
        <w:rPr>
          <w:rFonts w:ascii="Aller" w:hAnsi="Aller"/>
          <w:sz w:val="20"/>
          <w:szCs w:val="20"/>
        </w:rPr>
        <w:t xml:space="preserve"> will maintain and rep</w:t>
      </w:r>
      <w:r>
        <w:rPr>
          <w:rFonts w:ascii="Aller" w:hAnsi="Aller"/>
          <w:sz w:val="20"/>
          <w:szCs w:val="20"/>
        </w:rPr>
        <w:t>air sites and footpaths. The OTL</w:t>
      </w:r>
      <w:r w:rsidR="00BE10F9" w:rsidRPr="00BE10F9">
        <w:rPr>
          <w:rFonts w:ascii="Aller" w:hAnsi="Aller"/>
          <w:sz w:val="20"/>
          <w:szCs w:val="20"/>
        </w:rPr>
        <w:t xml:space="preserve"> will remain in good contact with the Rangers and Gateshead Council.</w:t>
      </w:r>
    </w:p>
    <w:p w:rsidR="00BE10F9" w:rsidRPr="00BE10F9" w:rsidRDefault="00BE10F9" w:rsidP="00BE10F9">
      <w:pPr>
        <w:pStyle w:val="ListParagraph"/>
        <w:numPr>
          <w:ilvl w:val="0"/>
          <w:numId w:val="1"/>
        </w:numPr>
        <w:rPr>
          <w:rFonts w:ascii="Aller" w:hAnsi="Aller"/>
          <w:sz w:val="20"/>
          <w:szCs w:val="20"/>
        </w:rPr>
      </w:pPr>
      <w:r w:rsidRPr="00BE10F9">
        <w:rPr>
          <w:rFonts w:ascii="Aller" w:hAnsi="Aller"/>
          <w:sz w:val="20"/>
          <w:szCs w:val="20"/>
        </w:rPr>
        <w:t>Fires will be contained within the fire area and a Kelly Kettle will be used to boil water, this uses less fuel and will reduce the impact of smoke on nesting birds in the canopy.</w:t>
      </w:r>
    </w:p>
    <w:p w:rsidR="00BE10F9" w:rsidRPr="00BE10F9" w:rsidRDefault="00BE10F9" w:rsidP="00BE10F9">
      <w:pPr>
        <w:pStyle w:val="ListParagraph"/>
        <w:numPr>
          <w:ilvl w:val="0"/>
          <w:numId w:val="1"/>
        </w:numPr>
        <w:rPr>
          <w:rFonts w:ascii="Aller" w:hAnsi="Aller"/>
          <w:sz w:val="20"/>
          <w:szCs w:val="20"/>
        </w:rPr>
      </w:pPr>
      <w:r w:rsidRPr="00BE10F9">
        <w:rPr>
          <w:rFonts w:ascii="Aller" w:hAnsi="Aller"/>
          <w:sz w:val="20"/>
          <w:szCs w:val="20"/>
        </w:rPr>
        <w:t>Children will not pick anything that is growing.</w:t>
      </w:r>
    </w:p>
    <w:p w:rsidR="00BE10F9" w:rsidRPr="00BE10F9" w:rsidRDefault="00BE10F9" w:rsidP="00BE10F9">
      <w:pPr>
        <w:rPr>
          <w:rFonts w:ascii="Aller" w:hAnsi="Aller"/>
          <w:b/>
        </w:rPr>
      </w:pPr>
      <w:r w:rsidRPr="00BE10F9">
        <w:rPr>
          <w:rFonts w:ascii="Aller" w:hAnsi="Aller"/>
          <w:b/>
        </w:rPr>
        <w:t>Conservation</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 xml:space="preserve">One of the principles of </w:t>
      </w:r>
      <w:r w:rsidR="001C6CDF">
        <w:rPr>
          <w:rFonts w:ascii="Aller" w:hAnsi="Aller"/>
          <w:sz w:val="20"/>
          <w:szCs w:val="20"/>
        </w:rPr>
        <w:t xml:space="preserve">Outdoor Learning </w:t>
      </w:r>
      <w:r w:rsidRPr="00BE10F9">
        <w:rPr>
          <w:rFonts w:ascii="Aller" w:hAnsi="Aller"/>
          <w:sz w:val="20"/>
          <w:szCs w:val="20"/>
        </w:rPr>
        <w:t xml:space="preserve">is to promote environmental awareness and encourage sustainability. The children are taught respect and responsibility for the world around them and to be aware of the conservation issues in the woodland around them. </w:t>
      </w:r>
    </w:p>
    <w:p w:rsidR="00BE10F9" w:rsidRDefault="00BE10F9" w:rsidP="00BE10F9">
      <w:pPr>
        <w:rPr>
          <w:rFonts w:ascii="Aller" w:hAnsi="Aller"/>
          <w:b/>
        </w:rPr>
      </w:pPr>
    </w:p>
    <w:p w:rsidR="00BE10F9" w:rsidRPr="00BE10F9" w:rsidRDefault="00BE10F9" w:rsidP="00BE10F9">
      <w:pPr>
        <w:rPr>
          <w:rFonts w:ascii="Aller" w:hAnsi="Aller"/>
          <w:b/>
        </w:rPr>
      </w:pPr>
      <w:r w:rsidRPr="00BE10F9">
        <w:rPr>
          <w:rFonts w:ascii="Aller" w:hAnsi="Aller"/>
          <w:b/>
        </w:rPr>
        <w:t xml:space="preserve">Reducing Waste and Recycling </w:t>
      </w:r>
    </w:p>
    <w:p w:rsidR="00BE10F9" w:rsidRDefault="00BE10F9" w:rsidP="00BE10F9">
      <w:pPr>
        <w:rPr>
          <w:rFonts w:ascii="Aller" w:hAnsi="Aller" w:cs="Lucida Sans Unicode"/>
          <w:sz w:val="20"/>
          <w:szCs w:val="20"/>
        </w:rPr>
      </w:pPr>
    </w:p>
    <w:p w:rsidR="00BE10F9" w:rsidRPr="00BE10F9" w:rsidRDefault="001C6CDF" w:rsidP="00BE10F9">
      <w:pPr>
        <w:rPr>
          <w:rFonts w:ascii="Aller" w:hAnsi="Aller"/>
          <w:sz w:val="20"/>
          <w:szCs w:val="20"/>
        </w:rPr>
      </w:pPr>
      <w:r>
        <w:rPr>
          <w:rFonts w:ascii="Aller" w:hAnsi="Aller" w:cs="Lucida Sans Unicode"/>
          <w:sz w:val="20"/>
          <w:szCs w:val="20"/>
        </w:rPr>
        <w:lastRenderedPageBreak/>
        <w:t xml:space="preserve">Outdoor Learning </w:t>
      </w:r>
      <w:r w:rsidR="00BE10F9" w:rsidRPr="00BE10F9">
        <w:rPr>
          <w:rFonts w:ascii="Aller" w:hAnsi="Aller" w:cs="Lucida Sans Unicode"/>
          <w:sz w:val="20"/>
          <w:szCs w:val="20"/>
        </w:rPr>
        <w:t>activities (like other activities at WNA) will reflect best environmental practice in order to control and reduce our direct impacts on the environment. Children will be taught the importance of recycling and reducing waste and be encouraged to care for the environment for others.</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Recycling bins will be</w:t>
      </w:r>
      <w:r w:rsidR="00C27FC4">
        <w:rPr>
          <w:rFonts w:ascii="Aller" w:hAnsi="Aller"/>
          <w:sz w:val="20"/>
          <w:szCs w:val="20"/>
        </w:rPr>
        <w:t xml:space="preserve"> available during outdoor learning </w:t>
      </w:r>
      <w:r w:rsidRPr="00BE10F9">
        <w:rPr>
          <w:rFonts w:ascii="Aller" w:hAnsi="Aller"/>
          <w:sz w:val="20"/>
          <w:szCs w:val="20"/>
        </w:rPr>
        <w:t xml:space="preserve">activities which will be removed from site at the end of each session. We will try to minimise the amount of food waste we have on site and will be compost any fruit waste. </w:t>
      </w:r>
      <w:r w:rsidRPr="00972DC0">
        <w:rPr>
          <w:rFonts w:ascii="Aller" w:hAnsi="Aller"/>
          <w:sz w:val="20"/>
          <w:szCs w:val="20"/>
        </w:rPr>
        <w:t>(on site?)</w:t>
      </w:r>
    </w:p>
    <w:p w:rsidR="00BE10F9" w:rsidRDefault="00BE10F9" w:rsidP="00BE10F9">
      <w:pPr>
        <w:tabs>
          <w:tab w:val="left" w:pos="11199"/>
        </w:tabs>
        <w:ind w:right="851"/>
        <w:rPr>
          <w:rFonts w:ascii="Aller" w:hAnsi="Aller"/>
          <w:sz w:val="20"/>
          <w:szCs w:val="20"/>
        </w:rPr>
      </w:pPr>
    </w:p>
    <w:p w:rsidR="00BE10F9" w:rsidRDefault="00BE10F9" w:rsidP="00BE10F9">
      <w:pPr>
        <w:tabs>
          <w:tab w:val="left" w:pos="11199"/>
        </w:tabs>
        <w:ind w:right="851"/>
        <w:rPr>
          <w:rFonts w:ascii="Aller" w:hAnsi="Aller"/>
          <w:sz w:val="20"/>
          <w:szCs w:val="20"/>
        </w:rPr>
      </w:pPr>
      <w:r w:rsidRPr="00BE10F9">
        <w:rPr>
          <w:rFonts w:ascii="Aller" w:hAnsi="Aller"/>
          <w:sz w:val="20"/>
          <w:szCs w:val="20"/>
        </w:rPr>
        <w:t>Where possible recycled, reclaimed or natural and sustainable resources will be used in our woodland setting.</w:t>
      </w:r>
    </w:p>
    <w:p w:rsidR="00BE10F9" w:rsidRDefault="00BE10F9" w:rsidP="00BE10F9">
      <w:pPr>
        <w:tabs>
          <w:tab w:val="left" w:pos="11199"/>
        </w:tabs>
        <w:ind w:right="851"/>
        <w:rPr>
          <w:rFonts w:ascii="Aller" w:hAnsi="Aller"/>
          <w:sz w:val="28"/>
          <w:lang w:val="en-GB"/>
        </w:rPr>
      </w:pPr>
    </w:p>
    <w:p w:rsidR="00C27FC4" w:rsidRDefault="00C27FC4" w:rsidP="00BE10F9">
      <w:pPr>
        <w:tabs>
          <w:tab w:val="left" w:pos="11199"/>
        </w:tabs>
        <w:ind w:right="851"/>
        <w:rPr>
          <w:rFonts w:ascii="Aller" w:hAnsi="Aller"/>
          <w:sz w:val="28"/>
          <w:lang w:val="en-GB"/>
        </w:rPr>
      </w:pPr>
    </w:p>
    <w:p w:rsidR="00BE10F9" w:rsidRPr="00DB1810" w:rsidRDefault="00BE10F9" w:rsidP="00BE10F9">
      <w:pPr>
        <w:rPr>
          <w:rFonts w:ascii="Aller" w:hAnsi="Aller"/>
          <w:b/>
        </w:rPr>
      </w:pPr>
      <w:r w:rsidRPr="00DB1810">
        <w:rPr>
          <w:rFonts w:ascii="Aller" w:hAnsi="Aller"/>
          <w:b/>
        </w:rPr>
        <w:t>Section Four</w:t>
      </w:r>
    </w:p>
    <w:p w:rsidR="00BE10F9" w:rsidRPr="00DB1810" w:rsidRDefault="00BE10F9" w:rsidP="00BE10F9">
      <w:pPr>
        <w:rPr>
          <w:rFonts w:ascii="Aller" w:hAnsi="Aller"/>
          <w:b/>
        </w:rPr>
      </w:pPr>
    </w:p>
    <w:p w:rsidR="00BE10F9" w:rsidRPr="00DB1810" w:rsidRDefault="00BE10F9" w:rsidP="00BE10F9">
      <w:pPr>
        <w:rPr>
          <w:rFonts w:ascii="Aller" w:hAnsi="Aller"/>
          <w:b/>
        </w:rPr>
      </w:pPr>
      <w:r w:rsidRPr="00DB1810">
        <w:rPr>
          <w:rFonts w:ascii="Aller" w:hAnsi="Aller"/>
          <w:b/>
        </w:rPr>
        <w:t>Forest Trained Staff</w:t>
      </w:r>
    </w:p>
    <w:p w:rsidR="00BE10F9" w:rsidRPr="00DB1810" w:rsidRDefault="00BE10F9" w:rsidP="00BE10F9">
      <w:pPr>
        <w:ind w:left="1440" w:hanging="1440"/>
        <w:rPr>
          <w:rFonts w:ascii="Aller" w:hAnsi="Aller"/>
          <w:b/>
          <w:sz w:val="20"/>
          <w:szCs w:val="20"/>
        </w:rPr>
      </w:pPr>
    </w:p>
    <w:p w:rsidR="00BE10F9" w:rsidRPr="00DB1810" w:rsidRDefault="00C27FC4" w:rsidP="00BE10F9">
      <w:pPr>
        <w:ind w:left="1440" w:hanging="1440"/>
        <w:rPr>
          <w:rFonts w:ascii="Aller" w:hAnsi="Aller"/>
          <w:sz w:val="20"/>
          <w:szCs w:val="20"/>
        </w:rPr>
      </w:pPr>
      <w:r w:rsidRPr="00DB1810">
        <w:rPr>
          <w:rFonts w:ascii="Aller" w:hAnsi="Aller"/>
          <w:b/>
          <w:sz w:val="20"/>
          <w:szCs w:val="20"/>
        </w:rPr>
        <w:t xml:space="preserve">Outdoor Learning Teachers </w:t>
      </w:r>
    </w:p>
    <w:p w:rsidR="001F5015" w:rsidRDefault="00BE10F9" w:rsidP="00BE10F9">
      <w:pPr>
        <w:ind w:left="1440" w:hanging="1440"/>
        <w:rPr>
          <w:rFonts w:ascii="Comic Sans MS" w:hAnsi="Comic Sans MS"/>
          <w:sz w:val="20"/>
          <w:szCs w:val="20"/>
        </w:rPr>
      </w:pPr>
      <w:r w:rsidRPr="0050593E">
        <w:rPr>
          <w:rFonts w:ascii="Comic Sans MS" w:hAnsi="Comic Sans MS"/>
          <w:noProof/>
          <w:sz w:val="20"/>
          <w:szCs w:val="20"/>
          <w:lang w:val="en-GB" w:eastAsia="en-GB"/>
        </w:rPr>
        <w:drawing>
          <wp:inline distT="0" distB="0" distL="0" distR="0">
            <wp:extent cx="754404" cy="977015"/>
            <wp:effectExtent l="19050" t="0" r="7596" b="0"/>
            <wp:docPr id="1" name="yui_3_3_0_2_1361903841203202" descr="http://thumbp4-ir2.thumb.mail.yahoo.com/tn?sid=1319358302&amp;mid=AEUm5C4AAXCDUSzxGwVuTjtQZRI&amp;midoffset=2_0_0_1_292152&amp;partid=2&amp;f=1861&amp;fid=Inbox&amp;w=642&amp;h=480&amp;httpe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2_1361903841203202" descr="http://thumbp4-ir2.thumb.mail.yahoo.com/tn?sid=1319358302&amp;mid=AEUm5C4AAXCDUSzxGwVuTjtQZRI&amp;midoffset=2_0_0_1_292152&amp;partid=2&amp;f=1861&amp;fid=Inbox&amp;w=642&amp;h=480&amp;httperr=1"/>
                    <pic:cNvPicPr>
                      <a:picLocks noChangeAspect="1" noChangeArrowheads="1"/>
                    </pic:cNvPicPr>
                  </pic:nvPicPr>
                  <pic:blipFill>
                    <a:blip r:embed="rId19" cstate="print"/>
                    <a:srcRect/>
                    <a:stretch>
                      <a:fillRect/>
                    </a:stretch>
                  </pic:blipFill>
                  <pic:spPr bwMode="auto">
                    <a:xfrm>
                      <a:off x="0" y="0"/>
                      <a:ext cx="754404" cy="977015"/>
                    </a:xfrm>
                    <a:prstGeom prst="rect">
                      <a:avLst/>
                    </a:prstGeom>
                    <a:noFill/>
                    <a:ln w="9525">
                      <a:noFill/>
                      <a:miter lim="800000"/>
                      <a:headEnd/>
                      <a:tailEnd/>
                    </a:ln>
                  </pic:spPr>
                </pic:pic>
              </a:graphicData>
            </a:graphic>
          </wp:inline>
        </w:drawing>
      </w:r>
    </w:p>
    <w:p w:rsidR="001F5015" w:rsidRDefault="001F5015" w:rsidP="00BE10F9">
      <w:pPr>
        <w:ind w:left="1440" w:hanging="1440"/>
        <w:rPr>
          <w:rFonts w:ascii="Comic Sans MS" w:hAnsi="Comic Sans MS"/>
          <w:sz w:val="20"/>
          <w:szCs w:val="20"/>
        </w:rPr>
      </w:pPr>
    </w:p>
    <w:p w:rsidR="00BE10F9" w:rsidRPr="00DB1810" w:rsidRDefault="00BE10F9" w:rsidP="00BE10F9">
      <w:pPr>
        <w:ind w:left="1440" w:hanging="1440"/>
        <w:rPr>
          <w:rFonts w:ascii="Aller" w:hAnsi="Aller"/>
          <w:sz w:val="20"/>
          <w:szCs w:val="20"/>
        </w:rPr>
      </w:pPr>
      <w:r w:rsidRPr="00DB1810">
        <w:rPr>
          <w:rFonts w:ascii="Aller" w:hAnsi="Aller"/>
          <w:sz w:val="20"/>
          <w:szCs w:val="20"/>
        </w:rPr>
        <w:t xml:space="preserve">Susan Percy (headteacher) </w:t>
      </w:r>
    </w:p>
    <w:p w:rsidR="00BE10F9" w:rsidRPr="00DB1810" w:rsidRDefault="00BE10F9" w:rsidP="00BE10F9">
      <w:pPr>
        <w:rPr>
          <w:rFonts w:ascii="Aller" w:hAnsi="Aller"/>
          <w:sz w:val="20"/>
          <w:szCs w:val="20"/>
        </w:rPr>
      </w:pPr>
      <w:r w:rsidRPr="00DB1810">
        <w:rPr>
          <w:rFonts w:ascii="Aller" w:hAnsi="Aller"/>
          <w:sz w:val="20"/>
          <w:szCs w:val="20"/>
        </w:rPr>
        <w:t>Level 3 BTEC Advanced Award in Forest School</w:t>
      </w:r>
    </w:p>
    <w:p w:rsidR="00C27FC4" w:rsidRPr="00DB1810" w:rsidRDefault="00C27FC4" w:rsidP="00C27FC4">
      <w:pPr>
        <w:tabs>
          <w:tab w:val="left" w:pos="3930"/>
        </w:tabs>
        <w:rPr>
          <w:rFonts w:ascii="Aller" w:hAnsi="Aller"/>
          <w:sz w:val="20"/>
          <w:szCs w:val="20"/>
        </w:rPr>
      </w:pPr>
      <w:r w:rsidRPr="00DB1810">
        <w:rPr>
          <w:rFonts w:ascii="Aller" w:hAnsi="Aller"/>
          <w:sz w:val="20"/>
          <w:szCs w:val="20"/>
        </w:rPr>
        <w:t>Level 2 BTEC Award in Beach Schools</w:t>
      </w:r>
      <w:r w:rsidRPr="00DB1810">
        <w:rPr>
          <w:rFonts w:ascii="Aller" w:hAnsi="Aller"/>
          <w:sz w:val="20"/>
          <w:szCs w:val="20"/>
        </w:rPr>
        <w:tab/>
      </w:r>
    </w:p>
    <w:p w:rsidR="00BE10F9" w:rsidRPr="00DB1810" w:rsidRDefault="00BE10F9" w:rsidP="00BE10F9">
      <w:pPr>
        <w:rPr>
          <w:rFonts w:ascii="Aller" w:hAnsi="Aller"/>
          <w:sz w:val="20"/>
          <w:szCs w:val="20"/>
        </w:rPr>
      </w:pPr>
      <w:r w:rsidRPr="00DB1810">
        <w:rPr>
          <w:rFonts w:ascii="Aller" w:hAnsi="Aller"/>
          <w:sz w:val="20"/>
          <w:szCs w:val="20"/>
        </w:rPr>
        <w:t>First Aid in the Outdoors (2 days training)</w:t>
      </w:r>
    </w:p>
    <w:p w:rsidR="00E617C1" w:rsidRPr="00DB1810" w:rsidRDefault="00E617C1" w:rsidP="00BE10F9">
      <w:pPr>
        <w:rPr>
          <w:rFonts w:ascii="Aller" w:hAnsi="Aller"/>
          <w:sz w:val="20"/>
          <w:szCs w:val="20"/>
        </w:rPr>
      </w:pPr>
    </w:p>
    <w:p w:rsidR="00E617C1" w:rsidRPr="00DB1810" w:rsidRDefault="00E617C1" w:rsidP="00BE10F9">
      <w:pPr>
        <w:rPr>
          <w:rFonts w:ascii="Aller" w:hAnsi="Aller"/>
          <w:sz w:val="20"/>
          <w:szCs w:val="20"/>
        </w:rPr>
      </w:pPr>
    </w:p>
    <w:p w:rsidR="00E617C1" w:rsidRPr="00DB1810" w:rsidRDefault="00E617C1" w:rsidP="00E617C1">
      <w:pPr>
        <w:rPr>
          <w:rFonts w:ascii="Aller" w:hAnsi="Aller"/>
          <w:b/>
          <w:sz w:val="20"/>
          <w:szCs w:val="20"/>
        </w:rPr>
      </w:pPr>
      <w:r w:rsidRPr="00DB1810">
        <w:rPr>
          <w:rFonts w:ascii="Aller" w:hAnsi="Aller"/>
          <w:b/>
          <w:sz w:val="20"/>
          <w:szCs w:val="20"/>
        </w:rPr>
        <w:t>Other Staff</w:t>
      </w:r>
    </w:p>
    <w:p w:rsidR="00E617C1" w:rsidRPr="00DB1810" w:rsidRDefault="00E617C1" w:rsidP="00BE10F9">
      <w:pPr>
        <w:rPr>
          <w:rFonts w:ascii="Aller" w:hAnsi="Aller"/>
          <w:sz w:val="20"/>
          <w:szCs w:val="20"/>
        </w:rPr>
      </w:pPr>
    </w:p>
    <w:p w:rsidR="00BE10F9" w:rsidRPr="00DB1810" w:rsidRDefault="00BE10F9" w:rsidP="00BE10F9">
      <w:pPr>
        <w:rPr>
          <w:rFonts w:ascii="Aller" w:hAnsi="Aller"/>
          <w:sz w:val="20"/>
          <w:szCs w:val="20"/>
        </w:rPr>
      </w:pPr>
      <w:r w:rsidRPr="00DB1810">
        <w:rPr>
          <w:rFonts w:ascii="Aller" w:hAnsi="Aller"/>
          <w:sz w:val="20"/>
          <w:szCs w:val="20"/>
        </w:rPr>
        <w:t xml:space="preserve">All other staff in school have all been trained in Forest </w:t>
      </w:r>
      <w:r w:rsidR="00CF2D27" w:rsidRPr="00DB1810">
        <w:rPr>
          <w:rFonts w:ascii="Aller" w:hAnsi="Aller"/>
          <w:sz w:val="20"/>
          <w:szCs w:val="20"/>
        </w:rPr>
        <w:t xml:space="preserve">and Beach </w:t>
      </w:r>
      <w:r w:rsidRPr="00DB1810">
        <w:rPr>
          <w:rFonts w:ascii="Aller" w:hAnsi="Aller"/>
          <w:sz w:val="20"/>
          <w:szCs w:val="20"/>
        </w:rPr>
        <w:t>School</w:t>
      </w:r>
      <w:r w:rsidR="00CF2D27" w:rsidRPr="00DB1810">
        <w:rPr>
          <w:rFonts w:ascii="Aller" w:hAnsi="Aller"/>
          <w:sz w:val="20"/>
          <w:szCs w:val="20"/>
        </w:rPr>
        <w:t>s</w:t>
      </w:r>
      <w:r w:rsidRPr="00DB1810">
        <w:rPr>
          <w:rFonts w:ascii="Aller" w:hAnsi="Aller"/>
          <w:sz w:val="20"/>
          <w:szCs w:val="20"/>
        </w:rPr>
        <w:t>, ensuring the correct and safe use of equipment, first aid and learning and teaching in</w:t>
      </w:r>
      <w:r w:rsidR="00CF2D27" w:rsidRPr="00DB1810">
        <w:rPr>
          <w:rFonts w:ascii="Aller" w:hAnsi="Aller"/>
          <w:sz w:val="20"/>
          <w:szCs w:val="20"/>
        </w:rPr>
        <w:t xml:space="preserve"> outdoor learning sessions.</w:t>
      </w:r>
    </w:p>
    <w:p w:rsidR="00BE10F9" w:rsidRDefault="00BE10F9" w:rsidP="00BE10F9">
      <w:pPr>
        <w:rPr>
          <w:rFonts w:ascii="Aller" w:hAnsi="Aller"/>
          <w:sz w:val="20"/>
          <w:szCs w:val="20"/>
        </w:rPr>
      </w:pPr>
    </w:p>
    <w:p w:rsidR="00131A5F" w:rsidRPr="00DB1810" w:rsidRDefault="00131A5F" w:rsidP="00BE10F9">
      <w:pPr>
        <w:rPr>
          <w:rFonts w:ascii="Aller" w:hAnsi="Aller"/>
          <w:b/>
          <w:sz w:val="20"/>
          <w:szCs w:val="20"/>
        </w:rPr>
      </w:pPr>
      <w:bookmarkStart w:id="0" w:name="_GoBack"/>
      <w:bookmarkEnd w:id="0"/>
    </w:p>
    <w:p w:rsidR="00BE10F9" w:rsidRPr="00DB1810" w:rsidRDefault="00BE10F9" w:rsidP="00BE10F9">
      <w:pPr>
        <w:rPr>
          <w:rFonts w:ascii="Aller" w:hAnsi="Aller"/>
          <w:b/>
          <w:sz w:val="20"/>
          <w:szCs w:val="20"/>
        </w:rPr>
      </w:pPr>
      <w:r w:rsidRPr="00DB1810">
        <w:rPr>
          <w:rFonts w:ascii="Aller" w:hAnsi="Aller"/>
          <w:b/>
          <w:sz w:val="20"/>
          <w:szCs w:val="20"/>
        </w:rPr>
        <w:lastRenderedPageBreak/>
        <w:t>Volunteers</w:t>
      </w:r>
    </w:p>
    <w:p w:rsidR="00BE10F9" w:rsidRPr="00DB1810" w:rsidRDefault="00BE10F9" w:rsidP="00BE10F9">
      <w:pPr>
        <w:rPr>
          <w:rFonts w:ascii="Aller" w:hAnsi="Aller"/>
          <w:sz w:val="20"/>
          <w:szCs w:val="20"/>
        </w:rPr>
      </w:pPr>
    </w:p>
    <w:p w:rsidR="00BE10F9" w:rsidRPr="00DB1810" w:rsidRDefault="00BE10F9" w:rsidP="00BE10F9">
      <w:pPr>
        <w:rPr>
          <w:rFonts w:ascii="Aller" w:hAnsi="Aller"/>
          <w:sz w:val="20"/>
          <w:szCs w:val="20"/>
        </w:rPr>
      </w:pPr>
      <w:r w:rsidRPr="00DB1810">
        <w:rPr>
          <w:rFonts w:ascii="Aller" w:hAnsi="Aller"/>
          <w:sz w:val="20"/>
          <w:szCs w:val="20"/>
        </w:rPr>
        <w:t>Forest Schools would not be able to exist without the time, skills and commitment of volunteers in the community who help to supervise and support learning in our woodland setting. All volunteers are CRB checked and have had training in</w:t>
      </w:r>
      <w:r w:rsidR="00CF2D27" w:rsidRPr="00DB1810">
        <w:rPr>
          <w:rFonts w:ascii="Aller" w:hAnsi="Aller"/>
          <w:sz w:val="20"/>
          <w:szCs w:val="20"/>
        </w:rPr>
        <w:t xml:space="preserve"> Outdoor Learning</w:t>
      </w:r>
      <w:r w:rsidRPr="00DB1810">
        <w:rPr>
          <w:rFonts w:ascii="Aller" w:hAnsi="Aller"/>
          <w:sz w:val="20"/>
          <w:szCs w:val="20"/>
        </w:rPr>
        <w:t>. A list of volunteers is kept on our single central register. Level 1 BETC Forest Schools Training is available for volunteers as well as staff.</w:t>
      </w:r>
    </w:p>
    <w:p w:rsidR="001F5015" w:rsidRDefault="001F5015" w:rsidP="00BE10F9">
      <w:pPr>
        <w:rPr>
          <w:rFonts w:ascii="Comic Sans MS" w:hAnsi="Comic Sans MS"/>
          <w:sz w:val="20"/>
          <w:szCs w:val="20"/>
        </w:rPr>
      </w:pPr>
    </w:p>
    <w:p w:rsidR="001F5015" w:rsidRDefault="001F5015" w:rsidP="00BE10F9">
      <w:pPr>
        <w:rPr>
          <w:rFonts w:ascii="Comic Sans MS" w:hAnsi="Comic Sans MS"/>
          <w:sz w:val="20"/>
          <w:szCs w:val="20"/>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DB1810" w:rsidRDefault="00DB1810" w:rsidP="00BE10F9">
      <w:pPr>
        <w:rPr>
          <w:rFonts w:ascii="Aller" w:hAnsi="Aller"/>
          <w:b/>
        </w:rPr>
      </w:pPr>
    </w:p>
    <w:p w:rsidR="00BE10F9" w:rsidRPr="00BE10F9" w:rsidRDefault="00BE10F9" w:rsidP="00BE10F9">
      <w:pPr>
        <w:rPr>
          <w:rFonts w:ascii="Aller" w:hAnsi="Aller"/>
          <w:b/>
        </w:rPr>
      </w:pPr>
      <w:r w:rsidRPr="00BE10F9">
        <w:rPr>
          <w:rFonts w:ascii="Aller" w:hAnsi="Aller"/>
          <w:b/>
        </w:rPr>
        <w:t>Section Five</w:t>
      </w:r>
    </w:p>
    <w:p w:rsidR="00BE10F9" w:rsidRDefault="00BE10F9" w:rsidP="00BE10F9">
      <w:pPr>
        <w:rPr>
          <w:rFonts w:ascii="Aller" w:hAnsi="Aller"/>
          <w:b/>
        </w:rPr>
      </w:pPr>
    </w:p>
    <w:p w:rsidR="00BE10F9" w:rsidRPr="00BE10F9" w:rsidRDefault="00BE10F9" w:rsidP="00BE10F9">
      <w:pPr>
        <w:rPr>
          <w:rFonts w:ascii="Aller" w:hAnsi="Aller"/>
          <w:b/>
        </w:rPr>
      </w:pPr>
      <w:r w:rsidRPr="00BE10F9">
        <w:rPr>
          <w:rFonts w:ascii="Aller" w:hAnsi="Aller"/>
          <w:b/>
        </w:rPr>
        <w:t>Policies</w:t>
      </w:r>
    </w:p>
    <w:p w:rsidR="00BE10F9" w:rsidRDefault="00BE10F9" w:rsidP="00BE10F9">
      <w:pPr>
        <w:rPr>
          <w:rFonts w:ascii="Aller" w:hAnsi="Aller"/>
          <w:sz w:val="20"/>
          <w:szCs w:val="20"/>
        </w:rPr>
      </w:pPr>
    </w:p>
    <w:p w:rsidR="00BE10F9" w:rsidRPr="00BE10F9" w:rsidRDefault="00BE10F9" w:rsidP="00BE10F9">
      <w:pPr>
        <w:rPr>
          <w:rFonts w:ascii="Aller" w:hAnsi="Aller"/>
          <w:sz w:val="20"/>
          <w:szCs w:val="20"/>
        </w:rPr>
      </w:pPr>
      <w:r w:rsidRPr="00BE10F9">
        <w:rPr>
          <w:rFonts w:ascii="Aller" w:hAnsi="Aller"/>
          <w:sz w:val="20"/>
          <w:szCs w:val="20"/>
        </w:rPr>
        <w:t>At WNA our policies are designed to reflect all aspects of our community and this includes our work</w:t>
      </w:r>
      <w:r w:rsidR="00CF2D27">
        <w:rPr>
          <w:rFonts w:ascii="Aller" w:hAnsi="Aller"/>
          <w:sz w:val="20"/>
          <w:szCs w:val="20"/>
        </w:rPr>
        <w:t xml:space="preserve"> in Outdoor </w:t>
      </w:r>
      <w:r w:rsidR="00E617C1">
        <w:rPr>
          <w:rFonts w:ascii="Aller" w:hAnsi="Aller"/>
          <w:sz w:val="20"/>
          <w:szCs w:val="20"/>
        </w:rPr>
        <w:t xml:space="preserve">Learning. </w:t>
      </w:r>
      <w:r w:rsidRPr="00BE10F9">
        <w:rPr>
          <w:rFonts w:ascii="Aller" w:hAnsi="Aller"/>
          <w:sz w:val="20"/>
          <w:szCs w:val="20"/>
        </w:rPr>
        <w:t xml:space="preserve">All policies </w:t>
      </w:r>
      <w:r w:rsidRPr="00972DC0">
        <w:rPr>
          <w:rFonts w:ascii="Aller" w:hAnsi="Aller"/>
          <w:sz w:val="20"/>
          <w:szCs w:val="20"/>
        </w:rPr>
        <w:t xml:space="preserve">are stored </w:t>
      </w:r>
      <w:r w:rsidR="00972DC0">
        <w:rPr>
          <w:rFonts w:ascii="Aller" w:hAnsi="Aller"/>
          <w:sz w:val="20"/>
          <w:szCs w:val="20"/>
        </w:rPr>
        <w:t>in the school office</w:t>
      </w:r>
      <w:r w:rsidRPr="00BE10F9">
        <w:rPr>
          <w:rFonts w:ascii="Aller" w:hAnsi="Aller"/>
          <w:sz w:val="20"/>
          <w:szCs w:val="20"/>
        </w:rPr>
        <w:t xml:space="preserve"> and should be read and understood before embarking on any element of</w:t>
      </w:r>
      <w:r w:rsidR="00CF2D27">
        <w:rPr>
          <w:rFonts w:ascii="Aller" w:hAnsi="Aller"/>
          <w:sz w:val="20"/>
          <w:szCs w:val="20"/>
        </w:rPr>
        <w:t xml:space="preserve"> outdoor learning.</w:t>
      </w:r>
      <w:r w:rsidRPr="00BE10F9">
        <w:rPr>
          <w:rFonts w:ascii="Aller" w:hAnsi="Aller"/>
          <w:sz w:val="20"/>
          <w:szCs w:val="20"/>
        </w:rPr>
        <w:t xml:space="preserve">  This document should be read in conjunction with all policies but especially the Educational Visits Policy and Emergency Plan. Principals for key polices are listed as a summary here:</w:t>
      </w:r>
    </w:p>
    <w:p w:rsidR="00BE10F9" w:rsidRDefault="00BE10F9" w:rsidP="00BE10F9">
      <w:pPr>
        <w:rPr>
          <w:rFonts w:ascii="Aller" w:hAnsi="Aller"/>
          <w:b/>
          <w:sz w:val="20"/>
          <w:szCs w:val="20"/>
        </w:rPr>
      </w:pPr>
    </w:p>
    <w:p w:rsidR="00BE10F9" w:rsidRPr="00BE10F9" w:rsidRDefault="00BE10F9" w:rsidP="00BE10F9">
      <w:pPr>
        <w:rPr>
          <w:rFonts w:ascii="Aller" w:hAnsi="Aller"/>
          <w:b/>
          <w:sz w:val="20"/>
          <w:szCs w:val="20"/>
        </w:rPr>
      </w:pPr>
      <w:r w:rsidRPr="00BE10F9">
        <w:rPr>
          <w:rFonts w:ascii="Aller" w:hAnsi="Aller"/>
          <w:b/>
          <w:sz w:val="20"/>
          <w:szCs w:val="20"/>
        </w:rPr>
        <w:t>Behaviour Policy</w:t>
      </w:r>
    </w:p>
    <w:p w:rsidR="00BE10F9" w:rsidRPr="00BE10F9" w:rsidRDefault="00CF2D27" w:rsidP="00BE10F9">
      <w:pPr>
        <w:pStyle w:val="ListParagraph"/>
        <w:numPr>
          <w:ilvl w:val="0"/>
          <w:numId w:val="2"/>
        </w:numPr>
        <w:rPr>
          <w:rFonts w:ascii="Aller" w:hAnsi="Aller"/>
          <w:sz w:val="20"/>
          <w:szCs w:val="20"/>
        </w:rPr>
      </w:pPr>
      <w:r>
        <w:rPr>
          <w:rFonts w:ascii="Aller" w:hAnsi="Aller"/>
          <w:sz w:val="20"/>
          <w:szCs w:val="20"/>
        </w:rPr>
        <w:t xml:space="preserve">In outdoor learning </w:t>
      </w:r>
      <w:r w:rsidR="00BE10F9" w:rsidRPr="00BE10F9">
        <w:rPr>
          <w:rFonts w:ascii="Aller" w:hAnsi="Aller"/>
          <w:sz w:val="20"/>
          <w:szCs w:val="20"/>
        </w:rPr>
        <w:t xml:space="preserve">we believe that all members of a group excel when they know how they are expected to behave and when they are free to develop their play and learning without fear of being hurt or unfairly restricted by anyone else. </w:t>
      </w:r>
    </w:p>
    <w:p w:rsidR="00BE10F9" w:rsidRPr="00BE10F9" w:rsidRDefault="00BE10F9" w:rsidP="00BE10F9">
      <w:pPr>
        <w:pStyle w:val="ListParagraph"/>
        <w:numPr>
          <w:ilvl w:val="0"/>
          <w:numId w:val="2"/>
        </w:numPr>
        <w:rPr>
          <w:rFonts w:ascii="Aller" w:hAnsi="Aller"/>
          <w:sz w:val="20"/>
          <w:szCs w:val="20"/>
        </w:rPr>
      </w:pPr>
      <w:r w:rsidRPr="00BE10F9">
        <w:rPr>
          <w:rFonts w:ascii="Aller" w:hAnsi="Aller"/>
          <w:sz w:val="20"/>
          <w:szCs w:val="20"/>
        </w:rPr>
        <w:lastRenderedPageBreak/>
        <w:t>We are committed to establishing a learning environment in which group members develop self-discipline and self-esteem as they take increasing responsibility for themselves and their actions, and as they consider the well-being of others.</w:t>
      </w:r>
    </w:p>
    <w:p w:rsidR="00BE10F9" w:rsidRPr="00BE10F9" w:rsidRDefault="00BE10F9" w:rsidP="00BE10F9">
      <w:pPr>
        <w:pStyle w:val="ListParagraph"/>
        <w:numPr>
          <w:ilvl w:val="0"/>
          <w:numId w:val="2"/>
        </w:numPr>
        <w:rPr>
          <w:rFonts w:ascii="Aller" w:hAnsi="Aller"/>
          <w:sz w:val="20"/>
          <w:szCs w:val="20"/>
        </w:rPr>
      </w:pPr>
      <w:r w:rsidRPr="00BE10F9">
        <w:rPr>
          <w:rFonts w:ascii="Aller" w:hAnsi="Aller"/>
          <w:sz w:val="20"/>
          <w:szCs w:val="20"/>
        </w:rPr>
        <w:t xml:space="preserve">We actively promote positive behaviour, where children treat each other with care and respect. </w:t>
      </w:r>
    </w:p>
    <w:p w:rsidR="00BE10F9" w:rsidRPr="00BE10F9" w:rsidRDefault="00CF2D27" w:rsidP="00BE10F9">
      <w:pPr>
        <w:pStyle w:val="ListParagraph"/>
        <w:numPr>
          <w:ilvl w:val="0"/>
          <w:numId w:val="2"/>
        </w:numPr>
        <w:rPr>
          <w:rFonts w:ascii="Aller" w:hAnsi="Aller"/>
          <w:sz w:val="20"/>
          <w:szCs w:val="20"/>
        </w:rPr>
      </w:pPr>
      <w:r>
        <w:rPr>
          <w:rFonts w:ascii="Aller" w:hAnsi="Aller"/>
          <w:sz w:val="20"/>
          <w:szCs w:val="20"/>
        </w:rPr>
        <w:t xml:space="preserve">Outdoor learning activities </w:t>
      </w:r>
      <w:r w:rsidR="00BE10F9" w:rsidRPr="00BE10F9">
        <w:rPr>
          <w:rFonts w:ascii="Aller" w:hAnsi="Aller"/>
          <w:sz w:val="20"/>
          <w:szCs w:val="20"/>
        </w:rPr>
        <w:t xml:space="preserve">encourages positive behaviour by focusing on activities that require sharing, negotiation and co-operation. We encourage responsibility in caring for others and for the environment. </w:t>
      </w:r>
    </w:p>
    <w:p w:rsidR="00BE10F9" w:rsidRPr="00BE10F9" w:rsidRDefault="00CF2D27" w:rsidP="00BE10F9">
      <w:pPr>
        <w:pStyle w:val="ListParagraph"/>
        <w:numPr>
          <w:ilvl w:val="0"/>
          <w:numId w:val="2"/>
        </w:numPr>
        <w:rPr>
          <w:rFonts w:ascii="Aller" w:hAnsi="Aller"/>
          <w:sz w:val="20"/>
          <w:szCs w:val="20"/>
        </w:rPr>
      </w:pPr>
      <w:r>
        <w:rPr>
          <w:rFonts w:ascii="Aller" w:hAnsi="Aller"/>
          <w:sz w:val="20"/>
          <w:szCs w:val="20"/>
        </w:rPr>
        <w:t>Outdoor learning activities require</w:t>
      </w:r>
      <w:r w:rsidR="00BE10F9" w:rsidRPr="00BE10F9">
        <w:rPr>
          <w:rFonts w:ascii="Aller" w:hAnsi="Aller"/>
          <w:sz w:val="20"/>
          <w:szCs w:val="20"/>
        </w:rPr>
        <w:t xml:space="preserve"> all staff, volunteers and students to provide a positive model of behaviour by treating children, parents and one another with friendliness, care, good manners and courtesy. We increase children’s self-esteem by enabling them to be successful.</w:t>
      </w:r>
    </w:p>
    <w:p w:rsidR="00BE10F9" w:rsidRPr="00BE10F9" w:rsidRDefault="00BE10F9" w:rsidP="00BE10F9">
      <w:pPr>
        <w:pStyle w:val="ListParagraph"/>
        <w:numPr>
          <w:ilvl w:val="0"/>
          <w:numId w:val="2"/>
        </w:numPr>
        <w:rPr>
          <w:rFonts w:ascii="Aller" w:hAnsi="Aller"/>
          <w:sz w:val="20"/>
          <w:szCs w:val="20"/>
        </w:rPr>
      </w:pPr>
      <w:r w:rsidRPr="00BE10F9">
        <w:rPr>
          <w:rFonts w:ascii="Aller" w:hAnsi="Aller"/>
          <w:sz w:val="20"/>
          <w:szCs w:val="20"/>
        </w:rPr>
        <w:t xml:space="preserve">We require all staff, volunteers and students to use positive strategies for handling any conflict by helping children find solutions in ways which are appropriate for their ages and stages of development — for example distraction, praise and reward. </w:t>
      </w:r>
    </w:p>
    <w:p w:rsidR="00BE10F9" w:rsidRPr="00BE10F9" w:rsidRDefault="00CF2D27" w:rsidP="00BE10F9">
      <w:pPr>
        <w:pStyle w:val="ListParagraph"/>
        <w:numPr>
          <w:ilvl w:val="0"/>
          <w:numId w:val="2"/>
        </w:numPr>
        <w:rPr>
          <w:rFonts w:ascii="Aller" w:hAnsi="Aller"/>
          <w:sz w:val="20"/>
          <w:szCs w:val="20"/>
        </w:rPr>
      </w:pPr>
      <w:r>
        <w:rPr>
          <w:rFonts w:ascii="Aller" w:hAnsi="Aller"/>
          <w:sz w:val="20"/>
          <w:szCs w:val="20"/>
        </w:rPr>
        <w:t xml:space="preserve">In outdoor learning </w:t>
      </w:r>
      <w:r w:rsidR="00BE10F9" w:rsidRPr="00BE10F9">
        <w:rPr>
          <w:rFonts w:ascii="Aller" w:hAnsi="Aller"/>
          <w:sz w:val="20"/>
          <w:szCs w:val="20"/>
        </w:rPr>
        <w:t xml:space="preserve">we praise and reward good behaviour such as kindness and willingness to share. </w:t>
      </w:r>
    </w:p>
    <w:p w:rsidR="00BE10F9" w:rsidRPr="00BE10F9" w:rsidRDefault="00BE10F9" w:rsidP="00BE10F9">
      <w:pPr>
        <w:pStyle w:val="ListParagraph"/>
        <w:numPr>
          <w:ilvl w:val="0"/>
          <w:numId w:val="2"/>
        </w:numPr>
        <w:rPr>
          <w:rFonts w:ascii="Aller" w:hAnsi="Aller"/>
          <w:sz w:val="20"/>
          <w:szCs w:val="20"/>
        </w:rPr>
      </w:pPr>
      <w:r w:rsidRPr="00BE10F9">
        <w:rPr>
          <w:rFonts w:ascii="Aller" w:hAnsi="Aller"/>
          <w:sz w:val="20"/>
          <w:szCs w:val="20"/>
        </w:rPr>
        <w:t xml:space="preserve">We take positive steps to avoid situations in which children receive adult attention only in return for undesirable behaviour. </w:t>
      </w:r>
    </w:p>
    <w:p w:rsidR="00BE10F9" w:rsidRPr="00BE10F9" w:rsidRDefault="00BE10F9" w:rsidP="00BE10F9">
      <w:pPr>
        <w:pStyle w:val="ListParagraph"/>
        <w:numPr>
          <w:ilvl w:val="0"/>
          <w:numId w:val="2"/>
        </w:numPr>
        <w:rPr>
          <w:rFonts w:ascii="Aller" w:hAnsi="Aller"/>
          <w:sz w:val="20"/>
          <w:szCs w:val="20"/>
        </w:rPr>
      </w:pPr>
      <w:r w:rsidRPr="00BE10F9">
        <w:rPr>
          <w:rFonts w:ascii="Aller" w:hAnsi="Aller"/>
          <w:sz w:val="20"/>
          <w:szCs w:val="20"/>
        </w:rPr>
        <w:t xml:space="preserve">When children behave in unacceptable ways, we help them to see how to cope more appropriately, bearing in mind their ages and stages of development — for example by distraction or discussion. School behaviour strategies are used in </w:t>
      </w:r>
      <w:r w:rsidR="00CF2D27">
        <w:rPr>
          <w:rFonts w:ascii="Aller" w:hAnsi="Aller"/>
          <w:sz w:val="20"/>
          <w:szCs w:val="20"/>
        </w:rPr>
        <w:t xml:space="preserve">outdoor learning </w:t>
      </w:r>
      <w:r w:rsidRPr="00BE10F9">
        <w:rPr>
          <w:rFonts w:ascii="Aller" w:hAnsi="Aller"/>
          <w:sz w:val="20"/>
          <w:szCs w:val="20"/>
        </w:rPr>
        <w:t>including warning and a period of "time out" with an adult. We do not use techniques intended to single out and humiliate individual children. We do not shout or raise our voices in a threatening way to respond to children’s behaviour. It will always be made clear to the child or children in question that it is the behaviour and not the child that is unwelcome.</w:t>
      </w:r>
    </w:p>
    <w:p w:rsidR="00BE10F9" w:rsidRPr="00BE10F9" w:rsidRDefault="00BE10F9" w:rsidP="00BE10F9">
      <w:pPr>
        <w:pStyle w:val="ListParagraph"/>
        <w:numPr>
          <w:ilvl w:val="0"/>
          <w:numId w:val="2"/>
        </w:numPr>
        <w:rPr>
          <w:rFonts w:ascii="Aller" w:hAnsi="Aller"/>
          <w:b/>
          <w:sz w:val="20"/>
          <w:szCs w:val="20"/>
        </w:rPr>
      </w:pPr>
      <w:r w:rsidRPr="00BE10F9">
        <w:rPr>
          <w:rFonts w:ascii="Aller" w:hAnsi="Aller"/>
          <w:sz w:val="20"/>
          <w:szCs w:val="20"/>
        </w:rPr>
        <w:t xml:space="preserve">Recurring problems are tackled in partnership with the child’s parents </w:t>
      </w:r>
    </w:p>
    <w:p w:rsidR="00BE10F9" w:rsidRPr="00BE10F9" w:rsidRDefault="00BE10F9" w:rsidP="00BE10F9">
      <w:pPr>
        <w:rPr>
          <w:rFonts w:ascii="Aller" w:hAnsi="Aller"/>
          <w:b/>
          <w:sz w:val="20"/>
          <w:szCs w:val="20"/>
        </w:rPr>
      </w:pPr>
      <w:r w:rsidRPr="00BE10F9">
        <w:rPr>
          <w:rFonts w:ascii="Aller" w:hAnsi="Aller"/>
          <w:b/>
          <w:sz w:val="20"/>
          <w:szCs w:val="20"/>
        </w:rPr>
        <w:t>Confidentiality Policy</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 xml:space="preserve">We aim to ensure that all parents and carers can share their information in the confidence that it will only be used to enhance the welfare of their children. </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 xml:space="preserve">Parents have ready access to the files and records of their own children but do not have access to information about any other child. </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 xml:space="preserve">Staff will not discuss personal information given by parents with other members of staff, except where it affects planning for the child’s needs. Personal information about children is kept securely </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lastRenderedPageBreak/>
        <w:t xml:space="preserve">Parents’ permission will be sought before photographs are taken of children, either as individuals or in groups. </w:t>
      </w:r>
      <w:r w:rsidRPr="000B6670">
        <w:rPr>
          <w:rFonts w:ascii="Aller" w:hAnsi="Aller"/>
          <w:sz w:val="20"/>
          <w:szCs w:val="20"/>
        </w:rPr>
        <w:t>Permission will be given in the registration form.</w:t>
      </w:r>
      <w:r w:rsidRPr="00BE10F9">
        <w:rPr>
          <w:rFonts w:ascii="Aller" w:hAnsi="Aller"/>
          <w:sz w:val="20"/>
          <w:szCs w:val="20"/>
        </w:rPr>
        <w:t xml:space="preserve"> Where a child study needs to be completed as part of staff training, the student will be obtain written permission from the parent before the study commences. </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All the undertakings above are subject to the paramount commitment of</w:t>
      </w:r>
      <w:r w:rsidR="00CF2D27">
        <w:rPr>
          <w:rFonts w:ascii="Aller" w:hAnsi="Aller"/>
          <w:sz w:val="20"/>
          <w:szCs w:val="20"/>
        </w:rPr>
        <w:t xml:space="preserve"> outdoor learning</w:t>
      </w:r>
      <w:r w:rsidRPr="00BE10F9">
        <w:rPr>
          <w:rFonts w:ascii="Aller" w:hAnsi="Aller"/>
          <w:sz w:val="20"/>
          <w:szCs w:val="20"/>
        </w:rPr>
        <w:t>, which is to the safety and well-being of the child. Please see also Child Protection Policy.</w:t>
      </w:r>
    </w:p>
    <w:p w:rsidR="00BE10F9" w:rsidRPr="00BE10F9" w:rsidRDefault="00BE10F9" w:rsidP="00BE10F9">
      <w:pPr>
        <w:pStyle w:val="ListParagraph"/>
        <w:ind w:left="0"/>
        <w:rPr>
          <w:rFonts w:ascii="Aller" w:hAnsi="Aller"/>
          <w:b/>
          <w:sz w:val="20"/>
          <w:szCs w:val="20"/>
        </w:rPr>
      </w:pPr>
    </w:p>
    <w:p w:rsidR="00BE10F9" w:rsidRPr="00BE10F9" w:rsidRDefault="00BE10F9" w:rsidP="00BE10F9">
      <w:pPr>
        <w:pStyle w:val="ListParagraph"/>
        <w:ind w:left="0"/>
        <w:rPr>
          <w:rFonts w:ascii="Aller" w:hAnsi="Aller"/>
          <w:b/>
          <w:sz w:val="20"/>
          <w:szCs w:val="20"/>
        </w:rPr>
      </w:pPr>
      <w:r w:rsidRPr="00BE10F9">
        <w:rPr>
          <w:rFonts w:ascii="Aller" w:hAnsi="Aller"/>
          <w:b/>
          <w:sz w:val="20"/>
          <w:szCs w:val="20"/>
        </w:rPr>
        <w:t>Equal Opportunities</w:t>
      </w:r>
    </w:p>
    <w:p w:rsidR="00BE10F9" w:rsidRPr="00BE10F9" w:rsidRDefault="00BE10F9" w:rsidP="00BE10F9">
      <w:pPr>
        <w:pStyle w:val="ListParagraph"/>
        <w:ind w:left="0"/>
        <w:rPr>
          <w:rFonts w:ascii="Aller" w:hAnsi="Aller"/>
          <w:b/>
          <w:sz w:val="20"/>
          <w:szCs w:val="20"/>
        </w:rPr>
      </w:pPr>
    </w:p>
    <w:p w:rsidR="00BE10F9" w:rsidRPr="00BE10F9" w:rsidRDefault="00BE10F9" w:rsidP="00BE10F9">
      <w:pPr>
        <w:pStyle w:val="ListParagraph"/>
        <w:ind w:left="0"/>
        <w:rPr>
          <w:rFonts w:ascii="Aller" w:hAnsi="Aller"/>
          <w:sz w:val="20"/>
          <w:szCs w:val="20"/>
        </w:rPr>
      </w:pPr>
      <w:r w:rsidRPr="00BE10F9">
        <w:rPr>
          <w:rFonts w:ascii="Aller" w:hAnsi="Aller"/>
          <w:sz w:val="20"/>
          <w:szCs w:val="20"/>
        </w:rPr>
        <w:t xml:space="preserve">Our school aims and ethos support the idea of quality and opportunity for all. </w:t>
      </w:r>
      <w:r w:rsidRPr="00BE10F9">
        <w:rPr>
          <w:rFonts w:ascii="Aller" w:hAnsi="Aller"/>
          <w:b/>
          <w:sz w:val="20"/>
          <w:szCs w:val="20"/>
        </w:rPr>
        <w:t>No member of the school community will be discriminated against or excluded from activities on any basis.</w:t>
      </w:r>
      <w:r w:rsidRPr="00BE10F9">
        <w:rPr>
          <w:rFonts w:ascii="Aller" w:hAnsi="Aller"/>
          <w:sz w:val="20"/>
          <w:szCs w:val="20"/>
        </w:rPr>
        <w:t xml:space="preserve"> Our principles are:</w:t>
      </w:r>
    </w:p>
    <w:p w:rsidR="00BE10F9" w:rsidRPr="00BE10F9" w:rsidRDefault="00BE10F9" w:rsidP="00BE10F9">
      <w:pPr>
        <w:pStyle w:val="ListParagraph"/>
        <w:numPr>
          <w:ilvl w:val="0"/>
          <w:numId w:val="13"/>
        </w:numPr>
        <w:rPr>
          <w:rFonts w:ascii="Aller" w:hAnsi="Aller"/>
          <w:sz w:val="20"/>
          <w:szCs w:val="20"/>
        </w:rPr>
      </w:pPr>
      <w:r w:rsidRPr="00BE10F9">
        <w:rPr>
          <w:rFonts w:ascii="Aller" w:hAnsi="Aller"/>
          <w:sz w:val="20"/>
          <w:szCs w:val="20"/>
        </w:rPr>
        <w:t>Every child, parent, staff member and volunteer will endeavour to eliminate discrimination by personally contributing towards a happy and caring environment by showing respect for and appreciation of each other as individuals.</w:t>
      </w:r>
    </w:p>
    <w:p w:rsidR="00BE10F9" w:rsidRPr="00DB1810" w:rsidRDefault="00BE10F9" w:rsidP="00DB1810">
      <w:pPr>
        <w:pStyle w:val="ListParagraph"/>
        <w:numPr>
          <w:ilvl w:val="0"/>
          <w:numId w:val="13"/>
        </w:numPr>
        <w:rPr>
          <w:rFonts w:ascii="Aller" w:hAnsi="Aller"/>
          <w:sz w:val="20"/>
          <w:szCs w:val="20"/>
        </w:rPr>
      </w:pPr>
      <w:r w:rsidRPr="00BE10F9">
        <w:rPr>
          <w:rFonts w:ascii="Aller" w:hAnsi="Aller"/>
          <w:sz w:val="20"/>
          <w:szCs w:val="20"/>
        </w:rPr>
        <w:t>We acknowledge the complexities of British society and wish to prepare children for life in society therefore we encourage involvement of the wider community in developing equal opportunities education.</w:t>
      </w:r>
    </w:p>
    <w:p w:rsidR="00BE10F9" w:rsidRPr="00BE10F9" w:rsidRDefault="00BE10F9" w:rsidP="00BE10F9">
      <w:pPr>
        <w:rPr>
          <w:rFonts w:ascii="Aller" w:hAnsi="Aller"/>
          <w:b/>
          <w:sz w:val="20"/>
          <w:szCs w:val="20"/>
        </w:rPr>
      </w:pPr>
      <w:r w:rsidRPr="00BE10F9">
        <w:rPr>
          <w:rFonts w:ascii="Aller" w:hAnsi="Aller"/>
          <w:b/>
          <w:sz w:val="20"/>
          <w:szCs w:val="20"/>
        </w:rPr>
        <w:t>Parental Involvement Policy</w:t>
      </w:r>
    </w:p>
    <w:p w:rsidR="00BE10F9" w:rsidRPr="00BE10F9" w:rsidRDefault="00BE10F9" w:rsidP="00BE10F9">
      <w:pPr>
        <w:pStyle w:val="ListParagraph"/>
        <w:numPr>
          <w:ilvl w:val="0"/>
          <w:numId w:val="5"/>
        </w:numPr>
        <w:rPr>
          <w:rFonts w:ascii="Aller" w:hAnsi="Aller"/>
          <w:sz w:val="20"/>
          <w:szCs w:val="20"/>
        </w:rPr>
      </w:pPr>
      <w:r w:rsidRPr="00BE10F9">
        <w:rPr>
          <w:rFonts w:ascii="Aller" w:hAnsi="Aller"/>
          <w:sz w:val="20"/>
          <w:szCs w:val="20"/>
        </w:rPr>
        <w:t xml:space="preserve">We recognise parents as their children’s first and most important educators and so we will inform all parents about Forest School sessions and outcomes. </w:t>
      </w:r>
    </w:p>
    <w:p w:rsidR="00BE10F9" w:rsidRPr="00BE10F9" w:rsidRDefault="00BE10F9" w:rsidP="00BE10F9">
      <w:pPr>
        <w:pStyle w:val="ListParagraph"/>
        <w:numPr>
          <w:ilvl w:val="0"/>
          <w:numId w:val="5"/>
        </w:numPr>
        <w:rPr>
          <w:rFonts w:ascii="Aller" w:hAnsi="Aller"/>
          <w:sz w:val="20"/>
          <w:szCs w:val="20"/>
        </w:rPr>
      </w:pPr>
      <w:r w:rsidRPr="00BE10F9">
        <w:rPr>
          <w:rFonts w:ascii="Aller" w:hAnsi="Aller"/>
          <w:sz w:val="20"/>
          <w:szCs w:val="20"/>
        </w:rPr>
        <w:t xml:space="preserve">Any parents wishing to participate in </w:t>
      </w:r>
      <w:r w:rsidR="00CF2D27">
        <w:rPr>
          <w:rFonts w:ascii="Aller" w:hAnsi="Aller"/>
          <w:sz w:val="20"/>
          <w:szCs w:val="20"/>
        </w:rPr>
        <w:t xml:space="preserve">outdoor learning </w:t>
      </w:r>
      <w:r w:rsidRPr="00BE10F9">
        <w:rPr>
          <w:rFonts w:ascii="Aller" w:hAnsi="Aller"/>
          <w:sz w:val="20"/>
          <w:szCs w:val="20"/>
        </w:rPr>
        <w:t>activities will be made to feel welcome. Their contributions are vital, in whatever form these may take.</w:t>
      </w:r>
      <w:r w:rsidRPr="00BE10F9">
        <w:rPr>
          <w:rFonts w:ascii="Aller" w:hAnsi="Aller"/>
        </w:rPr>
        <w:t xml:space="preserve"> </w:t>
      </w:r>
    </w:p>
    <w:p w:rsidR="00BE10F9" w:rsidRPr="00BE10F9" w:rsidRDefault="00BE10F9" w:rsidP="00BE10F9">
      <w:pPr>
        <w:rPr>
          <w:rFonts w:ascii="Aller" w:hAnsi="Aller"/>
          <w:b/>
          <w:sz w:val="20"/>
          <w:szCs w:val="20"/>
        </w:rPr>
      </w:pPr>
      <w:r w:rsidRPr="00BE10F9">
        <w:rPr>
          <w:rFonts w:ascii="Aller" w:hAnsi="Aller"/>
          <w:b/>
          <w:sz w:val="20"/>
          <w:szCs w:val="20"/>
        </w:rPr>
        <w:t>Safeguarding Policy</w:t>
      </w:r>
    </w:p>
    <w:p w:rsidR="00BE10F9" w:rsidRPr="00BE10F9" w:rsidRDefault="00BE10F9" w:rsidP="00BE10F9">
      <w:pPr>
        <w:pStyle w:val="ListParagraph"/>
        <w:numPr>
          <w:ilvl w:val="0"/>
          <w:numId w:val="3"/>
        </w:numPr>
        <w:rPr>
          <w:rFonts w:ascii="Aller" w:hAnsi="Aller"/>
          <w:sz w:val="20"/>
          <w:szCs w:val="20"/>
        </w:rPr>
      </w:pPr>
      <w:r w:rsidRPr="00BE10F9">
        <w:rPr>
          <w:rFonts w:ascii="Aller" w:hAnsi="Aller"/>
          <w:sz w:val="20"/>
          <w:szCs w:val="20"/>
        </w:rPr>
        <w:t>We work within Child Protection Policy guidelines at all times.</w:t>
      </w:r>
    </w:p>
    <w:p w:rsidR="00BE10F9" w:rsidRPr="00BE10F9" w:rsidRDefault="00CF2D27" w:rsidP="00BE10F9">
      <w:pPr>
        <w:pStyle w:val="ListParagraph"/>
        <w:numPr>
          <w:ilvl w:val="0"/>
          <w:numId w:val="3"/>
        </w:numPr>
        <w:rPr>
          <w:rFonts w:ascii="Aller" w:hAnsi="Aller"/>
          <w:sz w:val="20"/>
          <w:szCs w:val="20"/>
        </w:rPr>
      </w:pPr>
      <w:r>
        <w:rPr>
          <w:rFonts w:ascii="Aller" w:hAnsi="Aller"/>
          <w:sz w:val="20"/>
          <w:szCs w:val="20"/>
        </w:rPr>
        <w:t xml:space="preserve">Volunteers for outdoor learning </w:t>
      </w:r>
      <w:r w:rsidR="00BE10F9" w:rsidRPr="00BE10F9">
        <w:rPr>
          <w:rFonts w:ascii="Aller" w:hAnsi="Aller"/>
          <w:sz w:val="20"/>
          <w:szCs w:val="20"/>
        </w:rPr>
        <w:t xml:space="preserve">activities, like any other volunteers, are clearly informed that the positions are exempt from the Rehabilitation of Offenders Act 1974. Volunteers are informed of the need to carry out checks before posts can be confirmed. Volunteers do not work unsupervised. </w:t>
      </w:r>
    </w:p>
    <w:p w:rsidR="00BE10F9" w:rsidRPr="00BE10F9" w:rsidRDefault="00BE10F9" w:rsidP="00BE10F9">
      <w:pPr>
        <w:pStyle w:val="ListParagraph"/>
        <w:numPr>
          <w:ilvl w:val="0"/>
          <w:numId w:val="3"/>
        </w:numPr>
        <w:rPr>
          <w:rFonts w:ascii="Aller" w:hAnsi="Aller"/>
          <w:sz w:val="20"/>
          <w:szCs w:val="20"/>
        </w:rPr>
      </w:pPr>
      <w:r w:rsidRPr="00BE10F9">
        <w:rPr>
          <w:rFonts w:ascii="Aller" w:hAnsi="Aller"/>
          <w:sz w:val="20"/>
          <w:szCs w:val="20"/>
        </w:rPr>
        <w:t xml:space="preserve">We to ensure that that no unauthorised person has unsupervised access to the children. </w:t>
      </w:r>
    </w:p>
    <w:p w:rsidR="00BE10F9" w:rsidRPr="00BE10F9" w:rsidRDefault="00BE10F9" w:rsidP="00BE10F9">
      <w:pPr>
        <w:pStyle w:val="ListParagraph"/>
        <w:numPr>
          <w:ilvl w:val="0"/>
          <w:numId w:val="3"/>
        </w:numPr>
        <w:rPr>
          <w:rFonts w:ascii="Aller" w:hAnsi="Aller"/>
          <w:sz w:val="20"/>
          <w:szCs w:val="20"/>
        </w:rPr>
      </w:pPr>
      <w:r w:rsidRPr="00BE10F9">
        <w:rPr>
          <w:rFonts w:ascii="Aller" w:hAnsi="Aller"/>
          <w:sz w:val="20"/>
          <w:szCs w:val="20"/>
        </w:rPr>
        <w:t>While delivering outdoor learning we will always adhere to WNA schools child protection policy.</w:t>
      </w:r>
    </w:p>
    <w:p w:rsidR="00BE10F9" w:rsidRPr="00BE10F9" w:rsidRDefault="00BE10F9" w:rsidP="00BE10F9">
      <w:pPr>
        <w:rPr>
          <w:rFonts w:ascii="Aller" w:hAnsi="Aller"/>
          <w:b/>
          <w:sz w:val="20"/>
          <w:szCs w:val="20"/>
        </w:rPr>
      </w:pPr>
      <w:r w:rsidRPr="00BE10F9">
        <w:rPr>
          <w:rFonts w:ascii="Aller" w:hAnsi="Aller"/>
          <w:b/>
          <w:sz w:val="20"/>
          <w:szCs w:val="20"/>
        </w:rPr>
        <w:t xml:space="preserve">Special Educational Needs (SEN) Policy </w:t>
      </w:r>
    </w:p>
    <w:p w:rsidR="00BE10F9" w:rsidRPr="00BE10F9" w:rsidRDefault="00CF2D27" w:rsidP="00BE10F9">
      <w:pPr>
        <w:pStyle w:val="ListParagraph"/>
        <w:numPr>
          <w:ilvl w:val="0"/>
          <w:numId w:val="6"/>
        </w:numPr>
        <w:rPr>
          <w:rFonts w:ascii="Aller" w:hAnsi="Aller"/>
          <w:sz w:val="20"/>
          <w:szCs w:val="20"/>
        </w:rPr>
      </w:pPr>
      <w:r>
        <w:rPr>
          <w:rFonts w:ascii="Aller" w:hAnsi="Aller"/>
          <w:sz w:val="20"/>
          <w:szCs w:val="20"/>
        </w:rPr>
        <w:lastRenderedPageBreak/>
        <w:t xml:space="preserve">Outdoor learning </w:t>
      </w:r>
      <w:r w:rsidR="00BE10F9" w:rsidRPr="00BE10F9">
        <w:rPr>
          <w:rFonts w:ascii="Aller" w:hAnsi="Aller"/>
          <w:sz w:val="20"/>
          <w:szCs w:val="20"/>
        </w:rPr>
        <w:t xml:space="preserve">aims to provide a welcome and appropriate learning opportunity for all children </w:t>
      </w:r>
    </w:p>
    <w:p w:rsidR="00BE10F9" w:rsidRPr="00BE10F9" w:rsidRDefault="00CF2D27" w:rsidP="00BE10F9">
      <w:pPr>
        <w:pStyle w:val="ListParagraph"/>
        <w:numPr>
          <w:ilvl w:val="0"/>
          <w:numId w:val="6"/>
        </w:numPr>
        <w:rPr>
          <w:rFonts w:ascii="Aller" w:hAnsi="Aller"/>
          <w:sz w:val="20"/>
          <w:szCs w:val="20"/>
        </w:rPr>
      </w:pPr>
      <w:r>
        <w:rPr>
          <w:rFonts w:ascii="Aller" w:hAnsi="Aller"/>
          <w:sz w:val="20"/>
          <w:szCs w:val="20"/>
        </w:rPr>
        <w:t xml:space="preserve">Outdoor learning </w:t>
      </w:r>
      <w:r w:rsidR="00BE10F9" w:rsidRPr="00BE10F9">
        <w:rPr>
          <w:rFonts w:ascii="Aller" w:hAnsi="Aller"/>
          <w:sz w:val="20"/>
          <w:szCs w:val="20"/>
        </w:rPr>
        <w:t xml:space="preserve">provides an environment in which all children are supported to reach their full potential. </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 xml:space="preserve">We welcome children with special needs; changes and adaptations will be made to the programme of activities to meet children’s individual needs. </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 xml:space="preserve">If the child has a one-to-one worker it is expected that they would accompany the child. They would not be counted within staffing ratios. </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We recognise the developmental needs of a wide range of SLD children including gifted children and endeavour to meet them within the Forest School programme</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 xml:space="preserve">We work in partnership with parents, the education establishment and other agencies in meeting individual children’s needs. </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We aim to have regard to the DFES Code of Practice for Special Educational Needs and also the provisions of the Disability Discrimination Act 1995 (as amended by the Special Educational Needs Act of 2001)</w:t>
      </w:r>
    </w:p>
    <w:p w:rsidR="00BE10F9" w:rsidRPr="00BE10F9" w:rsidRDefault="00BE10F9" w:rsidP="00BE10F9">
      <w:pPr>
        <w:rPr>
          <w:rFonts w:ascii="Aller" w:hAnsi="Aller"/>
          <w:b/>
          <w:sz w:val="20"/>
          <w:szCs w:val="20"/>
        </w:rPr>
      </w:pPr>
      <w:r w:rsidRPr="00BE10F9">
        <w:rPr>
          <w:rFonts w:ascii="Aller" w:hAnsi="Aller"/>
          <w:b/>
          <w:sz w:val="20"/>
          <w:szCs w:val="20"/>
        </w:rPr>
        <w:t>Staff and Volunteers Policy</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Becaus</w:t>
      </w:r>
      <w:r w:rsidR="00CF2D27">
        <w:rPr>
          <w:rFonts w:ascii="Aller" w:hAnsi="Aller"/>
          <w:sz w:val="20"/>
          <w:szCs w:val="20"/>
        </w:rPr>
        <w:t>e of the nature of outdoor learning</w:t>
      </w:r>
      <w:r w:rsidRPr="00BE10F9">
        <w:rPr>
          <w:rFonts w:ascii="Aller" w:hAnsi="Aller"/>
          <w:sz w:val="20"/>
          <w:szCs w:val="20"/>
        </w:rPr>
        <w:t xml:space="preserve">, it is important to maintain a high staffing ratio to ensure that children have sufficient individual attention and to guarantee care and education of a high quality. </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 xml:space="preserve">All volunteers and students assisting with </w:t>
      </w:r>
      <w:r w:rsidR="00CF2D27">
        <w:rPr>
          <w:rFonts w:ascii="Aller" w:hAnsi="Aller"/>
          <w:sz w:val="20"/>
          <w:szCs w:val="20"/>
        </w:rPr>
        <w:t xml:space="preserve">outdoor learning </w:t>
      </w:r>
      <w:r w:rsidRPr="00BE10F9">
        <w:rPr>
          <w:rFonts w:ascii="Aller" w:hAnsi="Aller"/>
          <w:sz w:val="20"/>
          <w:szCs w:val="20"/>
        </w:rPr>
        <w:t xml:space="preserve">will be supervised at all times and will not have unsupervised access to children. </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We use the following minimum ratios of adult to child: children aged four/five years of age: 1 adult: 6 children. Throughout school we aim for the ratio to be 1 adult to 8 children.</w:t>
      </w:r>
    </w:p>
    <w:p w:rsidR="00BE10F9" w:rsidRPr="00BE10F9" w:rsidRDefault="00BE10F9" w:rsidP="00BE10F9">
      <w:pPr>
        <w:pStyle w:val="ListParagraph"/>
        <w:numPr>
          <w:ilvl w:val="0"/>
          <w:numId w:val="6"/>
        </w:numPr>
        <w:rPr>
          <w:rFonts w:ascii="Aller" w:hAnsi="Aller"/>
          <w:sz w:val="20"/>
          <w:szCs w:val="20"/>
        </w:rPr>
      </w:pPr>
      <w:r w:rsidRPr="00BE10F9">
        <w:rPr>
          <w:rFonts w:ascii="Aller" w:hAnsi="Aller"/>
          <w:sz w:val="20"/>
          <w:szCs w:val="20"/>
        </w:rPr>
        <w:t>All members of staff and volunteers carry a mobile phone number and these are recorded in a central register.</w:t>
      </w:r>
    </w:p>
    <w:p w:rsidR="00BE10F9" w:rsidRPr="00BE10F9" w:rsidRDefault="00BE10F9" w:rsidP="00BE10F9">
      <w:pPr>
        <w:rPr>
          <w:rFonts w:ascii="Aller" w:hAnsi="Aller"/>
          <w:b/>
          <w:sz w:val="20"/>
          <w:szCs w:val="20"/>
        </w:rPr>
      </w:pPr>
      <w:r w:rsidRPr="00BE10F9">
        <w:rPr>
          <w:rFonts w:ascii="Aller" w:hAnsi="Aller"/>
          <w:b/>
          <w:sz w:val="20"/>
          <w:szCs w:val="20"/>
        </w:rPr>
        <w:t>Health and Safety Policy</w:t>
      </w:r>
    </w:p>
    <w:p w:rsidR="00BE10F9" w:rsidRPr="00BE10F9" w:rsidRDefault="00BE10F9" w:rsidP="00BE10F9">
      <w:pPr>
        <w:pStyle w:val="ListParagraph"/>
        <w:numPr>
          <w:ilvl w:val="0"/>
          <w:numId w:val="9"/>
        </w:numPr>
        <w:rPr>
          <w:rFonts w:ascii="Aller" w:hAnsi="Aller"/>
          <w:sz w:val="20"/>
          <w:szCs w:val="20"/>
        </w:rPr>
      </w:pPr>
      <w:r w:rsidRPr="00BE10F9">
        <w:rPr>
          <w:rFonts w:ascii="Aller" w:hAnsi="Aller"/>
          <w:sz w:val="20"/>
          <w:szCs w:val="20"/>
        </w:rPr>
        <w:t>We aim to make children, parents and staff aware of health and safety issues and to minimise the hazards and risks to enable the children to thrive. Risk assessments will created and evaluated with an understanding by all that risk is dynamic and so risk assessments should be dynamic too.</w:t>
      </w:r>
    </w:p>
    <w:p w:rsidR="00BE10F9" w:rsidRPr="00BE10F9" w:rsidRDefault="00BE10F9" w:rsidP="00BE10F9">
      <w:pPr>
        <w:pStyle w:val="ListParagraph"/>
        <w:numPr>
          <w:ilvl w:val="0"/>
          <w:numId w:val="10"/>
        </w:numPr>
        <w:rPr>
          <w:rFonts w:ascii="Aller" w:hAnsi="Aller"/>
          <w:sz w:val="20"/>
          <w:szCs w:val="20"/>
        </w:rPr>
      </w:pPr>
      <w:r w:rsidRPr="00BE10F9">
        <w:rPr>
          <w:rFonts w:ascii="Aller" w:hAnsi="Aller"/>
          <w:sz w:val="20"/>
          <w:szCs w:val="20"/>
        </w:rPr>
        <w:lastRenderedPageBreak/>
        <w:t xml:space="preserve">A register of all children and adults (with emergency details) will be taken to the wood. A summary Emergency Procedure is listed in this booklet and the full Emergency Plan is kept in the coach and visitor </w:t>
      </w:r>
      <w:r w:rsidR="00CF2D27">
        <w:rPr>
          <w:rFonts w:ascii="Aller" w:hAnsi="Aller"/>
          <w:sz w:val="20"/>
          <w:szCs w:val="20"/>
        </w:rPr>
        <w:t>centre. A car, driven by the OLT</w:t>
      </w:r>
      <w:r w:rsidRPr="00BE10F9">
        <w:rPr>
          <w:rFonts w:ascii="Aller" w:hAnsi="Aller"/>
          <w:sz w:val="20"/>
          <w:szCs w:val="20"/>
        </w:rPr>
        <w:t xml:space="preserve"> is kept on site in case of emergency.</w:t>
      </w:r>
    </w:p>
    <w:p w:rsidR="00BE10F9" w:rsidRPr="00BE10F9" w:rsidRDefault="00BE10F9" w:rsidP="00BE10F9">
      <w:pPr>
        <w:pStyle w:val="ListParagraph"/>
        <w:numPr>
          <w:ilvl w:val="0"/>
          <w:numId w:val="10"/>
        </w:numPr>
        <w:rPr>
          <w:rFonts w:ascii="Aller" w:hAnsi="Aller"/>
          <w:sz w:val="20"/>
          <w:szCs w:val="20"/>
        </w:rPr>
      </w:pPr>
      <w:r w:rsidRPr="00BE10F9">
        <w:rPr>
          <w:rFonts w:ascii="Aller" w:hAnsi="Aller"/>
          <w:sz w:val="20"/>
          <w:szCs w:val="20"/>
        </w:rPr>
        <w:t>A first aid kit is kept for the treatment of minor injuries by qualified staff, this is supplemented by a burns first aid kit when using fires. A record of all incidents is kept.</w:t>
      </w:r>
    </w:p>
    <w:p w:rsidR="00BE10F9" w:rsidRPr="00BE10F9" w:rsidRDefault="00BE10F9" w:rsidP="00BE10F9">
      <w:pPr>
        <w:pStyle w:val="ListParagraph"/>
        <w:numPr>
          <w:ilvl w:val="0"/>
          <w:numId w:val="10"/>
        </w:numPr>
        <w:rPr>
          <w:rFonts w:ascii="Aller" w:hAnsi="Aller"/>
          <w:sz w:val="20"/>
          <w:szCs w:val="20"/>
        </w:rPr>
      </w:pPr>
      <w:r w:rsidRPr="00BE10F9">
        <w:rPr>
          <w:rFonts w:ascii="Aller" w:hAnsi="Aller"/>
          <w:sz w:val="20"/>
          <w:szCs w:val="20"/>
        </w:rPr>
        <w:t xml:space="preserve">Our first aid kit: complies with the Health and Safety (First Aid) Regulations 1981; is regularly checked by a designated member of staff and re-stocked as necessary; a list of first aid equipment for 30 children and 4 adults is in this document. A mobile telephone will be carried. </w:t>
      </w:r>
    </w:p>
    <w:p w:rsidR="00BE10F9" w:rsidRPr="00BE10F9" w:rsidRDefault="00BE10F9" w:rsidP="00BE10F9">
      <w:pPr>
        <w:pStyle w:val="ListParagraph"/>
        <w:numPr>
          <w:ilvl w:val="0"/>
          <w:numId w:val="8"/>
        </w:numPr>
        <w:rPr>
          <w:rFonts w:ascii="Aller" w:hAnsi="Aller"/>
          <w:sz w:val="20"/>
          <w:szCs w:val="20"/>
        </w:rPr>
      </w:pPr>
      <w:r w:rsidRPr="00BE10F9">
        <w:rPr>
          <w:rFonts w:ascii="Aller" w:hAnsi="Aller"/>
          <w:sz w:val="20"/>
          <w:szCs w:val="20"/>
        </w:rPr>
        <w:t>All staff hold current first aid training. Any injury requiring General Practitioner or hospital treatment to a child, parent, volunteer or visitor is logged and reported to the headteacher and governors.</w:t>
      </w:r>
    </w:p>
    <w:p w:rsidR="00BE10F9" w:rsidRPr="00BE10F9" w:rsidRDefault="00BE10F9" w:rsidP="00BE10F9">
      <w:pPr>
        <w:pStyle w:val="ListParagraph"/>
        <w:numPr>
          <w:ilvl w:val="0"/>
          <w:numId w:val="8"/>
        </w:numPr>
        <w:rPr>
          <w:rFonts w:ascii="Aller" w:hAnsi="Aller"/>
          <w:sz w:val="20"/>
          <w:szCs w:val="20"/>
        </w:rPr>
      </w:pPr>
      <w:r w:rsidRPr="00BE10F9">
        <w:rPr>
          <w:rFonts w:ascii="Aller" w:hAnsi="Aller"/>
          <w:sz w:val="20"/>
          <w:szCs w:val="20"/>
        </w:rPr>
        <w:t>Staff understand the first aid procedures for HIV and AIDS, the disposal of sanitary waste, and uphold hygiene regulations accordingly. Protective equipment will be used by staff when dealing with spills of bodily fluids.</w:t>
      </w:r>
    </w:p>
    <w:p w:rsidR="00BE10F9" w:rsidRPr="00BE10F9" w:rsidRDefault="00BE10F9" w:rsidP="00BE10F9">
      <w:pPr>
        <w:pStyle w:val="ListParagraph"/>
        <w:numPr>
          <w:ilvl w:val="0"/>
          <w:numId w:val="8"/>
        </w:numPr>
        <w:rPr>
          <w:rFonts w:ascii="Aller" w:hAnsi="Aller"/>
          <w:sz w:val="20"/>
          <w:szCs w:val="20"/>
        </w:rPr>
      </w:pPr>
      <w:r w:rsidRPr="00BE10F9">
        <w:rPr>
          <w:rFonts w:ascii="Aller" w:hAnsi="Aller"/>
          <w:sz w:val="20"/>
          <w:szCs w:val="20"/>
        </w:rPr>
        <w:t>Site and equipment are regularly checked for damage or hazards and are dealt with accordingly and immediately.</w:t>
      </w:r>
    </w:p>
    <w:p w:rsidR="00BE10F9" w:rsidRPr="00BE10F9" w:rsidRDefault="00BE10F9" w:rsidP="00BE10F9">
      <w:pPr>
        <w:pStyle w:val="ListParagraph"/>
        <w:numPr>
          <w:ilvl w:val="0"/>
          <w:numId w:val="8"/>
        </w:numPr>
        <w:rPr>
          <w:rFonts w:ascii="Aller" w:hAnsi="Aller"/>
          <w:sz w:val="20"/>
          <w:szCs w:val="20"/>
        </w:rPr>
      </w:pPr>
      <w:r w:rsidRPr="00BE10F9">
        <w:rPr>
          <w:rFonts w:ascii="Aller" w:hAnsi="Aller"/>
          <w:sz w:val="20"/>
          <w:szCs w:val="20"/>
        </w:rPr>
        <w:t>Any incidents or ‘near misses’ are recorded in the Emergency Procedures Record (Section Six)</w:t>
      </w:r>
    </w:p>
    <w:p w:rsidR="00BE10F9" w:rsidRPr="00BE10F9" w:rsidRDefault="00BE10F9" w:rsidP="00BE10F9">
      <w:pPr>
        <w:pStyle w:val="ListParagraph"/>
        <w:numPr>
          <w:ilvl w:val="0"/>
          <w:numId w:val="8"/>
        </w:numPr>
        <w:rPr>
          <w:rFonts w:ascii="Aller" w:hAnsi="Aller"/>
          <w:sz w:val="20"/>
          <w:szCs w:val="20"/>
        </w:rPr>
      </w:pPr>
      <w:r w:rsidRPr="00BE10F9">
        <w:rPr>
          <w:rFonts w:ascii="Aller" w:hAnsi="Aller"/>
          <w:sz w:val="20"/>
          <w:szCs w:val="20"/>
        </w:rPr>
        <w:t xml:space="preserve">Basic hygiene will be taught to children, hand washing, covering mouths when sneezing/coughing, using paper towels, disposing of tissues etc. </w:t>
      </w:r>
    </w:p>
    <w:p w:rsidR="00BE10F9" w:rsidRPr="00BE10F9" w:rsidRDefault="00BE10F9" w:rsidP="00BE10F9">
      <w:pPr>
        <w:pStyle w:val="ListParagraph"/>
        <w:numPr>
          <w:ilvl w:val="0"/>
          <w:numId w:val="8"/>
        </w:numPr>
        <w:rPr>
          <w:rFonts w:ascii="Aller" w:hAnsi="Aller"/>
          <w:sz w:val="20"/>
          <w:szCs w:val="20"/>
        </w:rPr>
      </w:pPr>
      <w:r w:rsidRPr="00BE10F9">
        <w:rPr>
          <w:rFonts w:ascii="Aller" w:hAnsi="Aller"/>
          <w:sz w:val="20"/>
          <w:szCs w:val="20"/>
        </w:rPr>
        <w:t xml:space="preserve">Children learn about health, safety and personal hygiene through the activities we provide and the routines we follow. </w:t>
      </w:r>
    </w:p>
    <w:p w:rsidR="00BE10F9" w:rsidRPr="00BE10F9" w:rsidRDefault="00BE10F9" w:rsidP="00BE10F9">
      <w:pPr>
        <w:pStyle w:val="ListParagraph"/>
        <w:numPr>
          <w:ilvl w:val="0"/>
          <w:numId w:val="8"/>
        </w:numPr>
        <w:rPr>
          <w:rFonts w:ascii="Aller" w:hAnsi="Aller"/>
          <w:sz w:val="20"/>
          <w:szCs w:val="20"/>
          <w:u w:val="single"/>
        </w:rPr>
      </w:pPr>
      <w:r w:rsidRPr="00BE10F9">
        <w:rPr>
          <w:rFonts w:ascii="Aller" w:hAnsi="Aller"/>
          <w:sz w:val="20"/>
          <w:szCs w:val="20"/>
        </w:rPr>
        <w:t xml:space="preserve">Only staff will have unsupervised access to the children, including helping them with toileting. </w:t>
      </w:r>
    </w:p>
    <w:p w:rsidR="00BE10F9" w:rsidRPr="00BE10F9" w:rsidRDefault="00BE10F9" w:rsidP="00BE10F9">
      <w:pPr>
        <w:pStyle w:val="ListParagraph"/>
        <w:numPr>
          <w:ilvl w:val="0"/>
          <w:numId w:val="8"/>
        </w:numPr>
        <w:rPr>
          <w:rFonts w:ascii="Aller" w:hAnsi="Aller"/>
          <w:sz w:val="20"/>
          <w:szCs w:val="20"/>
          <w:u w:val="single"/>
        </w:rPr>
      </w:pPr>
      <w:r w:rsidRPr="00BE10F9">
        <w:rPr>
          <w:rFonts w:ascii="Aller" w:hAnsi="Aller"/>
          <w:sz w:val="20"/>
          <w:szCs w:val="20"/>
        </w:rPr>
        <w:t>All equipment is regularly checked for cleanliness and safety and any dangerous items are repaired or discarded. Children are taught to handle and store tools safely.</w:t>
      </w:r>
    </w:p>
    <w:p w:rsidR="00BE10F9" w:rsidRPr="00BE10F9" w:rsidRDefault="00BE10F9" w:rsidP="00BE10F9">
      <w:pPr>
        <w:pStyle w:val="ListParagraph"/>
        <w:numPr>
          <w:ilvl w:val="0"/>
          <w:numId w:val="8"/>
        </w:numPr>
        <w:rPr>
          <w:rFonts w:ascii="Aller" w:hAnsi="Aller"/>
          <w:sz w:val="20"/>
          <w:szCs w:val="20"/>
          <w:u w:val="single"/>
        </w:rPr>
      </w:pPr>
      <w:r w:rsidRPr="00BE10F9">
        <w:rPr>
          <w:rFonts w:ascii="Aller" w:hAnsi="Aller"/>
          <w:sz w:val="20"/>
          <w:szCs w:val="20"/>
        </w:rPr>
        <w:t xml:space="preserve">All materials — including paint and glue — are non-toxic. </w:t>
      </w:r>
    </w:p>
    <w:p w:rsidR="00BE10F9" w:rsidRPr="00BE10F9" w:rsidRDefault="00BE10F9" w:rsidP="00BE10F9">
      <w:pPr>
        <w:pStyle w:val="ListParagraph"/>
        <w:numPr>
          <w:ilvl w:val="0"/>
          <w:numId w:val="8"/>
        </w:numPr>
        <w:rPr>
          <w:rFonts w:ascii="Aller" w:hAnsi="Aller"/>
          <w:sz w:val="20"/>
          <w:szCs w:val="20"/>
          <w:u w:val="single"/>
        </w:rPr>
      </w:pPr>
      <w:r w:rsidRPr="00BE10F9">
        <w:rPr>
          <w:rFonts w:ascii="Aller" w:hAnsi="Aller"/>
          <w:sz w:val="20"/>
          <w:szCs w:val="20"/>
        </w:rPr>
        <w:t xml:space="preserve">Physical play is constantly supervised. </w:t>
      </w:r>
    </w:p>
    <w:p w:rsidR="00BE10F9" w:rsidRPr="00BE10F9" w:rsidRDefault="00BE10F9" w:rsidP="00BE10F9">
      <w:pPr>
        <w:pStyle w:val="ListParagraph"/>
        <w:numPr>
          <w:ilvl w:val="0"/>
          <w:numId w:val="8"/>
        </w:numPr>
        <w:rPr>
          <w:rFonts w:ascii="Aller" w:hAnsi="Aller"/>
          <w:sz w:val="20"/>
          <w:szCs w:val="20"/>
          <w:u w:val="single"/>
        </w:rPr>
      </w:pPr>
      <w:r w:rsidRPr="00BE10F9">
        <w:rPr>
          <w:rFonts w:ascii="Aller" w:hAnsi="Aller"/>
          <w:sz w:val="20"/>
          <w:szCs w:val="20"/>
        </w:rPr>
        <w:t>We abide by the Health &amp; Safety at Work Act.</w:t>
      </w:r>
    </w:p>
    <w:p w:rsidR="00BE10F9" w:rsidRPr="00BE10F9" w:rsidRDefault="00BE10F9" w:rsidP="00BE10F9">
      <w:pPr>
        <w:ind w:left="720"/>
        <w:rPr>
          <w:rFonts w:ascii="Aller" w:hAnsi="Aller"/>
          <w:b/>
          <w:sz w:val="20"/>
          <w:szCs w:val="20"/>
        </w:rPr>
      </w:pPr>
      <w:r w:rsidRPr="000B6670">
        <w:rPr>
          <w:rFonts w:ascii="Aller" w:hAnsi="Aller"/>
          <w:b/>
          <w:sz w:val="20"/>
          <w:szCs w:val="20"/>
        </w:rPr>
        <w:t>In</w:t>
      </w:r>
      <w:r w:rsidR="000B6670">
        <w:rPr>
          <w:rFonts w:ascii="Aller" w:hAnsi="Aller"/>
          <w:b/>
          <w:sz w:val="20"/>
          <w:szCs w:val="20"/>
        </w:rPr>
        <w:t xml:space="preserve">surance is covered through </w:t>
      </w:r>
      <w:r w:rsidR="00E617C1" w:rsidRPr="005E29FD">
        <w:rPr>
          <w:rFonts w:ascii="Aller" w:hAnsi="Aller"/>
          <w:b/>
          <w:sz w:val="20"/>
          <w:szCs w:val="20"/>
        </w:rPr>
        <w:t>Hiscock</w:t>
      </w:r>
    </w:p>
    <w:p w:rsidR="00BE10F9" w:rsidRPr="00BE10F9" w:rsidRDefault="00BE10F9" w:rsidP="00BE10F9">
      <w:pPr>
        <w:rPr>
          <w:rFonts w:ascii="Aller" w:hAnsi="Aller"/>
          <w:sz w:val="20"/>
          <w:szCs w:val="20"/>
        </w:rPr>
      </w:pPr>
    </w:p>
    <w:p w:rsidR="00DB1810" w:rsidRDefault="00DB1810" w:rsidP="00BE10F9">
      <w:pPr>
        <w:rPr>
          <w:rFonts w:ascii="Aller" w:hAnsi="Aller"/>
          <w:b/>
          <w:sz w:val="20"/>
          <w:szCs w:val="20"/>
        </w:rPr>
      </w:pPr>
    </w:p>
    <w:p w:rsidR="00BE10F9" w:rsidRPr="00BE10F9" w:rsidRDefault="00BE10F9" w:rsidP="00BE10F9">
      <w:pPr>
        <w:rPr>
          <w:rFonts w:ascii="Aller" w:hAnsi="Aller"/>
          <w:b/>
          <w:sz w:val="20"/>
          <w:szCs w:val="20"/>
        </w:rPr>
      </w:pPr>
      <w:r w:rsidRPr="00BE10F9">
        <w:rPr>
          <w:rFonts w:ascii="Aller" w:hAnsi="Aller"/>
          <w:b/>
          <w:sz w:val="20"/>
          <w:szCs w:val="20"/>
        </w:rPr>
        <w:t>Toileting Policy</w:t>
      </w:r>
    </w:p>
    <w:p w:rsidR="00BE10F9" w:rsidRPr="00BE10F9" w:rsidRDefault="00BE10F9" w:rsidP="00BE10F9">
      <w:pPr>
        <w:pStyle w:val="ListParagraph"/>
        <w:numPr>
          <w:ilvl w:val="0"/>
          <w:numId w:val="14"/>
        </w:numPr>
        <w:rPr>
          <w:rFonts w:ascii="Aller" w:hAnsi="Aller"/>
          <w:sz w:val="20"/>
          <w:szCs w:val="20"/>
        </w:rPr>
      </w:pPr>
      <w:r w:rsidRPr="00BE10F9">
        <w:rPr>
          <w:rFonts w:ascii="Aller" w:hAnsi="Aller"/>
          <w:sz w:val="20"/>
          <w:szCs w:val="20"/>
        </w:rPr>
        <w:t>Children will be encouraged to go to the toilet before leaving school.</w:t>
      </w:r>
    </w:p>
    <w:p w:rsidR="00BE10F9" w:rsidRPr="00BE10F9" w:rsidRDefault="00BE10F9" w:rsidP="00BE10F9">
      <w:pPr>
        <w:pStyle w:val="ListParagraph"/>
        <w:numPr>
          <w:ilvl w:val="0"/>
          <w:numId w:val="14"/>
        </w:numPr>
        <w:rPr>
          <w:rFonts w:ascii="Aller" w:hAnsi="Aller"/>
          <w:sz w:val="20"/>
          <w:szCs w:val="20"/>
        </w:rPr>
      </w:pPr>
      <w:r w:rsidRPr="00BE10F9">
        <w:rPr>
          <w:rFonts w:ascii="Aller" w:hAnsi="Aller"/>
          <w:sz w:val="20"/>
          <w:szCs w:val="20"/>
        </w:rPr>
        <w:lastRenderedPageBreak/>
        <w:t xml:space="preserve">A toilet is provided on the coach for emergency use only, children are aware of this. </w:t>
      </w:r>
    </w:p>
    <w:p w:rsidR="00BE10F9" w:rsidRPr="00BE10F9" w:rsidRDefault="00BE10F9" w:rsidP="00BE10F9">
      <w:pPr>
        <w:pStyle w:val="ListParagraph"/>
        <w:numPr>
          <w:ilvl w:val="0"/>
          <w:numId w:val="14"/>
        </w:numPr>
        <w:rPr>
          <w:rFonts w:ascii="Aller" w:hAnsi="Aller"/>
          <w:sz w:val="20"/>
          <w:szCs w:val="20"/>
        </w:rPr>
      </w:pPr>
      <w:r w:rsidRPr="00BE10F9">
        <w:rPr>
          <w:rFonts w:ascii="Aller" w:hAnsi="Aller"/>
          <w:sz w:val="20"/>
          <w:szCs w:val="20"/>
        </w:rPr>
        <w:t xml:space="preserve">At Thornley Woods children will use the toilets within the visitors centre. Children will be encouraged to go to the toilet in small groups and will be supervised by a member of staff. </w:t>
      </w:r>
    </w:p>
    <w:p w:rsidR="00BE10F9" w:rsidRPr="00DB1810" w:rsidRDefault="00BE10F9" w:rsidP="00BE10F9">
      <w:pPr>
        <w:pStyle w:val="ListParagraph"/>
        <w:numPr>
          <w:ilvl w:val="0"/>
          <w:numId w:val="14"/>
        </w:numPr>
        <w:rPr>
          <w:rFonts w:ascii="Aller" w:hAnsi="Aller"/>
          <w:sz w:val="20"/>
          <w:szCs w:val="20"/>
        </w:rPr>
      </w:pPr>
      <w:r w:rsidRPr="00BE10F9">
        <w:rPr>
          <w:rFonts w:ascii="Aller" w:hAnsi="Aller"/>
          <w:sz w:val="20"/>
          <w:szCs w:val="20"/>
        </w:rPr>
        <w:t>Hand washing facilities, including anti-bacterial gel will be available on site</w:t>
      </w:r>
    </w:p>
    <w:p w:rsidR="00BE10F9" w:rsidRPr="00BE10F9" w:rsidRDefault="00BE10F9" w:rsidP="00BE10F9">
      <w:pPr>
        <w:rPr>
          <w:rFonts w:ascii="Aller" w:hAnsi="Aller"/>
          <w:b/>
          <w:sz w:val="20"/>
          <w:szCs w:val="20"/>
        </w:rPr>
      </w:pPr>
      <w:r w:rsidRPr="00BE10F9">
        <w:rPr>
          <w:rFonts w:ascii="Aller" w:hAnsi="Aller"/>
          <w:b/>
          <w:sz w:val="20"/>
          <w:szCs w:val="20"/>
        </w:rPr>
        <w:t>Lost Child Procedures</w:t>
      </w:r>
    </w:p>
    <w:p w:rsidR="00BE10F9" w:rsidRPr="00BE10F9" w:rsidRDefault="00BE10F9" w:rsidP="00BE10F9">
      <w:pPr>
        <w:pStyle w:val="ListParagraph"/>
        <w:numPr>
          <w:ilvl w:val="0"/>
          <w:numId w:val="11"/>
        </w:numPr>
        <w:rPr>
          <w:rFonts w:ascii="Aller" w:hAnsi="Aller"/>
          <w:sz w:val="20"/>
          <w:szCs w:val="20"/>
        </w:rPr>
      </w:pPr>
      <w:r w:rsidRPr="00BE10F9">
        <w:rPr>
          <w:rFonts w:ascii="Aller" w:hAnsi="Aller"/>
          <w:sz w:val="20"/>
          <w:szCs w:val="20"/>
        </w:rPr>
        <w:t>In the event a child beco</w:t>
      </w:r>
      <w:r w:rsidR="00CF2D27">
        <w:rPr>
          <w:rFonts w:ascii="Aller" w:hAnsi="Aller"/>
          <w:sz w:val="20"/>
          <w:szCs w:val="20"/>
        </w:rPr>
        <w:t>ming lost while at outdoor learning</w:t>
      </w:r>
      <w:r w:rsidRPr="00BE10F9">
        <w:rPr>
          <w:rFonts w:ascii="Aller" w:hAnsi="Aller"/>
          <w:sz w:val="20"/>
          <w:szCs w:val="20"/>
        </w:rPr>
        <w:t xml:space="preserve">, procedures will be followed which ensure that a systematic approach to find the child is taken and consideration is given to the levels of risk to the child. </w:t>
      </w:r>
    </w:p>
    <w:p w:rsidR="00BE10F9" w:rsidRPr="00BE10F9" w:rsidRDefault="00BE10F9" w:rsidP="00BE10F9">
      <w:pPr>
        <w:pStyle w:val="ListParagraph"/>
        <w:numPr>
          <w:ilvl w:val="0"/>
          <w:numId w:val="11"/>
        </w:numPr>
        <w:rPr>
          <w:rFonts w:ascii="Aller" w:hAnsi="Aller"/>
          <w:sz w:val="20"/>
          <w:szCs w:val="20"/>
        </w:rPr>
      </w:pPr>
      <w:r w:rsidRPr="00BE10F9">
        <w:rPr>
          <w:rFonts w:ascii="Aller" w:hAnsi="Aller"/>
          <w:sz w:val="20"/>
          <w:szCs w:val="20"/>
        </w:rPr>
        <w:t xml:space="preserve">In the event that a child is lost, we will ensure a search is made for the child as soon as possible, parents will be notified at the appropriate stage, and a high level of care will be maintained to other children while procedures are followed. </w:t>
      </w:r>
    </w:p>
    <w:p w:rsidR="00BE10F9" w:rsidRPr="00BE10F9" w:rsidRDefault="00BE10F9" w:rsidP="00BE10F9">
      <w:pPr>
        <w:pStyle w:val="ListParagraph"/>
        <w:numPr>
          <w:ilvl w:val="0"/>
          <w:numId w:val="11"/>
        </w:numPr>
        <w:rPr>
          <w:rFonts w:ascii="Aller" w:hAnsi="Aller"/>
          <w:sz w:val="20"/>
          <w:szCs w:val="20"/>
        </w:rPr>
      </w:pPr>
      <w:r w:rsidRPr="00BE10F9">
        <w:rPr>
          <w:rFonts w:ascii="Aller" w:hAnsi="Aller"/>
          <w:sz w:val="20"/>
          <w:szCs w:val="20"/>
        </w:rPr>
        <w:t>A quick search of surrounding areas will take place. While the</w:t>
      </w:r>
      <w:r w:rsidR="00CF2D27">
        <w:rPr>
          <w:rFonts w:ascii="Aller" w:hAnsi="Aller"/>
          <w:sz w:val="20"/>
          <w:szCs w:val="20"/>
        </w:rPr>
        <w:t xml:space="preserve"> initial search is made, the OLT</w:t>
      </w:r>
      <w:r w:rsidRPr="00BE10F9">
        <w:rPr>
          <w:rFonts w:ascii="Aller" w:hAnsi="Aller"/>
          <w:sz w:val="20"/>
          <w:szCs w:val="20"/>
        </w:rPr>
        <w:t xml:space="preserve"> will make enquiries of all adults to establish the last sighting and time, clothes that the child was wearing, and the mental state of the child (happy, upset etc.) </w:t>
      </w:r>
    </w:p>
    <w:p w:rsidR="00BE10F9" w:rsidRPr="00BE10F9" w:rsidRDefault="00CF2D27" w:rsidP="00BE10F9">
      <w:pPr>
        <w:pStyle w:val="ListParagraph"/>
        <w:numPr>
          <w:ilvl w:val="0"/>
          <w:numId w:val="11"/>
        </w:numPr>
        <w:rPr>
          <w:rFonts w:ascii="Aller" w:hAnsi="Aller"/>
          <w:sz w:val="20"/>
          <w:szCs w:val="20"/>
        </w:rPr>
      </w:pPr>
      <w:r>
        <w:rPr>
          <w:rFonts w:ascii="Aller" w:hAnsi="Aller"/>
          <w:sz w:val="20"/>
          <w:szCs w:val="20"/>
        </w:rPr>
        <w:t>The OLT</w:t>
      </w:r>
      <w:r w:rsidR="00BE10F9" w:rsidRPr="00BE10F9">
        <w:rPr>
          <w:rFonts w:ascii="Aller" w:hAnsi="Aller"/>
          <w:sz w:val="20"/>
          <w:szCs w:val="20"/>
        </w:rPr>
        <w:t xml:space="preserve"> will then telephone the police and report the situation and follow their advice. The parent or carer will be contacted. Telephone lines should remain as free as possible so that messages are not delayed. </w:t>
      </w:r>
    </w:p>
    <w:p w:rsidR="00BE10F9" w:rsidRPr="00BE10F9" w:rsidRDefault="00BE10F9" w:rsidP="00BE10F9">
      <w:pPr>
        <w:pStyle w:val="ListParagraph"/>
        <w:numPr>
          <w:ilvl w:val="0"/>
          <w:numId w:val="11"/>
        </w:numPr>
        <w:rPr>
          <w:rFonts w:ascii="Aller" w:hAnsi="Aller"/>
          <w:sz w:val="20"/>
          <w:szCs w:val="20"/>
        </w:rPr>
      </w:pPr>
      <w:r w:rsidRPr="00BE10F9">
        <w:rPr>
          <w:rFonts w:ascii="Aller" w:hAnsi="Aller"/>
          <w:sz w:val="20"/>
          <w:szCs w:val="20"/>
        </w:rPr>
        <w:t>The activities for the remaining children will continue as normal and staff not involved in the search will give the children proper attention. Any incidents are recorded in the Emergency Procedures Record (Appendix Six) Please also see Emergency Plan.</w:t>
      </w:r>
    </w:p>
    <w:p w:rsidR="00BE10F9" w:rsidRPr="00BE10F9" w:rsidRDefault="00BE10F9" w:rsidP="00BE10F9">
      <w:pPr>
        <w:tabs>
          <w:tab w:val="left" w:pos="3150"/>
        </w:tabs>
        <w:rPr>
          <w:rFonts w:ascii="Aller" w:hAnsi="Aller"/>
          <w:sz w:val="20"/>
          <w:szCs w:val="20"/>
        </w:rPr>
      </w:pPr>
      <w:r w:rsidRPr="00BE10F9">
        <w:rPr>
          <w:rFonts w:ascii="Aller" w:hAnsi="Aller"/>
          <w:b/>
          <w:sz w:val="20"/>
          <w:szCs w:val="20"/>
        </w:rPr>
        <w:t>Crossing Roads Policy</w:t>
      </w:r>
      <w:r w:rsidRPr="00BE10F9">
        <w:rPr>
          <w:rFonts w:ascii="Aller" w:hAnsi="Aller"/>
          <w:sz w:val="20"/>
          <w:szCs w:val="20"/>
        </w:rPr>
        <w:tab/>
      </w:r>
    </w:p>
    <w:p w:rsidR="00BE10F9" w:rsidRPr="00BE10F9" w:rsidRDefault="00CF2D27" w:rsidP="00BE10F9">
      <w:pPr>
        <w:rPr>
          <w:rFonts w:ascii="Aller" w:hAnsi="Aller"/>
          <w:sz w:val="20"/>
          <w:szCs w:val="20"/>
        </w:rPr>
      </w:pPr>
      <w:r>
        <w:rPr>
          <w:rFonts w:ascii="Aller" w:hAnsi="Aller"/>
          <w:sz w:val="20"/>
          <w:szCs w:val="20"/>
        </w:rPr>
        <w:t xml:space="preserve">Roads are often crossed as part of outdoor learning activities. </w:t>
      </w:r>
      <w:r w:rsidR="00BE10F9" w:rsidRPr="00BE10F9">
        <w:rPr>
          <w:rFonts w:ascii="Aller" w:hAnsi="Aller"/>
          <w:sz w:val="20"/>
          <w:szCs w:val="20"/>
        </w:rPr>
        <w:t>The A694 separates Thornley Woods from the visitor centre and car park. This road has a small island in the middle but will need to be crossed in one section as follows:</w:t>
      </w:r>
    </w:p>
    <w:p w:rsidR="00BE10F9" w:rsidRPr="00BE10F9" w:rsidRDefault="00BE10F9" w:rsidP="00BE10F9">
      <w:pPr>
        <w:pStyle w:val="ListParagraph"/>
        <w:numPr>
          <w:ilvl w:val="0"/>
          <w:numId w:val="15"/>
        </w:numPr>
        <w:rPr>
          <w:rFonts w:ascii="Aller" w:hAnsi="Aller"/>
          <w:sz w:val="20"/>
          <w:szCs w:val="20"/>
        </w:rPr>
      </w:pPr>
      <w:r w:rsidRPr="00BE10F9">
        <w:rPr>
          <w:rFonts w:ascii="Aller" w:hAnsi="Aller"/>
          <w:sz w:val="20"/>
          <w:szCs w:val="20"/>
        </w:rPr>
        <w:t>Staff will give a safety reminder before leaving the coach and children will ensure they have their high-vis vest/jacket on.</w:t>
      </w:r>
    </w:p>
    <w:p w:rsidR="00BE10F9" w:rsidRPr="00BE10F9" w:rsidRDefault="00BE10F9" w:rsidP="00BE10F9">
      <w:pPr>
        <w:pStyle w:val="ListParagraph"/>
        <w:numPr>
          <w:ilvl w:val="0"/>
          <w:numId w:val="15"/>
        </w:numPr>
        <w:rPr>
          <w:rFonts w:ascii="Aller" w:hAnsi="Aller"/>
          <w:sz w:val="20"/>
          <w:szCs w:val="20"/>
        </w:rPr>
      </w:pPr>
      <w:r w:rsidRPr="00BE10F9">
        <w:rPr>
          <w:rFonts w:ascii="Aller" w:hAnsi="Aller"/>
          <w:sz w:val="20"/>
          <w:szCs w:val="20"/>
        </w:rPr>
        <w:t>One adult will stand in a safe place and children will be told to go to wait near that member of staff by the person at the front of the coach. One member of staff will be last to leave the coach to check all children and resources have been accounted for.</w:t>
      </w:r>
    </w:p>
    <w:p w:rsidR="00BE10F9" w:rsidRPr="00BE10F9" w:rsidRDefault="00BE10F9" w:rsidP="00BE10F9">
      <w:pPr>
        <w:pStyle w:val="ListParagraph"/>
        <w:numPr>
          <w:ilvl w:val="0"/>
          <w:numId w:val="15"/>
        </w:numPr>
        <w:rPr>
          <w:rFonts w:ascii="Aller" w:hAnsi="Aller"/>
          <w:sz w:val="20"/>
          <w:szCs w:val="20"/>
        </w:rPr>
      </w:pPr>
      <w:r w:rsidRPr="00BE10F9">
        <w:rPr>
          <w:rFonts w:ascii="Aller" w:hAnsi="Aller"/>
          <w:sz w:val="20"/>
          <w:szCs w:val="20"/>
        </w:rPr>
        <w:t>Children will be counted and reminded of safe procedures for crossing the car park and road.</w:t>
      </w:r>
    </w:p>
    <w:p w:rsidR="00BE10F9" w:rsidRPr="00BE10F9" w:rsidRDefault="00BE10F9" w:rsidP="00BE10F9">
      <w:pPr>
        <w:pStyle w:val="ListParagraph"/>
        <w:numPr>
          <w:ilvl w:val="0"/>
          <w:numId w:val="15"/>
        </w:numPr>
        <w:rPr>
          <w:rFonts w:ascii="Aller" w:hAnsi="Aller"/>
          <w:sz w:val="20"/>
          <w:szCs w:val="20"/>
        </w:rPr>
      </w:pPr>
      <w:r w:rsidRPr="00BE10F9">
        <w:rPr>
          <w:rFonts w:ascii="Aller" w:hAnsi="Aller"/>
          <w:sz w:val="20"/>
          <w:szCs w:val="20"/>
        </w:rPr>
        <w:lastRenderedPageBreak/>
        <w:t>On approaching the road the adult at the front will stop the children and ensure they are all paying attention and ready to cross.</w:t>
      </w:r>
    </w:p>
    <w:p w:rsidR="00BE10F9" w:rsidRPr="00BE10F9" w:rsidRDefault="00BE10F9" w:rsidP="00BE10F9">
      <w:pPr>
        <w:pStyle w:val="ListParagraph"/>
        <w:numPr>
          <w:ilvl w:val="0"/>
          <w:numId w:val="15"/>
        </w:numPr>
        <w:rPr>
          <w:rFonts w:ascii="Aller" w:hAnsi="Aller"/>
          <w:sz w:val="20"/>
          <w:szCs w:val="20"/>
        </w:rPr>
      </w:pPr>
      <w:r w:rsidRPr="00BE10F9">
        <w:rPr>
          <w:rFonts w:ascii="Aller" w:hAnsi="Aller"/>
          <w:sz w:val="20"/>
          <w:szCs w:val="20"/>
        </w:rPr>
        <w:t>When it is safe to cross two adults at the front of the line will stand in the road, stopping the traffic, whilst the children are supervised crossing the road.</w:t>
      </w:r>
    </w:p>
    <w:p w:rsidR="00BE10F9" w:rsidRPr="00BE10F9" w:rsidRDefault="00BE10F9" w:rsidP="00BE10F9">
      <w:pPr>
        <w:pStyle w:val="ListParagraph"/>
        <w:rPr>
          <w:rFonts w:ascii="Aller" w:hAnsi="Aller"/>
          <w:sz w:val="20"/>
          <w:szCs w:val="20"/>
        </w:rPr>
      </w:pPr>
    </w:p>
    <w:p w:rsidR="00BE10F9" w:rsidRPr="00BE10F9" w:rsidRDefault="00BE10F9" w:rsidP="00BE10F9">
      <w:pPr>
        <w:pStyle w:val="ListParagraph"/>
        <w:ind w:left="0"/>
        <w:rPr>
          <w:rFonts w:ascii="Aller" w:hAnsi="Aller"/>
          <w:b/>
          <w:sz w:val="20"/>
          <w:szCs w:val="20"/>
        </w:rPr>
      </w:pPr>
      <w:r w:rsidRPr="00BE10F9">
        <w:rPr>
          <w:rFonts w:ascii="Aller" w:hAnsi="Aller"/>
          <w:b/>
          <w:sz w:val="20"/>
          <w:szCs w:val="20"/>
        </w:rPr>
        <w:t>Food and Drink Policy</w:t>
      </w:r>
    </w:p>
    <w:p w:rsidR="00BE10F9" w:rsidRPr="00BE10F9" w:rsidRDefault="00A00F95" w:rsidP="00BE10F9">
      <w:pPr>
        <w:pStyle w:val="ListParagraph"/>
        <w:numPr>
          <w:ilvl w:val="0"/>
          <w:numId w:val="4"/>
        </w:numPr>
        <w:rPr>
          <w:rFonts w:ascii="Aller" w:hAnsi="Aller"/>
          <w:sz w:val="20"/>
          <w:szCs w:val="20"/>
        </w:rPr>
      </w:pPr>
      <w:r>
        <w:rPr>
          <w:rFonts w:ascii="Aller" w:hAnsi="Aller"/>
          <w:sz w:val="20"/>
          <w:szCs w:val="20"/>
        </w:rPr>
        <w:t xml:space="preserve">Outdoor </w:t>
      </w:r>
      <w:r w:rsidR="00E617C1">
        <w:rPr>
          <w:rFonts w:ascii="Aller" w:hAnsi="Aller"/>
          <w:sz w:val="20"/>
          <w:szCs w:val="20"/>
        </w:rPr>
        <w:t xml:space="preserve">learning </w:t>
      </w:r>
      <w:r w:rsidR="00E617C1" w:rsidRPr="00BE10F9">
        <w:rPr>
          <w:rFonts w:ascii="Aller" w:hAnsi="Aller"/>
          <w:sz w:val="20"/>
          <w:szCs w:val="20"/>
        </w:rPr>
        <w:t>activities</w:t>
      </w:r>
      <w:r w:rsidR="00BE10F9" w:rsidRPr="00BE10F9">
        <w:rPr>
          <w:rFonts w:ascii="Aller" w:hAnsi="Aller"/>
          <w:sz w:val="20"/>
          <w:szCs w:val="20"/>
        </w:rPr>
        <w:t xml:space="preserve"> use lots of energy, therefore snack and meal times as an important part of the session/day. </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 xml:space="preserve">Eating represents a social time for children and adults and helps children to learn about healthy eating. </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When a child starts school we find out from parents their children’s dietary needs, including any allergies. This list is taken on all Forest School activity sessions.</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Fresh drinking water is constantly available for the children. We inform the children about how to obtain the water and that they can ask for water at any time during the session/day.</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 xml:space="preserve">Hands will be washed before food or snacks are consumed. </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 xml:space="preserve">All staff and volunteers are fully informed about individual children’s dietary needs. Children receive only food and drink which is consistent with their dietary needs and their parents’ wishes. </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We aim to provide nutritious food, which meets the children’s individual dietary needs. We will provide hot chocolate during the day (especially during winter months) and hot soup at lunch time.</w:t>
      </w:r>
    </w:p>
    <w:p w:rsidR="00BE10F9" w:rsidRPr="00BE10F9" w:rsidRDefault="00BE10F9" w:rsidP="00BE10F9">
      <w:pPr>
        <w:pStyle w:val="ListParagraph"/>
        <w:numPr>
          <w:ilvl w:val="0"/>
          <w:numId w:val="4"/>
        </w:numPr>
        <w:rPr>
          <w:rFonts w:ascii="Aller" w:hAnsi="Aller"/>
          <w:sz w:val="20"/>
          <w:szCs w:val="20"/>
        </w:rPr>
      </w:pPr>
      <w:r w:rsidRPr="00BE10F9">
        <w:rPr>
          <w:rFonts w:ascii="Aller" w:hAnsi="Aller"/>
          <w:sz w:val="20"/>
          <w:szCs w:val="20"/>
        </w:rPr>
        <w:t xml:space="preserve">Children will be taught reasons why berries or fruit </w:t>
      </w:r>
      <w:r w:rsidRPr="000B6670">
        <w:rPr>
          <w:rFonts w:ascii="Aller" w:hAnsi="Aller"/>
          <w:b/>
          <w:sz w:val="20"/>
          <w:szCs w:val="20"/>
        </w:rPr>
        <w:t>may not be eaten during Forest Schools</w:t>
      </w:r>
      <w:r w:rsidRPr="00BE10F9">
        <w:rPr>
          <w:rFonts w:ascii="Aller" w:hAnsi="Aller"/>
          <w:sz w:val="20"/>
          <w:szCs w:val="20"/>
        </w:rPr>
        <w:t xml:space="preserve"> activities. They will be reassured that fruit from woodland can be safe to eat, but can equally be dangerous and adult supervision is required to ensure correct berries are eaten.</w:t>
      </w:r>
    </w:p>
    <w:p w:rsidR="00BE10F9" w:rsidRPr="00BE10F9" w:rsidRDefault="00BE10F9" w:rsidP="00BE10F9">
      <w:pPr>
        <w:rPr>
          <w:rFonts w:ascii="Aller" w:hAnsi="Aller"/>
          <w:b/>
          <w:sz w:val="20"/>
          <w:szCs w:val="20"/>
        </w:rPr>
      </w:pPr>
      <w:r w:rsidRPr="00BE10F9">
        <w:rPr>
          <w:rFonts w:ascii="Aller" w:hAnsi="Aller"/>
          <w:b/>
          <w:sz w:val="20"/>
          <w:szCs w:val="20"/>
        </w:rPr>
        <w:t xml:space="preserve">Equipment and Resources Policy </w:t>
      </w:r>
    </w:p>
    <w:p w:rsidR="00BE10F9" w:rsidRPr="00BE10F9" w:rsidRDefault="00BE10F9" w:rsidP="00BE10F9">
      <w:pPr>
        <w:pStyle w:val="ListParagraph"/>
        <w:numPr>
          <w:ilvl w:val="0"/>
          <w:numId w:val="12"/>
        </w:numPr>
        <w:rPr>
          <w:rFonts w:ascii="Aller" w:hAnsi="Aller"/>
          <w:sz w:val="20"/>
          <w:szCs w:val="20"/>
        </w:rPr>
      </w:pPr>
      <w:r w:rsidRPr="00BE10F9">
        <w:rPr>
          <w:rFonts w:ascii="Aller" w:hAnsi="Aller"/>
          <w:sz w:val="20"/>
          <w:szCs w:val="20"/>
        </w:rPr>
        <w:t xml:space="preserve">We aim to provide children with resources and equipment which help to consolidate and extend their knowledge, skills, interests and aptitudes. </w:t>
      </w:r>
    </w:p>
    <w:p w:rsidR="00BE10F9" w:rsidRPr="00BE10F9" w:rsidRDefault="00BE10F9" w:rsidP="00BE10F9">
      <w:pPr>
        <w:pStyle w:val="ListParagraph"/>
        <w:numPr>
          <w:ilvl w:val="0"/>
          <w:numId w:val="12"/>
        </w:numPr>
        <w:rPr>
          <w:rFonts w:ascii="Aller" w:hAnsi="Aller"/>
          <w:sz w:val="20"/>
          <w:szCs w:val="20"/>
        </w:rPr>
      </w:pPr>
      <w:r w:rsidRPr="00BE10F9">
        <w:rPr>
          <w:rFonts w:ascii="Aller" w:hAnsi="Aller"/>
          <w:sz w:val="20"/>
          <w:szCs w:val="20"/>
        </w:rPr>
        <w:t>We provide a sufficient quantity of equipment and resources for the number of children.</w:t>
      </w:r>
    </w:p>
    <w:p w:rsidR="00BE10F9" w:rsidRPr="00BE10F9" w:rsidRDefault="00BE10F9" w:rsidP="00BE10F9">
      <w:pPr>
        <w:pStyle w:val="ListParagraph"/>
        <w:numPr>
          <w:ilvl w:val="0"/>
          <w:numId w:val="12"/>
        </w:numPr>
        <w:rPr>
          <w:rFonts w:ascii="Aller" w:hAnsi="Aller"/>
          <w:sz w:val="20"/>
          <w:szCs w:val="20"/>
        </w:rPr>
      </w:pPr>
      <w:r w:rsidRPr="00BE10F9">
        <w:rPr>
          <w:rFonts w:ascii="Aller" w:hAnsi="Aller"/>
          <w:sz w:val="20"/>
          <w:szCs w:val="20"/>
        </w:rPr>
        <w:t xml:space="preserve">We provide equipment and resources which promote continuity and progression and provide sufficient challenge to meet the needs and interests of all children. </w:t>
      </w:r>
    </w:p>
    <w:p w:rsidR="00BE10F9" w:rsidRPr="00BE10F9" w:rsidRDefault="00BE10F9" w:rsidP="00BE10F9">
      <w:pPr>
        <w:pStyle w:val="ListParagraph"/>
        <w:numPr>
          <w:ilvl w:val="0"/>
          <w:numId w:val="12"/>
        </w:numPr>
        <w:rPr>
          <w:rFonts w:ascii="Aller" w:hAnsi="Aller"/>
          <w:sz w:val="20"/>
          <w:szCs w:val="20"/>
        </w:rPr>
      </w:pPr>
      <w:r w:rsidRPr="00BE10F9">
        <w:rPr>
          <w:rFonts w:ascii="Aller" w:hAnsi="Aller"/>
          <w:sz w:val="20"/>
          <w:szCs w:val="20"/>
        </w:rPr>
        <w:t>We plan the provision of activities and appropriate resources so that a balance of familiar equipment and resources and new exciting challenges is offered.</w:t>
      </w:r>
    </w:p>
    <w:p w:rsidR="00BE10F9" w:rsidRPr="00BE10F9" w:rsidRDefault="00BE10F9" w:rsidP="00BE10F9">
      <w:pPr>
        <w:pStyle w:val="ListParagraph"/>
        <w:numPr>
          <w:ilvl w:val="0"/>
          <w:numId w:val="12"/>
        </w:numPr>
        <w:rPr>
          <w:rFonts w:ascii="Aller" w:hAnsi="Aller"/>
          <w:sz w:val="20"/>
          <w:szCs w:val="20"/>
        </w:rPr>
      </w:pPr>
      <w:r w:rsidRPr="00BE10F9">
        <w:rPr>
          <w:rFonts w:ascii="Aller" w:hAnsi="Aller"/>
          <w:sz w:val="20"/>
          <w:szCs w:val="20"/>
        </w:rPr>
        <w:t>We teach children how to use equipment safely, risk assess their use and supervise children when using tools.</w:t>
      </w:r>
    </w:p>
    <w:p w:rsidR="00BE10F9" w:rsidRPr="00BE10F9" w:rsidRDefault="00BE10F9" w:rsidP="00BE10F9">
      <w:pPr>
        <w:pStyle w:val="ListParagraph"/>
        <w:numPr>
          <w:ilvl w:val="0"/>
          <w:numId w:val="12"/>
        </w:numPr>
        <w:rPr>
          <w:rFonts w:ascii="Aller" w:hAnsi="Aller"/>
          <w:sz w:val="20"/>
          <w:szCs w:val="20"/>
        </w:rPr>
      </w:pPr>
      <w:r w:rsidRPr="00BE10F9">
        <w:rPr>
          <w:rFonts w:ascii="Aller" w:hAnsi="Aller"/>
          <w:sz w:val="20"/>
          <w:szCs w:val="20"/>
        </w:rPr>
        <w:lastRenderedPageBreak/>
        <w:t>We provide natural and recycled materials which are in good condition and safe for the children to use.</w:t>
      </w:r>
    </w:p>
    <w:p w:rsidR="00BE10F9" w:rsidRPr="00BE10F9" w:rsidRDefault="00BE10F9" w:rsidP="00BE10F9">
      <w:pPr>
        <w:pStyle w:val="ListParagraph"/>
        <w:numPr>
          <w:ilvl w:val="0"/>
          <w:numId w:val="12"/>
        </w:numPr>
        <w:rPr>
          <w:rFonts w:ascii="Aller" w:hAnsi="Aller"/>
          <w:sz w:val="20"/>
          <w:szCs w:val="20"/>
        </w:rPr>
      </w:pPr>
      <w:r w:rsidRPr="00BE10F9">
        <w:rPr>
          <w:rFonts w:ascii="Aller" w:hAnsi="Aller"/>
          <w:sz w:val="20"/>
          <w:szCs w:val="20"/>
        </w:rPr>
        <w:t>We check all resources and equipment regularly and repair and clean, or replace any unsafe, worn out, dirty or damaged equipment (an inventory is used to: record the dates and results of checking the resources and equipment.)</w:t>
      </w:r>
    </w:p>
    <w:p w:rsidR="00BE10F9" w:rsidRPr="00BE10F9" w:rsidRDefault="00BE10F9" w:rsidP="00BE10F9">
      <w:pPr>
        <w:pStyle w:val="ListParagraph"/>
        <w:numPr>
          <w:ilvl w:val="0"/>
          <w:numId w:val="12"/>
        </w:numPr>
        <w:rPr>
          <w:rFonts w:ascii="Aller" w:hAnsi="Aller"/>
          <w:sz w:val="20"/>
          <w:szCs w:val="20"/>
        </w:rPr>
      </w:pPr>
      <w:r w:rsidRPr="00BE10F9">
        <w:rPr>
          <w:rFonts w:ascii="Aller" w:hAnsi="Aller"/>
          <w:sz w:val="20"/>
          <w:szCs w:val="20"/>
        </w:rPr>
        <w:t>We ensure that a working mobile phone is accessible to all adults.</w:t>
      </w:r>
    </w:p>
    <w:p w:rsidR="00BE10F9" w:rsidRPr="00BE10F9" w:rsidRDefault="00BE10F9" w:rsidP="00BE10F9">
      <w:pPr>
        <w:rPr>
          <w:rFonts w:ascii="Aller" w:hAnsi="Aller"/>
          <w:b/>
          <w:sz w:val="20"/>
          <w:szCs w:val="20"/>
        </w:rPr>
      </w:pPr>
      <w:r w:rsidRPr="00BE10F9">
        <w:rPr>
          <w:rFonts w:ascii="Aller" w:hAnsi="Aller"/>
          <w:b/>
          <w:sz w:val="20"/>
          <w:szCs w:val="20"/>
        </w:rPr>
        <w:t>Tools Policy</w:t>
      </w:r>
    </w:p>
    <w:p w:rsidR="00BE10F9" w:rsidRPr="00BE10F9" w:rsidRDefault="00BE10F9" w:rsidP="00BE10F9">
      <w:p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Whilst using hand tools the staff to child ratio is increased and safety rules are followed (these are attached to each tool):</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Staff to child ration of 1:2 for bow saws, bill hooks and knives.</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Staff to child ratio of 1:4 for potato peelers.</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Tools to be kept in Tool Bag and only one type of tool to be removed at any time. Tools to be counted in and out.</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Tools must be used safely and following instruction (‘Tool Talk’).</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Staff, volunteers and children should be given a Tool Talk before using any tools. They should be informed of potential risks, hazards and working methods to minimise these.</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Appropriate training and instruction should be given to everyone (including children).</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Wood to be sawn should be supported with a saw horse constructed from natural materials.</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 xml:space="preserve">Everyone (children, staff, and volunteers) should be involved in risk assessing, minimising hazards and evaluating safe </w:t>
      </w:r>
      <w:r w:rsidR="000B6670" w:rsidRPr="00BE10F9">
        <w:rPr>
          <w:rFonts w:ascii="Aller" w:eastAsia="Times New Roman" w:hAnsi="Aller" w:cs="Times New Roman"/>
          <w:sz w:val="20"/>
          <w:szCs w:val="20"/>
          <w:lang w:eastAsia="en-GB"/>
        </w:rPr>
        <w:t>practices</w:t>
      </w:r>
      <w:r w:rsidRPr="00BE10F9">
        <w:rPr>
          <w:rFonts w:ascii="Aller" w:eastAsia="Times New Roman" w:hAnsi="Aller" w:cs="Times New Roman"/>
          <w:sz w:val="20"/>
          <w:szCs w:val="20"/>
          <w:lang w:eastAsia="en-GB"/>
        </w:rPr>
        <w:t>.</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Any accident or near miss should be recorded and evaluated.</w:t>
      </w:r>
    </w:p>
    <w:p w:rsidR="00DB1810" w:rsidRDefault="00DB1810" w:rsidP="00BE10F9">
      <w:pPr>
        <w:rPr>
          <w:rFonts w:ascii="Aller" w:hAnsi="Aller"/>
          <w:sz w:val="20"/>
          <w:szCs w:val="20"/>
          <w:lang w:val="en-GB"/>
        </w:rPr>
      </w:pPr>
    </w:p>
    <w:p w:rsidR="00BE10F9" w:rsidRPr="00BE10F9" w:rsidRDefault="00BE10F9" w:rsidP="00BE10F9">
      <w:pPr>
        <w:rPr>
          <w:rFonts w:ascii="Aller" w:hAnsi="Aller"/>
          <w:b/>
          <w:sz w:val="20"/>
          <w:szCs w:val="20"/>
        </w:rPr>
      </w:pPr>
      <w:r w:rsidRPr="00BE10F9">
        <w:rPr>
          <w:rFonts w:ascii="Aller" w:hAnsi="Aller"/>
          <w:b/>
          <w:sz w:val="20"/>
          <w:szCs w:val="20"/>
        </w:rPr>
        <w:t>Clothing and Protective Clothing Policy</w:t>
      </w:r>
    </w:p>
    <w:p w:rsidR="00BE10F9" w:rsidRPr="00BE10F9" w:rsidRDefault="00BE10F9" w:rsidP="00BE10F9">
      <w:pPr>
        <w:pStyle w:val="ListParagraph"/>
        <w:numPr>
          <w:ilvl w:val="0"/>
          <w:numId w:val="16"/>
        </w:numPr>
        <w:rPr>
          <w:rFonts w:ascii="Aller" w:hAnsi="Aller"/>
          <w:sz w:val="20"/>
          <w:szCs w:val="20"/>
        </w:rPr>
      </w:pPr>
      <w:r w:rsidRPr="00BE10F9">
        <w:rPr>
          <w:rFonts w:ascii="Aller" w:hAnsi="Aller"/>
          <w:sz w:val="20"/>
          <w:szCs w:val="20"/>
        </w:rPr>
        <w:t>Suitable clothing and appropriate footwear must be worn at all times (long sleeves and long trousers, no open shoes or sandals).</w:t>
      </w:r>
    </w:p>
    <w:p w:rsidR="00BE10F9" w:rsidRPr="00BE10F9" w:rsidRDefault="00BE10F9" w:rsidP="00BE10F9">
      <w:pPr>
        <w:pStyle w:val="ListParagraph"/>
        <w:numPr>
          <w:ilvl w:val="0"/>
          <w:numId w:val="16"/>
        </w:numPr>
        <w:rPr>
          <w:rFonts w:ascii="Aller" w:hAnsi="Aller"/>
          <w:sz w:val="20"/>
          <w:szCs w:val="20"/>
        </w:rPr>
      </w:pPr>
      <w:r w:rsidRPr="00BE10F9">
        <w:rPr>
          <w:rFonts w:ascii="Aller" w:hAnsi="Aller"/>
          <w:sz w:val="20"/>
          <w:szCs w:val="20"/>
        </w:rPr>
        <w:t>Clothing should be weather and season appropriate.</w:t>
      </w:r>
    </w:p>
    <w:p w:rsidR="00BE10F9" w:rsidRPr="00BE10F9" w:rsidRDefault="00BE10F9" w:rsidP="00BE10F9">
      <w:pPr>
        <w:pStyle w:val="ListParagraph"/>
        <w:numPr>
          <w:ilvl w:val="0"/>
          <w:numId w:val="16"/>
        </w:numPr>
        <w:rPr>
          <w:rFonts w:ascii="Aller" w:hAnsi="Aller"/>
          <w:b/>
          <w:sz w:val="20"/>
          <w:szCs w:val="20"/>
        </w:rPr>
      </w:pPr>
      <w:r w:rsidRPr="00BE10F9">
        <w:rPr>
          <w:rFonts w:ascii="Aller" w:hAnsi="Aller"/>
          <w:sz w:val="20"/>
          <w:szCs w:val="20"/>
        </w:rPr>
        <w:t xml:space="preserve">Protective clothing </w:t>
      </w:r>
      <w:r w:rsidRPr="00BE10F9">
        <w:rPr>
          <w:rFonts w:ascii="Aller" w:hAnsi="Aller"/>
          <w:b/>
          <w:sz w:val="20"/>
          <w:szCs w:val="20"/>
        </w:rPr>
        <w:t>must</w:t>
      </w:r>
      <w:r w:rsidRPr="00BE10F9">
        <w:rPr>
          <w:rFonts w:ascii="Aller" w:hAnsi="Aller"/>
          <w:sz w:val="20"/>
          <w:szCs w:val="20"/>
        </w:rPr>
        <w:t xml:space="preserve"> be worn when using tools or fires.</w:t>
      </w:r>
    </w:p>
    <w:p w:rsidR="00BE10F9" w:rsidRPr="00BE10F9" w:rsidRDefault="00BE10F9" w:rsidP="00BE10F9">
      <w:pPr>
        <w:pStyle w:val="ListParagraph"/>
        <w:numPr>
          <w:ilvl w:val="0"/>
          <w:numId w:val="16"/>
        </w:numPr>
        <w:rPr>
          <w:rFonts w:ascii="Aller" w:hAnsi="Aller"/>
          <w:b/>
          <w:sz w:val="20"/>
          <w:szCs w:val="20"/>
        </w:rPr>
      </w:pPr>
      <w:r w:rsidRPr="00BE10F9">
        <w:rPr>
          <w:rFonts w:ascii="Aller" w:hAnsi="Aller"/>
          <w:sz w:val="20"/>
          <w:szCs w:val="20"/>
        </w:rPr>
        <w:t>WNA will provide warm and waterproof outer clothing for staff and children.</w:t>
      </w:r>
    </w:p>
    <w:p w:rsidR="00BE10F9" w:rsidRPr="00BE10F9" w:rsidRDefault="00BE10F9" w:rsidP="00BE10F9">
      <w:pPr>
        <w:rPr>
          <w:rFonts w:ascii="Aller" w:hAnsi="Aller"/>
          <w:b/>
          <w:sz w:val="20"/>
          <w:szCs w:val="20"/>
        </w:rPr>
      </w:pPr>
      <w:r w:rsidRPr="00BE10F9">
        <w:rPr>
          <w:rFonts w:ascii="Aller" w:hAnsi="Aller"/>
          <w:b/>
          <w:sz w:val="20"/>
          <w:szCs w:val="20"/>
        </w:rPr>
        <w:t>Dealing with Strangers, Members of the Public and Dogs</w:t>
      </w:r>
    </w:p>
    <w:p w:rsidR="00BE10F9" w:rsidRPr="00BE10F9" w:rsidRDefault="00BE10F9" w:rsidP="00BE10F9">
      <w:pPr>
        <w:pStyle w:val="ListParagraph"/>
        <w:numPr>
          <w:ilvl w:val="0"/>
          <w:numId w:val="7"/>
        </w:numPr>
        <w:rPr>
          <w:rFonts w:ascii="Aller" w:hAnsi="Aller"/>
          <w:sz w:val="20"/>
          <w:szCs w:val="20"/>
        </w:rPr>
      </w:pPr>
      <w:r w:rsidRPr="00BE10F9">
        <w:rPr>
          <w:rFonts w:ascii="Aller" w:hAnsi="Aller"/>
          <w:sz w:val="20"/>
          <w:szCs w:val="20"/>
        </w:rPr>
        <w:t>Children are informed never to approach anyone or any animal in the woodland setting.</w:t>
      </w:r>
    </w:p>
    <w:p w:rsidR="00BE10F9" w:rsidRPr="00BE10F9" w:rsidRDefault="00BE10F9" w:rsidP="00BE10F9">
      <w:pPr>
        <w:pStyle w:val="ListParagraph"/>
        <w:numPr>
          <w:ilvl w:val="0"/>
          <w:numId w:val="7"/>
        </w:numPr>
        <w:rPr>
          <w:rFonts w:ascii="Aller" w:hAnsi="Aller"/>
          <w:sz w:val="20"/>
          <w:szCs w:val="20"/>
        </w:rPr>
      </w:pPr>
      <w:r w:rsidRPr="00BE10F9">
        <w:rPr>
          <w:rFonts w:ascii="Aller" w:hAnsi="Aller"/>
          <w:sz w:val="20"/>
          <w:szCs w:val="20"/>
        </w:rPr>
        <w:t>If a dog is lost in the area of the group then and adult should tether the dog and look for an owner.</w:t>
      </w:r>
    </w:p>
    <w:p w:rsidR="00BE10F9" w:rsidRPr="00BE10F9" w:rsidRDefault="00BE10F9" w:rsidP="00BE10F9">
      <w:pPr>
        <w:pStyle w:val="ListParagraph"/>
        <w:numPr>
          <w:ilvl w:val="0"/>
          <w:numId w:val="7"/>
        </w:numPr>
        <w:rPr>
          <w:rFonts w:ascii="Aller" w:hAnsi="Aller"/>
          <w:sz w:val="20"/>
          <w:szCs w:val="20"/>
        </w:rPr>
      </w:pPr>
      <w:r w:rsidRPr="00BE10F9">
        <w:rPr>
          <w:rFonts w:ascii="Aller" w:hAnsi="Aller"/>
          <w:sz w:val="20"/>
          <w:szCs w:val="20"/>
        </w:rPr>
        <w:t xml:space="preserve">In an emergency do not approach the front of the dog, grasp the tail and pull backwards. </w:t>
      </w:r>
    </w:p>
    <w:p w:rsidR="00BE10F9" w:rsidRPr="00BE10F9" w:rsidRDefault="00BE10F9" w:rsidP="00BE10F9">
      <w:pPr>
        <w:pStyle w:val="ListParagraph"/>
        <w:numPr>
          <w:ilvl w:val="0"/>
          <w:numId w:val="7"/>
        </w:numPr>
        <w:rPr>
          <w:rFonts w:ascii="Aller" w:hAnsi="Aller"/>
          <w:sz w:val="20"/>
          <w:szCs w:val="20"/>
        </w:rPr>
      </w:pPr>
      <w:r w:rsidRPr="00BE10F9">
        <w:rPr>
          <w:rFonts w:ascii="Aller" w:hAnsi="Aller"/>
          <w:sz w:val="20"/>
          <w:szCs w:val="20"/>
        </w:rPr>
        <w:t>Any incidents are recorded in the Emergency Procedures Record (Section Six).</w:t>
      </w:r>
    </w:p>
    <w:p w:rsidR="00BE10F9" w:rsidRPr="00BE10F9" w:rsidRDefault="00BE10F9" w:rsidP="00BE10F9">
      <w:pPr>
        <w:rPr>
          <w:rFonts w:ascii="Aller" w:eastAsia="Times New Roman" w:hAnsi="Aller" w:cs="Times New Roman"/>
          <w:b/>
          <w:bCs/>
          <w:sz w:val="20"/>
          <w:szCs w:val="20"/>
          <w:lang w:eastAsia="en-GB"/>
        </w:rPr>
      </w:pPr>
      <w:r w:rsidRPr="00BE10F9">
        <w:rPr>
          <w:rFonts w:ascii="Aller" w:eastAsia="Times New Roman" w:hAnsi="Aller" w:cs="Times New Roman"/>
          <w:b/>
          <w:bCs/>
          <w:sz w:val="20"/>
          <w:szCs w:val="20"/>
          <w:lang w:eastAsia="en-GB"/>
        </w:rPr>
        <w:lastRenderedPageBreak/>
        <w:t>Risk Assessment Policy and Procedure</w:t>
      </w:r>
    </w:p>
    <w:p w:rsidR="00BE10F9" w:rsidRPr="00BE10F9" w:rsidRDefault="00BE10F9" w:rsidP="00BE10F9">
      <w:p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 xml:space="preserve">The </w:t>
      </w:r>
      <w:r w:rsidR="00A00F95">
        <w:rPr>
          <w:rFonts w:ascii="Aller" w:eastAsia="Times New Roman" w:hAnsi="Aller" w:cs="Times New Roman"/>
          <w:sz w:val="20"/>
          <w:szCs w:val="20"/>
          <w:lang w:eastAsia="en-GB"/>
        </w:rPr>
        <w:t xml:space="preserve">OLT </w:t>
      </w:r>
      <w:r w:rsidRPr="00BE10F9">
        <w:rPr>
          <w:rFonts w:ascii="Aller" w:eastAsia="Times New Roman" w:hAnsi="Aller" w:cs="Times New Roman"/>
          <w:sz w:val="20"/>
          <w:szCs w:val="20"/>
          <w:lang w:eastAsia="en-GB"/>
        </w:rPr>
        <w:t>is responsible for everyone’s safety therefore the following procedures are in place for when children are off site:</w:t>
      </w:r>
    </w:p>
    <w:p w:rsidR="00BE10F9" w:rsidRPr="00BE10F9" w:rsidRDefault="00BE10F9" w:rsidP="00BE10F9">
      <w:pPr>
        <w:numPr>
          <w:ilvl w:val="0"/>
          <w:numId w:val="17"/>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Look for hazards</w:t>
      </w:r>
    </w:p>
    <w:p w:rsidR="00BE10F9" w:rsidRPr="00BE10F9" w:rsidRDefault="00BE10F9" w:rsidP="00BE10F9">
      <w:pPr>
        <w:numPr>
          <w:ilvl w:val="0"/>
          <w:numId w:val="17"/>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Decide who may be harmed and how</w:t>
      </w:r>
    </w:p>
    <w:p w:rsidR="00BE10F9" w:rsidRPr="00BE10F9" w:rsidRDefault="00BE10F9" w:rsidP="00BE10F9">
      <w:pPr>
        <w:numPr>
          <w:ilvl w:val="0"/>
          <w:numId w:val="17"/>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 xml:space="preserve">Evaluate the risks </w:t>
      </w:r>
      <w:r w:rsidR="00A00F95">
        <w:rPr>
          <w:rFonts w:ascii="Aller" w:eastAsia="Times New Roman" w:hAnsi="Aller" w:cs="Times New Roman"/>
          <w:sz w:val="20"/>
          <w:szCs w:val="20"/>
          <w:lang w:eastAsia="en-GB"/>
        </w:rPr>
        <w:t xml:space="preserve">and benefits </w:t>
      </w:r>
      <w:r w:rsidRPr="00BE10F9">
        <w:rPr>
          <w:rFonts w:ascii="Aller" w:eastAsia="Times New Roman" w:hAnsi="Aller" w:cs="Times New Roman"/>
          <w:sz w:val="20"/>
          <w:szCs w:val="20"/>
          <w:lang w:eastAsia="en-GB"/>
        </w:rPr>
        <w:t xml:space="preserve">on site and decide whether existing controls are adequate or more should be done (situations and contexts are dynamic but remaining risk should be </w:t>
      </w:r>
      <w:r w:rsidRPr="00BE10F9">
        <w:rPr>
          <w:rFonts w:ascii="Aller" w:eastAsia="Times New Roman" w:hAnsi="Aller" w:cs="Times New Roman"/>
          <w:b/>
          <w:sz w:val="20"/>
          <w:szCs w:val="20"/>
          <w:lang w:eastAsia="en-GB"/>
        </w:rPr>
        <w:t>low</w:t>
      </w:r>
      <w:r w:rsidRPr="00BE10F9">
        <w:rPr>
          <w:rFonts w:ascii="Aller" w:eastAsia="Times New Roman" w:hAnsi="Aller" w:cs="Times New Roman"/>
          <w:sz w:val="20"/>
          <w:szCs w:val="20"/>
          <w:lang w:eastAsia="en-GB"/>
        </w:rPr>
        <w:t>)</w:t>
      </w:r>
    </w:p>
    <w:p w:rsidR="00BE10F9" w:rsidRPr="00BE10F9" w:rsidRDefault="00BE10F9" w:rsidP="00BE10F9">
      <w:pPr>
        <w:numPr>
          <w:ilvl w:val="0"/>
          <w:numId w:val="17"/>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Evaluate record amendments current risk assessments (dependent on a number of factors including site visits, observations, weather and groups of children)</w:t>
      </w:r>
    </w:p>
    <w:p w:rsidR="00BE10F9" w:rsidRPr="00BE10F9" w:rsidRDefault="00BE10F9" w:rsidP="00BE10F9">
      <w:pPr>
        <w:numPr>
          <w:ilvl w:val="0"/>
          <w:numId w:val="17"/>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Review assessments yearly (or if circumstances change) and revise</w:t>
      </w:r>
    </w:p>
    <w:p w:rsidR="00BE10F9" w:rsidRDefault="00BE10F9" w:rsidP="00BE10F9">
      <w:pPr>
        <w:tabs>
          <w:tab w:val="left" w:pos="11199"/>
        </w:tabs>
        <w:ind w:right="851"/>
        <w:rPr>
          <w:rFonts w:ascii="Aller" w:hAnsi="Aller"/>
          <w:sz w:val="28"/>
          <w:lang w:val="en-GB"/>
        </w:rPr>
      </w:pPr>
    </w:p>
    <w:p w:rsidR="00BE10F9" w:rsidRPr="000B6670" w:rsidRDefault="00BE10F9" w:rsidP="00BE10F9">
      <w:pPr>
        <w:rPr>
          <w:rFonts w:ascii="Aller" w:eastAsia="Times New Roman" w:hAnsi="Aller" w:cs="Times New Roman"/>
          <w:b/>
          <w:bCs/>
          <w:sz w:val="20"/>
          <w:szCs w:val="20"/>
          <w:u w:val="single"/>
          <w:lang w:eastAsia="en-GB"/>
        </w:rPr>
      </w:pPr>
      <w:r w:rsidRPr="000B6670">
        <w:rPr>
          <w:rFonts w:ascii="Aller" w:eastAsia="Times New Roman" w:hAnsi="Aller" w:cs="Times New Roman"/>
          <w:b/>
          <w:bCs/>
          <w:sz w:val="20"/>
          <w:szCs w:val="20"/>
          <w:u w:val="single"/>
          <w:lang w:eastAsia="en-GB"/>
        </w:rPr>
        <w:t>Risk Assessment Procedures:</w:t>
      </w:r>
      <w:r w:rsidRPr="000B6670">
        <w:rPr>
          <w:rFonts w:ascii="Aller" w:eastAsia="Times New Roman" w:hAnsi="Aller" w:cs="Times New Roman"/>
          <w:b/>
          <w:bCs/>
          <w:sz w:val="20"/>
          <w:szCs w:val="20"/>
          <w:u w:val="single"/>
          <w:lang w:eastAsia="en-GB"/>
        </w:rPr>
        <w:br/>
      </w:r>
    </w:p>
    <w:p w:rsidR="00BE10F9" w:rsidRPr="00BE10F9" w:rsidRDefault="00BE10F9" w:rsidP="00BE10F9">
      <w:p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The following procedures should be followed:</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 xml:space="preserve">Full risk assessments should be carried out for </w:t>
      </w:r>
      <w:r w:rsidR="00A00F95">
        <w:rPr>
          <w:rFonts w:ascii="Aller" w:eastAsia="Times New Roman" w:hAnsi="Aller" w:cs="Times New Roman"/>
          <w:sz w:val="20"/>
          <w:szCs w:val="20"/>
          <w:lang w:eastAsia="en-GB"/>
        </w:rPr>
        <w:t xml:space="preserve">each site at Thornley Woods, for every new site </w:t>
      </w:r>
      <w:r w:rsidRPr="00BE10F9">
        <w:rPr>
          <w:rFonts w:ascii="Aller" w:eastAsia="Times New Roman" w:hAnsi="Aller" w:cs="Times New Roman"/>
          <w:sz w:val="20"/>
          <w:szCs w:val="20"/>
          <w:lang w:eastAsia="en-GB"/>
        </w:rPr>
        <w:t>for each activity using tools, fire or string or rope.</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Dynamic risk assessments should be carried out during the day and with changing weather and notes should be recorded.</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Staff and volunteers should be informed of potential risks, hazards and working methods to minimise these. Appropriate training and instruction should be given to everyone (including children).</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 xml:space="preserve">Everyone (children, staff, and volunteers) should be involved in risk assessing, minimising hazards and evaluating safe </w:t>
      </w:r>
      <w:r w:rsidR="000B6670" w:rsidRPr="00BE10F9">
        <w:rPr>
          <w:rFonts w:ascii="Aller" w:eastAsia="Times New Roman" w:hAnsi="Aller" w:cs="Times New Roman"/>
          <w:sz w:val="20"/>
          <w:szCs w:val="20"/>
          <w:lang w:eastAsia="en-GB"/>
        </w:rPr>
        <w:t>practices</w:t>
      </w:r>
      <w:r w:rsidRPr="00BE10F9">
        <w:rPr>
          <w:rFonts w:ascii="Aller" w:eastAsia="Times New Roman" w:hAnsi="Aller" w:cs="Times New Roman"/>
          <w:sz w:val="20"/>
          <w:szCs w:val="20"/>
          <w:lang w:eastAsia="en-GB"/>
        </w:rPr>
        <w:t>.</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Any accident or near miss should be recorded and evaluated.</w:t>
      </w:r>
    </w:p>
    <w:p w:rsidR="00BE10F9" w:rsidRPr="00BE10F9" w:rsidRDefault="00BE10F9" w:rsidP="00BE10F9">
      <w:pPr>
        <w:ind w:left="720"/>
        <w:rPr>
          <w:rFonts w:ascii="Aller" w:eastAsia="Times New Roman" w:hAnsi="Aller" w:cs="Times New Roman"/>
          <w:b/>
          <w:bCs/>
          <w:sz w:val="20"/>
          <w:szCs w:val="20"/>
          <w:u w:val="single"/>
          <w:lang w:eastAsia="en-GB"/>
        </w:rPr>
      </w:pPr>
    </w:p>
    <w:p w:rsidR="00BE10F9" w:rsidRPr="00BE10F9" w:rsidRDefault="00BE10F9" w:rsidP="00BE10F9">
      <w:pPr>
        <w:ind w:left="720"/>
        <w:rPr>
          <w:rFonts w:ascii="Aller" w:eastAsia="Times New Roman" w:hAnsi="Aller" w:cs="Times New Roman"/>
          <w:b/>
          <w:bCs/>
          <w:sz w:val="20"/>
          <w:szCs w:val="20"/>
          <w:u w:val="single"/>
          <w:lang w:eastAsia="en-GB"/>
        </w:rPr>
      </w:pPr>
    </w:p>
    <w:p w:rsidR="00BE10F9" w:rsidRPr="00BE10F9" w:rsidRDefault="00BE10F9" w:rsidP="00BE10F9">
      <w:pPr>
        <w:rPr>
          <w:rFonts w:ascii="Aller" w:hAnsi="Aller"/>
          <w:b/>
          <w:sz w:val="20"/>
          <w:szCs w:val="20"/>
        </w:rPr>
      </w:pPr>
      <w:r w:rsidRPr="00BE10F9">
        <w:rPr>
          <w:rFonts w:ascii="Aller" w:hAnsi="Aller"/>
          <w:b/>
          <w:sz w:val="20"/>
          <w:szCs w:val="20"/>
        </w:rPr>
        <w:t>Fire Risk Policy</w:t>
      </w:r>
    </w:p>
    <w:p w:rsidR="00BE10F9" w:rsidRPr="00BE10F9" w:rsidRDefault="00BE10F9" w:rsidP="00BE10F9">
      <w:p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WNA aims to develop children’s self-esteem, independence and motivation and keep children safe wherever they are. Campfires and use of Kelly Kettles are an important part of Forest Schools and are used regularly.</w:t>
      </w:r>
    </w:p>
    <w:p w:rsidR="00BE10F9" w:rsidRPr="00BE10F9" w:rsidRDefault="00BE10F9" w:rsidP="00BE10F9">
      <w:p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Whilst using fires or Kelly Kettles the area is clearly set out, the staff to child ratio is increased and safety rules are followed (‘Log Circle’ rules):</w:t>
      </w:r>
    </w:p>
    <w:p w:rsidR="00BE10F9" w:rsidRPr="00BE10F9" w:rsidRDefault="00BE10F9" w:rsidP="00BE10F9">
      <w:pPr>
        <w:rPr>
          <w:rFonts w:ascii="Aller" w:eastAsia="Times New Roman" w:hAnsi="Aller" w:cs="Times New Roman"/>
          <w:b/>
          <w:sz w:val="20"/>
          <w:szCs w:val="20"/>
          <w:lang w:eastAsia="en-GB"/>
        </w:rPr>
      </w:pPr>
    </w:p>
    <w:p w:rsidR="00BE10F9" w:rsidRPr="00BE10F9" w:rsidRDefault="00BE10F9" w:rsidP="00BE10F9">
      <w:pPr>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Location</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Fire are only lit in the Fire Circle and are enclosed by large stones or logs to prevent the spread of fire.</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Kelly Kettles are to be used on flat open ground and leaf litter should be brushed away before use.</w:t>
      </w:r>
    </w:p>
    <w:p w:rsidR="00BE10F9" w:rsidRPr="00BE10F9" w:rsidRDefault="00BE10F9" w:rsidP="00BE10F9">
      <w:pPr>
        <w:rPr>
          <w:rFonts w:ascii="Aller" w:eastAsia="Times New Roman" w:hAnsi="Aller" w:cs="Times New Roman"/>
          <w:b/>
          <w:sz w:val="20"/>
          <w:szCs w:val="20"/>
          <w:lang w:eastAsia="en-GB"/>
        </w:rPr>
      </w:pPr>
    </w:p>
    <w:p w:rsidR="000B6670" w:rsidRDefault="000B6670" w:rsidP="00BE10F9">
      <w:pPr>
        <w:rPr>
          <w:rFonts w:ascii="Aller" w:eastAsia="Times New Roman" w:hAnsi="Aller" w:cs="Times New Roman"/>
          <w:b/>
          <w:sz w:val="20"/>
          <w:szCs w:val="20"/>
          <w:lang w:eastAsia="en-GB"/>
        </w:rPr>
      </w:pPr>
    </w:p>
    <w:p w:rsidR="00BE10F9" w:rsidRPr="00BE10F9" w:rsidRDefault="00BE10F9" w:rsidP="00BE10F9">
      <w:pPr>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 xml:space="preserve">Fire Safety </w:t>
      </w:r>
    </w:p>
    <w:p w:rsidR="00BE10F9" w:rsidRPr="00BE10F9" w:rsidRDefault="00BE10F9" w:rsidP="00BE10F9">
      <w:pPr>
        <w:numPr>
          <w:ilvl w:val="0"/>
          <w:numId w:val="19"/>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Fire is always supervised by the</w:t>
      </w:r>
      <w:r w:rsidR="00A00F95">
        <w:rPr>
          <w:rFonts w:ascii="Aller" w:eastAsia="Times New Roman" w:hAnsi="Aller" w:cs="Times New Roman"/>
          <w:sz w:val="20"/>
          <w:szCs w:val="20"/>
          <w:lang w:eastAsia="en-GB"/>
        </w:rPr>
        <w:t xml:space="preserve"> OLT </w:t>
      </w:r>
      <w:r w:rsidRPr="00BE10F9">
        <w:rPr>
          <w:rFonts w:ascii="Aller" w:eastAsia="Times New Roman" w:hAnsi="Aller" w:cs="Times New Roman"/>
          <w:sz w:val="20"/>
          <w:szCs w:val="20"/>
          <w:lang w:eastAsia="en-GB"/>
        </w:rPr>
        <w:t>and never left unattended when lit.</w:t>
      </w:r>
    </w:p>
    <w:p w:rsidR="00BE10F9" w:rsidRPr="00BE10F9" w:rsidRDefault="00BE10F9" w:rsidP="00BE10F9">
      <w:pPr>
        <w:numPr>
          <w:ilvl w:val="0"/>
          <w:numId w:val="19"/>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Safe fire practice is always adhered to.</w:t>
      </w:r>
    </w:p>
    <w:p w:rsidR="00BE10F9" w:rsidRPr="00BE10F9" w:rsidRDefault="00BE10F9" w:rsidP="00BE10F9">
      <w:pPr>
        <w:numPr>
          <w:ilvl w:val="0"/>
          <w:numId w:val="19"/>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There should always be a minimum of 5 litres of water and damp cloth next to the fire.</w:t>
      </w:r>
    </w:p>
    <w:p w:rsidR="00BE10F9" w:rsidRPr="00BE10F9" w:rsidRDefault="00BE10F9" w:rsidP="00BE10F9">
      <w:pPr>
        <w:numPr>
          <w:ilvl w:val="0"/>
          <w:numId w:val="19"/>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Children, staff and volunteers will be taught and reminded the ‘Log Circle’ rules:</w:t>
      </w:r>
    </w:p>
    <w:p w:rsidR="00BE10F9" w:rsidRPr="00BE10F9" w:rsidRDefault="00BE10F9" w:rsidP="00BE10F9">
      <w:pPr>
        <w:ind w:left="720"/>
        <w:rPr>
          <w:rFonts w:ascii="Aller" w:eastAsia="Times New Roman" w:hAnsi="Aller" w:cs="Times New Roman"/>
          <w:b/>
          <w:sz w:val="20"/>
          <w:szCs w:val="20"/>
          <w:lang w:eastAsia="en-GB"/>
        </w:rPr>
      </w:pP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Enter the circle through the door and move around the circle in either direction until everyone is standing behind a bench</w:t>
      </w: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Stand behind the bench/log</w:t>
      </w: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Step over and sit on the bench</w:t>
      </w: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Children are not allowed to move, cross or step into the circle</w:t>
      </w: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Food and drinks should be passed to children and adults behind the benches</w:t>
      </w: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On leaving everyone should step behind their bench and move around the outside of the circle until they reach the door</w:t>
      </w:r>
    </w:p>
    <w:p w:rsidR="00BE10F9" w:rsidRPr="00BE10F9" w:rsidRDefault="00BE10F9" w:rsidP="00BE10F9">
      <w:pPr>
        <w:ind w:left="720"/>
        <w:rPr>
          <w:rFonts w:ascii="Aller" w:eastAsia="Times New Roman" w:hAnsi="Aller" w:cs="Times New Roman"/>
          <w:sz w:val="20"/>
          <w:szCs w:val="20"/>
          <w:lang w:eastAsia="en-GB"/>
        </w:rPr>
      </w:pP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Children are not allowed bring anything into the fire circle and should not throw anything onto the fire.</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Advice on appropriate way to</w:t>
      </w:r>
      <w:r w:rsidR="00DB1810">
        <w:rPr>
          <w:rFonts w:ascii="Aller" w:eastAsia="Times New Roman" w:hAnsi="Aller" w:cs="Times New Roman"/>
          <w:sz w:val="20"/>
          <w:szCs w:val="20"/>
          <w:lang w:eastAsia="en-GB"/>
        </w:rPr>
        <w:t xml:space="preserve"> deal with smoke will be given:</w:t>
      </w: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Turn your head to the side</w:t>
      </w: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Place your hand across your face</w:t>
      </w:r>
    </w:p>
    <w:p w:rsidR="00BE10F9" w:rsidRPr="00BE10F9" w:rsidRDefault="00BE10F9" w:rsidP="00BE10F9">
      <w:pPr>
        <w:ind w:left="720"/>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Close your eyes and count to 30</w:t>
      </w:r>
    </w:p>
    <w:p w:rsidR="00BE10F9" w:rsidRPr="00BE10F9" w:rsidRDefault="00BE10F9" w:rsidP="00BE10F9">
      <w:pPr>
        <w:ind w:left="720"/>
        <w:rPr>
          <w:rFonts w:ascii="Aller" w:eastAsia="Times New Roman" w:hAnsi="Aller" w:cs="Times New Roman"/>
          <w:sz w:val="20"/>
          <w:szCs w:val="20"/>
          <w:lang w:eastAsia="en-GB"/>
        </w:rPr>
      </w:pP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If there is a clear wind direction, seating in the line of the fire should be avoided.</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 xml:space="preserve">If the wind direction is variable, the </w:t>
      </w:r>
      <w:r w:rsidR="00A00F95">
        <w:rPr>
          <w:rFonts w:ascii="Aller" w:eastAsia="Times New Roman" w:hAnsi="Aller" w:cs="Times New Roman"/>
          <w:sz w:val="20"/>
          <w:szCs w:val="20"/>
          <w:lang w:eastAsia="en-GB"/>
        </w:rPr>
        <w:t xml:space="preserve">OLT </w:t>
      </w:r>
      <w:r w:rsidRPr="00BE10F9">
        <w:rPr>
          <w:rFonts w:ascii="Aller" w:eastAsia="Times New Roman" w:hAnsi="Aller" w:cs="Times New Roman"/>
          <w:sz w:val="20"/>
          <w:szCs w:val="20"/>
          <w:lang w:eastAsia="en-GB"/>
        </w:rPr>
        <w:t>should rearrange the seating where possible.</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Appropriate training and instruction should be given to everyone (including children).</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Everyone (children, staff, and volunteers) should be involved in risk assessing, minimising haz</w:t>
      </w:r>
      <w:r w:rsidR="000B6670">
        <w:rPr>
          <w:rFonts w:ascii="Aller" w:eastAsia="Times New Roman" w:hAnsi="Aller" w:cs="Times New Roman"/>
          <w:sz w:val="20"/>
          <w:szCs w:val="20"/>
          <w:lang w:eastAsia="en-GB"/>
        </w:rPr>
        <w:t>ards and evaluating safe practic</w:t>
      </w:r>
      <w:r w:rsidRPr="00BE10F9">
        <w:rPr>
          <w:rFonts w:ascii="Aller" w:eastAsia="Times New Roman" w:hAnsi="Aller" w:cs="Times New Roman"/>
          <w:sz w:val="20"/>
          <w:szCs w:val="20"/>
          <w:lang w:eastAsia="en-GB"/>
        </w:rPr>
        <w:t>es.</w:t>
      </w:r>
    </w:p>
    <w:p w:rsidR="00BE10F9" w:rsidRPr="00BE10F9" w:rsidRDefault="00BE10F9" w:rsidP="00BE10F9">
      <w:pPr>
        <w:numPr>
          <w:ilvl w:val="0"/>
          <w:numId w:val="18"/>
        </w:numPr>
        <w:rPr>
          <w:rFonts w:ascii="Aller" w:eastAsia="Times New Roman" w:hAnsi="Aller" w:cs="Times New Roman"/>
          <w:sz w:val="20"/>
          <w:szCs w:val="20"/>
          <w:lang w:eastAsia="en-GB"/>
        </w:rPr>
      </w:pPr>
      <w:r w:rsidRPr="00BE10F9">
        <w:rPr>
          <w:rFonts w:ascii="Aller" w:eastAsia="Times New Roman" w:hAnsi="Aller" w:cs="Times New Roman"/>
          <w:sz w:val="20"/>
          <w:szCs w:val="20"/>
          <w:lang w:eastAsia="en-GB"/>
        </w:rPr>
        <w:t>Any accident or near miss should be recorded and evaluated (Section Six).</w:t>
      </w:r>
    </w:p>
    <w:p w:rsidR="00BE10F9" w:rsidRPr="00BE10F9" w:rsidRDefault="00BE10F9" w:rsidP="00BE10F9">
      <w:pPr>
        <w:rPr>
          <w:rFonts w:ascii="Aller" w:eastAsia="Times New Roman" w:hAnsi="Aller" w:cs="Times New Roman"/>
          <w:sz w:val="20"/>
          <w:szCs w:val="20"/>
          <w:lang w:eastAsia="en-GB"/>
        </w:rPr>
      </w:pPr>
    </w:p>
    <w:p w:rsidR="00BE10F9" w:rsidRDefault="00BE10F9" w:rsidP="00BE10F9">
      <w:pPr>
        <w:rPr>
          <w:rFonts w:ascii="Aller" w:eastAsia="Times New Roman" w:hAnsi="Aller" w:cs="Times New Roman"/>
          <w:b/>
          <w:sz w:val="20"/>
          <w:szCs w:val="20"/>
          <w:lang w:eastAsia="en-GB"/>
        </w:rPr>
      </w:pPr>
      <w:r w:rsidRPr="00BE10F9">
        <w:rPr>
          <w:rFonts w:ascii="Aller" w:eastAsia="Times New Roman" w:hAnsi="Aller" w:cs="Times New Roman"/>
          <w:b/>
          <w:sz w:val="20"/>
          <w:szCs w:val="20"/>
          <w:lang w:eastAsia="en-GB"/>
        </w:rPr>
        <w:t>Types of Fire</w:t>
      </w:r>
    </w:p>
    <w:p w:rsidR="00BE10F9" w:rsidRPr="00BE10F9" w:rsidRDefault="00BE10F9" w:rsidP="00BE10F9">
      <w:pPr>
        <w:rPr>
          <w:rFonts w:ascii="Aller" w:eastAsia="Times New Roman" w:hAnsi="Aller" w:cs="Times New Roman"/>
          <w:b/>
          <w:sz w:val="20"/>
          <w:szCs w:val="20"/>
          <w:lang w:eastAsia="en-GB"/>
        </w:rPr>
      </w:pPr>
    </w:p>
    <w:p w:rsidR="00BE10F9" w:rsidRPr="00BE10F9" w:rsidRDefault="00BE10F9" w:rsidP="00BE10F9">
      <w:pPr>
        <w:rPr>
          <w:rFonts w:ascii="Aller" w:eastAsia="Times New Roman" w:hAnsi="Aller" w:cs="Times New Roman"/>
          <w:bCs/>
          <w:sz w:val="20"/>
          <w:szCs w:val="20"/>
          <w:lang w:eastAsia="en-GB"/>
        </w:rPr>
      </w:pPr>
      <w:r w:rsidRPr="00BE10F9">
        <w:rPr>
          <w:rFonts w:ascii="Aller" w:eastAsia="Times New Roman" w:hAnsi="Aller" w:cs="Times New Roman"/>
          <w:bCs/>
          <w:sz w:val="20"/>
          <w:szCs w:val="20"/>
          <w:lang w:eastAsia="en-GB"/>
        </w:rPr>
        <w:t>Different types of fires are useful for different purposes and staff have been trained in the best type of fire to lay:</w:t>
      </w:r>
    </w:p>
    <w:p w:rsidR="00BE10F9" w:rsidRPr="00BE10F9" w:rsidRDefault="00BE10F9" w:rsidP="00BE10F9">
      <w:pPr>
        <w:numPr>
          <w:ilvl w:val="0"/>
          <w:numId w:val="20"/>
        </w:numPr>
        <w:rPr>
          <w:rFonts w:ascii="Aller" w:eastAsia="Times New Roman" w:hAnsi="Aller" w:cs="Times New Roman"/>
          <w:bCs/>
          <w:sz w:val="20"/>
          <w:szCs w:val="20"/>
          <w:lang w:eastAsia="en-GB"/>
        </w:rPr>
      </w:pPr>
      <w:r w:rsidRPr="00BE10F9">
        <w:rPr>
          <w:rFonts w:ascii="Aller" w:eastAsia="Times New Roman" w:hAnsi="Aller" w:cs="Times New Roman"/>
          <w:b/>
          <w:bCs/>
          <w:sz w:val="20"/>
          <w:szCs w:val="20"/>
          <w:lang w:eastAsia="en-GB"/>
        </w:rPr>
        <w:t>Waffle fires</w:t>
      </w:r>
      <w:r w:rsidRPr="00BE10F9">
        <w:rPr>
          <w:rFonts w:ascii="Aller" w:eastAsia="Times New Roman" w:hAnsi="Aller" w:cs="Times New Roman"/>
          <w:bCs/>
          <w:sz w:val="20"/>
          <w:szCs w:val="20"/>
          <w:lang w:eastAsia="en-GB"/>
        </w:rPr>
        <w:t xml:space="preserve"> are used to provide a large amount of heat and light and are fats burning.</w:t>
      </w:r>
    </w:p>
    <w:p w:rsidR="00BE10F9" w:rsidRPr="00BE10F9" w:rsidRDefault="00BE10F9" w:rsidP="00BE10F9">
      <w:pPr>
        <w:numPr>
          <w:ilvl w:val="0"/>
          <w:numId w:val="20"/>
        </w:numPr>
        <w:rPr>
          <w:rFonts w:ascii="Aller" w:eastAsia="Times New Roman" w:hAnsi="Aller" w:cs="Times New Roman"/>
          <w:b/>
          <w:bCs/>
          <w:sz w:val="20"/>
          <w:szCs w:val="20"/>
          <w:lang w:eastAsia="en-GB"/>
        </w:rPr>
      </w:pPr>
      <w:r w:rsidRPr="00BE10F9">
        <w:rPr>
          <w:rFonts w:ascii="Aller" w:eastAsia="Times New Roman" w:hAnsi="Aller" w:cs="Times New Roman"/>
          <w:b/>
          <w:bCs/>
          <w:sz w:val="20"/>
          <w:szCs w:val="20"/>
          <w:lang w:eastAsia="en-GB"/>
        </w:rPr>
        <w:t xml:space="preserve">Long Log (star) fires </w:t>
      </w:r>
      <w:r w:rsidRPr="00BE10F9">
        <w:rPr>
          <w:rFonts w:ascii="Aller" w:eastAsia="Times New Roman" w:hAnsi="Aller" w:cs="Times New Roman"/>
          <w:bCs/>
          <w:sz w:val="20"/>
          <w:szCs w:val="20"/>
          <w:lang w:eastAsia="en-GB"/>
        </w:rPr>
        <w:t>are good for cooking as they are slow burning and require little fuel.</w:t>
      </w:r>
    </w:p>
    <w:p w:rsidR="00BE10F9" w:rsidRPr="00BE10F9" w:rsidRDefault="00BE10F9" w:rsidP="00BE10F9">
      <w:pPr>
        <w:numPr>
          <w:ilvl w:val="0"/>
          <w:numId w:val="20"/>
        </w:numPr>
        <w:rPr>
          <w:rFonts w:ascii="Aller" w:eastAsia="Times New Roman" w:hAnsi="Aller" w:cs="Times New Roman"/>
          <w:b/>
          <w:bCs/>
          <w:sz w:val="20"/>
          <w:szCs w:val="20"/>
          <w:lang w:eastAsia="en-GB"/>
        </w:rPr>
      </w:pPr>
      <w:r w:rsidRPr="00BE10F9">
        <w:rPr>
          <w:rFonts w:ascii="Aller" w:eastAsia="Times New Roman" w:hAnsi="Aller" w:cs="Times New Roman"/>
          <w:b/>
          <w:bCs/>
          <w:sz w:val="20"/>
          <w:szCs w:val="20"/>
          <w:lang w:eastAsia="en-GB"/>
        </w:rPr>
        <w:lastRenderedPageBreak/>
        <w:t xml:space="preserve">Tepee Fires </w:t>
      </w:r>
      <w:r w:rsidRPr="00BE10F9">
        <w:rPr>
          <w:rFonts w:ascii="Aller" w:eastAsia="Times New Roman" w:hAnsi="Aller" w:cs="Times New Roman"/>
          <w:bCs/>
          <w:sz w:val="20"/>
          <w:szCs w:val="20"/>
          <w:lang w:eastAsia="en-GB"/>
        </w:rPr>
        <w:t xml:space="preserve">can be used for specific purposes like boiling water as they are small with a concentrated heat spot and can be carefully controlled. </w:t>
      </w:r>
    </w:p>
    <w:p w:rsidR="00BE10F9" w:rsidRPr="00BE10F9" w:rsidRDefault="00BE10F9" w:rsidP="00BE10F9">
      <w:pPr>
        <w:rPr>
          <w:rFonts w:ascii="Aller" w:eastAsia="Times New Roman" w:hAnsi="Aller" w:cs="Times New Roman"/>
          <w:bCs/>
          <w:sz w:val="20"/>
          <w:szCs w:val="20"/>
          <w:lang w:eastAsia="en-GB"/>
        </w:rPr>
      </w:pPr>
    </w:p>
    <w:p w:rsidR="00BE10F9" w:rsidRPr="00BE10F9" w:rsidRDefault="00BE10F9" w:rsidP="00BE10F9">
      <w:pPr>
        <w:rPr>
          <w:rFonts w:ascii="Aller" w:eastAsia="Times New Roman" w:hAnsi="Aller" w:cs="Times New Roman"/>
          <w:b/>
          <w:bCs/>
          <w:sz w:val="20"/>
          <w:szCs w:val="20"/>
          <w:lang w:eastAsia="en-GB"/>
        </w:rPr>
      </w:pPr>
      <w:r w:rsidRPr="00BE10F9">
        <w:rPr>
          <w:rFonts w:ascii="Aller" w:eastAsia="Times New Roman" w:hAnsi="Aller" w:cs="Times New Roman"/>
          <w:b/>
          <w:bCs/>
          <w:sz w:val="20"/>
          <w:szCs w:val="20"/>
          <w:lang w:eastAsia="en-GB"/>
        </w:rPr>
        <w:t>Fire Safety</w:t>
      </w:r>
    </w:p>
    <w:p w:rsidR="00BE10F9" w:rsidRPr="00BE10F9" w:rsidRDefault="00BE10F9" w:rsidP="00BE10F9">
      <w:pPr>
        <w:numPr>
          <w:ilvl w:val="0"/>
          <w:numId w:val="21"/>
        </w:numPr>
        <w:rPr>
          <w:rFonts w:ascii="Aller" w:eastAsia="Times New Roman" w:hAnsi="Aller" w:cs="Times New Roman"/>
          <w:bCs/>
          <w:sz w:val="20"/>
          <w:szCs w:val="20"/>
          <w:lang w:eastAsia="en-GB"/>
        </w:rPr>
      </w:pPr>
      <w:r w:rsidRPr="00BE10F9">
        <w:rPr>
          <w:rFonts w:ascii="Aller" w:eastAsia="Times New Roman" w:hAnsi="Aller" w:cs="Times New Roman"/>
          <w:bCs/>
          <w:sz w:val="20"/>
          <w:szCs w:val="20"/>
          <w:lang w:eastAsia="en-GB"/>
        </w:rPr>
        <w:t>Fires are lit using cotton wool, tinder and a fire stick.</w:t>
      </w:r>
    </w:p>
    <w:p w:rsidR="00BE10F9" w:rsidRPr="00BE10F9" w:rsidRDefault="00BE10F9" w:rsidP="00BE10F9">
      <w:pPr>
        <w:numPr>
          <w:ilvl w:val="0"/>
          <w:numId w:val="21"/>
        </w:numPr>
        <w:rPr>
          <w:rFonts w:ascii="Aller" w:eastAsia="Times New Roman" w:hAnsi="Aller" w:cs="Times New Roman"/>
          <w:bCs/>
          <w:sz w:val="20"/>
          <w:szCs w:val="20"/>
          <w:lang w:eastAsia="en-GB"/>
        </w:rPr>
      </w:pPr>
      <w:r w:rsidRPr="00BE10F9">
        <w:rPr>
          <w:rFonts w:ascii="Aller" w:eastAsia="Times New Roman" w:hAnsi="Aller" w:cs="Times New Roman"/>
          <w:bCs/>
          <w:sz w:val="20"/>
          <w:szCs w:val="20"/>
          <w:lang w:eastAsia="en-GB"/>
        </w:rPr>
        <w:t>Sticks should be placed, not thrown, from the side of the fire. The hand should not go over the fire.</w:t>
      </w:r>
    </w:p>
    <w:p w:rsidR="00BE10F9" w:rsidRPr="00BE10F9" w:rsidRDefault="00BE10F9" w:rsidP="00BE10F9">
      <w:pPr>
        <w:numPr>
          <w:ilvl w:val="0"/>
          <w:numId w:val="21"/>
        </w:numPr>
        <w:rPr>
          <w:rFonts w:ascii="Aller" w:eastAsia="Times New Roman" w:hAnsi="Aller" w:cs="Times New Roman"/>
          <w:bCs/>
          <w:sz w:val="20"/>
          <w:szCs w:val="20"/>
          <w:lang w:eastAsia="en-GB"/>
        </w:rPr>
      </w:pPr>
      <w:r w:rsidRPr="00BE10F9">
        <w:rPr>
          <w:rFonts w:ascii="Aller" w:eastAsia="Times New Roman" w:hAnsi="Aller" w:cs="Times New Roman"/>
          <w:bCs/>
          <w:sz w:val="20"/>
          <w:szCs w:val="20"/>
          <w:lang w:eastAsia="en-GB"/>
        </w:rPr>
        <w:t>Red fire gloves should be available and used at all times.</w:t>
      </w:r>
    </w:p>
    <w:p w:rsidR="00DB1810" w:rsidRDefault="00DB1810" w:rsidP="00BE10F9">
      <w:pPr>
        <w:rPr>
          <w:rFonts w:ascii="Aller" w:eastAsia="Times New Roman" w:hAnsi="Aller" w:cs="Times New Roman"/>
          <w:b/>
          <w:bCs/>
          <w:sz w:val="20"/>
          <w:szCs w:val="20"/>
          <w:lang w:eastAsia="en-GB"/>
        </w:rPr>
      </w:pPr>
    </w:p>
    <w:p w:rsidR="00BE10F9" w:rsidRPr="00BE10F9" w:rsidRDefault="00BE10F9" w:rsidP="00BE10F9">
      <w:pPr>
        <w:rPr>
          <w:rFonts w:ascii="Aller" w:eastAsia="Times New Roman" w:hAnsi="Aller" w:cs="Times New Roman"/>
          <w:b/>
          <w:bCs/>
          <w:sz w:val="20"/>
          <w:szCs w:val="20"/>
          <w:lang w:eastAsia="en-GB"/>
        </w:rPr>
      </w:pPr>
      <w:r w:rsidRPr="00BE10F9">
        <w:rPr>
          <w:rFonts w:ascii="Aller" w:eastAsia="Times New Roman" w:hAnsi="Aller" w:cs="Times New Roman"/>
          <w:b/>
          <w:bCs/>
          <w:sz w:val="20"/>
          <w:szCs w:val="20"/>
          <w:lang w:eastAsia="en-GB"/>
        </w:rPr>
        <w:t>Extinguishing</w:t>
      </w:r>
    </w:p>
    <w:p w:rsidR="00BE10F9" w:rsidRPr="00BE10F9" w:rsidRDefault="00BE10F9" w:rsidP="00BE10F9">
      <w:pPr>
        <w:numPr>
          <w:ilvl w:val="0"/>
          <w:numId w:val="22"/>
        </w:numPr>
        <w:rPr>
          <w:rFonts w:ascii="Aller" w:eastAsia="Times New Roman" w:hAnsi="Aller" w:cs="Times New Roman"/>
          <w:b/>
          <w:bCs/>
          <w:sz w:val="20"/>
          <w:szCs w:val="20"/>
          <w:lang w:eastAsia="en-GB"/>
        </w:rPr>
      </w:pPr>
      <w:r w:rsidRPr="00BE10F9">
        <w:rPr>
          <w:rFonts w:ascii="Aller" w:eastAsia="Times New Roman" w:hAnsi="Aller" w:cs="Times New Roman"/>
          <w:bCs/>
          <w:sz w:val="20"/>
          <w:szCs w:val="20"/>
          <w:lang w:eastAsia="en-GB"/>
        </w:rPr>
        <w:t>All fires should be extinguished at the end of each session.</w:t>
      </w:r>
    </w:p>
    <w:p w:rsidR="00BE10F9" w:rsidRPr="00BE10F9" w:rsidRDefault="00BE10F9" w:rsidP="00BE10F9">
      <w:pPr>
        <w:numPr>
          <w:ilvl w:val="0"/>
          <w:numId w:val="22"/>
        </w:numPr>
        <w:rPr>
          <w:rFonts w:ascii="Aller" w:eastAsia="Times New Roman" w:hAnsi="Aller" w:cs="Times New Roman"/>
          <w:b/>
          <w:bCs/>
          <w:sz w:val="20"/>
          <w:szCs w:val="20"/>
          <w:lang w:eastAsia="en-GB"/>
        </w:rPr>
      </w:pPr>
      <w:r w:rsidRPr="00BE10F9">
        <w:rPr>
          <w:rFonts w:ascii="Aller" w:eastAsia="Times New Roman" w:hAnsi="Aller" w:cs="Times New Roman"/>
          <w:bCs/>
          <w:sz w:val="20"/>
          <w:szCs w:val="20"/>
          <w:lang w:eastAsia="en-GB"/>
        </w:rPr>
        <w:t>Water should be poured onto the fire (using a cup) in a circular fashion, from the outside inwards.</w:t>
      </w:r>
    </w:p>
    <w:p w:rsidR="00BE10F9" w:rsidRPr="00BE10F9" w:rsidRDefault="00BE10F9" w:rsidP="00BE10F9">
      <w:pPr>
        <w:numPr>
          <w:ilvl w:val="0"/>
          <w:numId w:val="22"/>
        </w:numPr>
        <w:rPr>
          <w:rFonts w:ascii="Aller" w:eastAsia="Times New Roman" w:hAnsi="Aller" w:cs="Times New Roman"/>
          <w:b/>
          <w:bCs/>
          <w:sz w:val="20"/>
          <w:szCs w:val="20"/>
          <w:lang w:eastAsia="en-GB"/>
        </w:rPr>
      </w:pPr>
      <w:r w:rsidRPr="00BE10F9">
        <w:rPr>
          <w:rFonts w:ascii="Aller" w:eastAsia="Times New Roman" w:hAnsi="Aller" w:cs="Times New Roman"/>
          <w:bCs/>
          <w:sz w:val="20"/>
          <w:szCs w:val="20"/>
          <w:lang w:eastAsia="en-GB"/>
        </w:rPr>
        <w:t>At the end of the session the fire should be doused with water and the top build-up of potash should be dug in. Water should be poured on until smoke and steam has ceased.</w:t>
      </w:r>
    </w:p>
    <w:p w:rsidR="00BE10F9" w:rsidRPr="00BE10F9" w:rsidRDefault="00BE10F9" w:rsidP="00BE10F9">
      <w:pPr>
        <w:rPr>
          <w:rFonts w:ascii="Aller" w:eastAsia="Times New Roman" w:hAnsi="Aller" w:cs="Times New Roman"/>
          <w:b/>
          <w:bCs/>
          <w:sz w:val="20"/>
          <w:szCs w:val="20"/>
          <w:lang w:eastAsia="en-GB"/>
        </w:rPr>
      </w:pPr>
    </w:p>
    <w:p w:rsidR="00BE10F9" w:rsidRPr="00BE10F9" w:rsidRDefault="00BE10F9" w:rsidP="00BE10F9">
      <w:pPr>
        <w:rPr>
          <w:rFonts w:ascii="Aller" w:eastAsia="Times New Roman" w:hAnsi="Aller" w:cs="Times New Roman"/>
          <w:b/>
          <w:bCs/>
          <w:sz w:val="20"/>
          <w:szCs w:val="20"/>
          <w:lang w:eastAsia="en-GB"/>
        </w:rPr>
      </w:pPr>
      <w:r w:rsidRPr="00BE10F9">
        <w:rPr>
          <w:rFonts w:ascii="Aller" w:eastAsia="Times New Roman" w:hAnsi="Aller" w:cs="Times New Roman"/>
          <w:b/>
          <w:bCs/>
          <w:sz w:val="20"/>
          <w:szCs w:val="20"/>
          <w:lang w:eastAsia="en-GB"/>
        </w:rPr>
        <w:t>Kelly Kettles</w:t>
      </w:r>
    </w:p>
    <w:p w:rsidR="00BE10F9" w:rsidRPr="00BE10F9" w:rsidRDefault="00BE10F9" w:rsidP="00BE10F9">
      <w:pPr>
        <w:numPr>
          <w:ilvl w:val="0"/>
          <w:numId w:val="23"/>
        </w:numPr>
        <w:rPr>
          <w:rFonts w:ascii="Aller" w:eastAsia="Times New Roman" w:hAnsi="Aller" w:cs="Times New Roman"/>
          <w:bCs/>
          <w:sz w:val="20"/>
          <w:szCs w:val="20"/>
          <w:lang w:eastAsia="en-GB"/>
        </w:rPr>
      </w:pPr>
      <w:r w:rsidRPr="00BE10F9">
        <w:rPr>
          <w:rFonts w:ascii="Aller" w:eastAsia="Times New Roman" w:hAnsi="Aller" w:cs="Times New Roman"/>
          <w:bCs/>
          <w:sz w:val="20"/>
          <w:szCs w:val="20"/>
          <w:lang w:eastAsia="en-GB"/>
        </w:rPr>
        <w:t>Kelly Kettles to be placed on a flat, clear surface.</w:t>
      </w:r>
    </w:p>
    <w:p w:rsidR="00BE10F9" w:rsidRPr="00BE10F9" w:rsidRDefault="00BE10F9" w:rsidP="00BE10F9">
      <w:pPr>
        <w:numPr>
          <w:ilvl w:val="0"/>
          <w:numId w:val="23"/>
        </w:numPr>
        <w:rPr>
          <w:rFonts w:ascii="Aller" w:eastAsia="Times New Roman" w:hAnsi="Aller" w:cs="Times New Roman"/>
          <w:bCs/>
          <w:sz w:val="20"/>
          <w:szCs w:val="20"/>
          <w:lang w:eastAsia="en-GB"/>
        </w:rPr>
      </w:pPr>
      <w:r w:rsidRPr="00BE10F9">
        <w:rPr>
          <w:rFonts w:ascii="Aller" w:eastAsia="Times New Roman" w:hAnsi="Aller" w:cs="Times New Roman"/>
          <w:bCs/>
          <w:sz w:val="20"/>
          <w:szCs w:val="20"/>
          <w:lang w:eastAsia="en-GB"/>
        </w:rPr>
        <w:t>Children should be seated at least 1.5m away.</w:t>
      </w:r>
    </w:p>
    <w:p w:rsidR="00BE10F9" w:rsidRPr="00BE10F9" w:rsidRDefault="00BE10F9" w:rsidP="00BE10F9">
      <w:pPr>
        <w:numPr>
          <w:ilvl w:val="0"/>
          <w:numId w:val="23"/>
        </w:numPr>
        <w:rPr>
          <w:rFonts w:ascii="Aller" w:eastAsia="Times New Roman" w:hAnsi="Aller" w:cs="Times New Roman"/>
          <w:bCs/>
          <w:sz w:val="20"/>
          <w:szCs w:val="20"/>
          <w:lang w:eastAsia="en-GB"/>
        </w:rPr>
      </w:pPr>
      <w:r w:rsidRPr="00BE10F9">
        <w:rPr>
          <w:rFonts w:ascii="Aller" w:eastAsia="Times New Roman" w:hAnsi="Aller" w:cs="Times New Roman"/>
          <w:bCs/>
          <w:sz w:val="20"/>
          <w:szCs w:val="20"/>
          <w:lang w:eastAsia="en-GB"/>
        </w:rPr>
        <w:t>Kelly Kettles should have the spout facing away from the user and should never be boiled with the cork in.</w:t>
      </w:r>
    </w:p>
    <w:p w:rsidR="00BE10F9" w:rsidRPr="00BE10F9" w:rsidRDefault="00BE10F9" w:rsidP="00BE10F9">
      <w:pPr>
        <w:numPr>
          <w:ilvl w:val="0"/>
          <w:numId w:val="23"/>
        </w:numPr>
        <w:rPr>
          <w:rFonts w:ascii="Aller" w:eastAsia="Times New Roman" w:hAnsi="Aller" w:cs="Times New Roman"/>
          <w:bCs/>
          <w:sz w:val="20"/>
          <w:szCs w:val="20"/>
          <w:lang w:eastAsia="en-GB"/>
        </w:rPr>
      </w:pPr>
      <w:r w:rsidRPr="00BE10F9">
        <w:rPr>
          <w:rFonts w:ascii="Aller" w:eastAsia="Times New Roman" w:hAnsi="Aller" w:cs="Times New Roman"/>
          <w:bCs/>
          <w:sz w:val="20"/>
          <w:szCs w:val="20"/>
          <w:lang w:eastAsia="en-GB"/>
        </w:rPr>
        <w:t>Fuel should burn itself out, but if it doesn’t it must be extinguished with water (see above).</w:t>
      </w:r>
    </w:p>
    <w:p w:rsidR="00BE10F9" w:rsidRDefault="00BE10F9" w:rsidP="00BE10F9">
      <w:pPr>
        <w:tabs>
          <w:tab w:val="left" w:pos="11199"/>
        </w:tabs>
        <w:ind w:right="851"/>
        <w:rPr>
          <w:rFonts w:ascii="Aller" w:hAnsi="Aller"/>
          <w:sz w:val="28"/>
          <w:lang w:val="en-GB"/>
        </w:rPr>
      </w:pPr>
    </w:p>
    <w:p w:rsidR="00BE10F9" w:rsidRDefault="00BE10F9" w:rsidP="00BE10F9">
      <w:pPr>
        <w:tabs>
          <w:tab w:val="left" w:pos="11199"/>
        </w:tabs>
        <w:ind w:right="851"/>
        <w:rPr>
          <w:rFonts w:ascii="Aller" w:hAnsi="Aller"/>
          <w:sz w:val="28"/>
          <w:lang w:val="en-GB"/>
        </w:rPr>
      </w:pPr>
    </w:p>
    <w:p w:rsidR="00BE10F9" w:rsidRPr="00BE10F9" w:rsidRDefault="00BE10F9" w:rsidP="00BE10F9">
      <w:pPr>
        <w:rPr>
          <w:rFonts w:ascii="Aller" w:hAnsi="Aller"/>
          <w:b/>
        </w:rPr>
      </w:pPr>
      <w:r>
        <w:rPr>
          <w:rFonts w:ascii="Aller" w:hAnsi="Aller"/>
          <w:sz w:val="28"/>
          <w:lang w:val="en-GB"/>
        </w:rPr>
        <w:br w:type="page"/>
      </w:r>
      <w:r w:rsidRPr="00BE10F9">
        <w:rPr>
          <w:rFonts w:ascii="Aller" w:hAnsi="Aller"/>
          <w:b/>
        </w:rPr>
        <w:lastRenderedPageBreak/>
        <w:t xml:space="preserve">Emergency Plan and Procedures </w:t>
      </w:r>
    </w:p>
    <w:p w:rsidR="00BE10F9" w:rsidRDefault="00BE10F9" w:rsidP="00BE10F9">
      <w:pPr>
        <w:rPr>
          <w:rFonts w:ascii="Aller" w:hAnsi="Aller"/>
          <w:sz w:val="20"/>
          <w:szCs w:val="20"/>
        </w:rPr>
      </w:pPr>
    </w:p>
    <w:p w:rsidR="00BE10F9" w:rsidRPr="000B6670" w:rsidRDefault="00BE10F9" w:rsidP="00BE10F9">
      <w:pPr>
        <w:rPr>
          <w:rFonts w:ascii="Aller" w:hAnsi="Aller"/>
          <w:b/>
          <w:sz w:val="20"/>
          <w:szCs w:val="20"/>
        </w:rPr>
      </w:pPr>
      <w:r w:rsidRPr="000B6670">
        <w:rPr>
          <w:rFonts w:ascii="Aller" w:hAnsi="Aller"/>
          <w:b/>
          <w:sz w:val="20"/>
          <w:szCs w:val="20"/>
        </w:rPr>
        <w:t>Emergency Phone Numbers:</w:t>
      </w:r>
    </w:p>
    <w:p w:rsidR="00BE10F9" w:rsidRDefault="00BE10F9" w:rsidP="00BE10F9">
      <w:pPr>
        <w:rPr>
          <w:rFonts w:ascii="Aller" w:hAnsi="Aller"/>
          <w:color w:val="FF0000"/>
          <w:sz w:val="20"/>
          <w:szCs w:val="20"/>
        </w:rPr>
      </w:pPr>
    </w:p>
    <w:p w:rsidR="00BE10F9" w:rsidRPr="00DB1810" w:rsidRDefault="00BE10F9" w:rsidP="00BE10F9">
      <w:pPr>
        <w:rPr>
          <w:rFonts w:ascii="Aller" w:hAnsi="Aller"/>
          <w:sz w:val="20"/>
          <w:szCs w:val="20"/>
        </w:rPr>
      </w:pPr>
      <w:r w:rsidRPr="00DB1810">
        <w:rPr>
          <w:rFonts w:ascii="Aller" w:hAnsi="Aller"/>
          <w:sz w:val="20"/>
          <w:szCs w:val="20"/>
        </w:rPr>
        <w:t>Ambulance/Police/Fire</w:t>
      </w:r>
      <w:r w:rsidRPr="00DB1810">
        <w:rPr>
          <w:rFonts w:ascii="Aller" w:hAnsi="Aller"/>
          <w:sz w:val="20"/>
          <w:szCs w:val="20"/>
        </w:rPr>
        <w:tab/>
      </w:r>
      <w:r w:rsidRPr="00DB1810">
        <w:rPr>
          <w:rFonts w:ascii="Aller" w:hAnsi="Aller"/>
          <w:sz w:val="20"/>
          <w:szCs w:val="20"/>
        </w:rPr>
        <w:tab/>
        <w:t>999</w:t>
      </w:r>
    </w:p>
    <w:p w:rsidR="000B6670" w:rsidRPr="00DB1810" w:rsidRDefault="000B6670" w:rsidP="00BE10F9">
      <w:pPr>
        <w:rPr>
          <w:rFonts w:ascii="Aller" w:hAnsi="Aller"/>
          <w:sz w:val="20"/>
          <w:szCs w:val="20"/>
        </w:rPr>
      </w:pPr>
    </w:p>
    <w:p w:rsidR="0056346E" w:rsidRPr="00DB1810" w:rsidRDefault="0056346E" w:rsidP="00BE10F9">
      <w:pPr>
        <w:rPr>
          <w:rFonts w:ascii="Aller" w:hAnsi="Aller" w:cs="Arial"/>
          <w:sz w:val="20"/>
          <w:szCs w:val="20"/>
          <w:shd w:val="clear" w:color="auto" w:fill="FFFFFF"/>
        </w:rPr>
      </w:pPr>
      <w:r w:rsidRPr="00DB1810">
        <w:rPr>
          <w:rFonts w:ascii="Aller" w:hAnsi="Aller"/>
          <w:sz w:val="20"/>
          <w:szCs w:val="20"/>
        </w:rPr>
        <w:t xml:space="preserve">Newcastle Hospital: switchboard </w:t>
      </w:r>
      <w:r w:rsidR="000B6670" w:rsidRPr="00DB1810">
        <w:rPr>
          <w:rFonts w:ascii="Aller" w:hAnsi="Aller" w:cs="Arial"/>
          <w:sz w:val="20"/>
          <w:szCs w:val="20"/>
          <w:shd w:val="clear" w:color="auto" w:fill="FFFFFF"/>
        </w:rPr>
        <w:t>0191 233 6161</w:t>
      </w:r>
      <w:r w:rsidRPr="00DB1810">
        <w:rPr>
          <w:rFonts w:ascii="Aller" w:hAnsi="Aller" w:cs="Arial"/>
          <w:sz w:val="20"/>
          <w:szCs w:val="20"/>
          <w:shd w:val="clear" w:color="auto" w:fill="FFFFFF"/>
        </w:rPr>
        <w:t xml:space="preserve"> then ask for </w:t>
      </w:r>
    </w:p>
    <w:p w:rsidR="000B6670" w:rsidRPr="00DB1810" w:rsidRDefault="0056346E" w:rsidP="00BE10F9">
      <w:pPr>
        <w:rPr>
          <w:rFonts w:ascii="Aller" w:hAnsi="Aller"/>
          <w:sz w:val="20"/>
          <w:szCs w:val="20"/>
        </w:rPr>
      </w:pPr>
      <w:r w:rsidRPr="00DB1810">
        <w:rPr>
          <w:rFonts w:ascii="Aller" w:hAnsi="Aller" w:cs="Arial"/>
          <w:sz w:val="20"/>
          <w:szCs w:val="20"/>
          <w:shd w:val="clear" w:color="auto" w:fill="FFFFFF"/>
        </w:rPr>
        <w:t xml:space="preserve">Freemen or </w:t>
      </w:r>
      <w:r w:rsidRPr="00DB1810">
        <w:rPr>
          <w:rFonts w:ascii="Aller" w:hAnsi="Aller"/>
          <w:sz w:val="20"/>
          <w:szCs w:val="20"/>
        </w:rPr>
        <w:t>Royal Victoria Infirmary</w:t>
      </w:r>
    </w:p>
    <w:p w:rsidR="0056346E" w:rsidRPr="00DB1810" w:rsidRDefault="0056346E" w:rsidP="00BE10F9">
      <w:pPr>
        <w:rPr>
          <w:rFonts w:ascii="Aller" w:hAnsi="Aller" w:cs="Arial"/>
          <w:sz w:val="20"/>
          <w:szCs w:val="20"/>
          <w:shd w:val="clear" w:color="auto" w:fill="FFFFFF"/>
        </w:rPr>
      </w:pPr>
    </w:p>
    <w:p w:rsidR="000B6670" w:rsidRPr="00DB1810" w:rsidRDefault="000B6670" w:rsidP="00BE10F9">
      <w:pPr>
        <w:rPr>
          <w:rFonts w:ascii="Aller" w:hAnsi="Aller" w:cs="Arial"/>
          <w:sz w:val="20"/>
          <w:szCs w:val="20"/>
          <w:shd w:val="clear" w:color="auto" w:fill="FFFFFF"/>
        </w:rPr>
      </w:pPr>
      <w:r w:rsidRPr="00DB1810">
        <w:rPr>
          <w:rFonts w:ascii="Aller" w:hAnsi="Aller" w:cs="Arial"/>
          <w:sz w:val="20"/>
          <w:szCs w:val="20"/>
          <w:shd w:val="clear" w:color="auto" w:fill="FFFFFF"/>
        </w:rPr>
        <w:t>Gateshead Queen Elizabeth Hospital 0191 482 0000</w:t>
      </w:r>
    </w:p>
    <w:p w:rsidR="000B6670" w:rsidRPr="00A00F95" w:rsidRDefault="000B6670" w:rsidP="00BE10F9">
      <w:pPr>
        <w:rPr>
          <w:rFonts w:ascii="Aller" w:hAnsi="Aller"/>
          <w:sz w:val="20"/>
          <w:szCs w:val="20"/>
        </w:rPr>
      </w:pPr>
    </w:p>
    <w:p w:rsidR="000B6670" w:rsidRPr="00A00F95" w:rsidRDefault="00BE10F9" w:rsidP="00BE10F9">
      <w:pPr>
        <w:rPr>
          <w:rFonts w:ascii="Aller" w:hAnsi="Aller"/>
          <w:sz w:val="20"/>
          <w:szCs w:val="20"/>
        </w:rPr>
      </w:pPr>
      <w:r w:rsidRPr="00A00F95">
        <w:rPr>
          <w:rFonts w:ascii="Aller" w:hAnsi="Aller"/>
          <w:sz w:val="20"/>
          <w:szCs w:val="20"/>
        </w:rPr>
        <w:t>School</w:t>
      </w:r>
      <w:r w:rsidRPr="00A00F95">
        <w:rPr>
          <w:rFonts w:ascii="Aller" w:hAnsi="Aller"/>
          <w:sz w:val="20"/>
          <w:szCs w:val="20"/>
        </w:rPr>
        <w:tab/>
      </w:r>
      <w:r w:rsidR="000B6670" w:rsidRPr="00A00F95">
        <w:rPr>
          <w:rFonts w:ascii="Aller" w:hAnsi="Aller"/>
          <w:sz w:val="20"/>
          <w:szCs w:val="20"/>
        </w:rPr>
        <w:t>office 0191 2739477</w:t>
      </w:r>
      <w:r w:rsidRPr="00A00F95">
        <w:rPr>
          <w:rFonts w:ascii="Aller" w:hAnsi="Aller"/>
          <w:sz w:val="20"/>
          <w:szCs w:val="20"/>
        </w:rPr>
        <w:tab/>
      </w:r>
      <w:r w:rsidRPr="00A00F95">
        <w:rPr>
          <w:rFonts w:ascii="Aller" w:hAnsi="Aller"/>
          <w:sz w:val="20"/>
          <w:szCs w:val="20"/>
        </w:rPr>
        <w:tab/>
      </w:r>
    </w:p>
    <w:p w:rsidR="00BE10F9" w:rsidRPr="00A00F95" w:rsidRDefault="00BE10F9" w:rsidP="00BE10F9">
      <w:pPr>
        <w:rPr>
          <w:rFonts w:ascii="Aller" w:hAnsi="Aller"/>
          <w:sz w:val="20"/>
          <w:szCs w:val="20"/>
        </w:rPr>
      </w:pPr>
      <w:r w:rsidRPr="00A00F95">
        <w:rPr>
          <w:rFonts w:ascii="Aller" w:hAnsi="Aller"/>
          <w:sz w:val="20"/>
          <w:szCs w:val="20"/>
        </w:rPr>
        <w:tab/>
      </w:r>
    </w:p>
    <w:p w:rsidR="00BE10F9" w:rsidRPr="00A00F95" w:rsidRDefault="00BE10F9" w:rsidP="00BE10F9">
      <w:pPr>
        <w:rPr>
          <w:rFonts w:ascii="Aller" w:hAnsi="Aller"/>
          <w:sz w:val="20"/>
          <w:szCs w:val="20"/>
        </w:rPr>
      </w:pPr>
      <w:r w:rsidRPr="00A00F95">
        <w:rPr>
          <w:rFonts w:ascii="Aller" w:hAnsi="Aller"/>
          <w:sz w:val="20"/>
          <w:szCs w:val="20"/>
        </w:rPr>
        <w:t>Susan Percy</w:t>
      </w:r>
      <w:r w:rsidR="000B6670" w:rsidRPr="00A00F95">
        <w:rPr>
          <w:rFonts w:ascii="Aller" w:hAnsi="Aller"/>
          <w:sz w:val="20"/>
          <w:szCs w:val="20"/>
        </w:rPr>
        <w:t xml:space="preserve"> 07795985427</w:t>
      </w:r>
    </w:p>
    <w:p w:rsidR="00BE10F9" w:rsidRDefault="00BE10F9" w:rsidP="00BE10F9">
      <w:pPr>
        <w:rPr>
          <w:rFonts w:ascii="Aller" w:hAnsi="Aller"/>
          <w:b/>
          <w:sz w:val="20"/>
          <w:szCs w:val="20"/>
        </w:rPr>
      </w:pPr>
    </w:p>
    <w:p w:rsidR="00BE10F9" w:rsidRPr="00BE10F9" w:rsidRDefault="00BE10F9" w:rsidP="00BE10F9">
      <w:pPr>
        <w:rPr>
          <w:rFonts w:ascii="Aller" w:hAnsi="Aller"/>
          <w:b/>
          <w:sz w:val="20"/>
          <w:szCs w:val="20"/>
        </w:rPr>
      </w:pPr>
      <w:r w:rsidRPr="00BE10F9">
        <w:rPr>
          <w:rFonts w:ascii="Aller" w:hAnsi="Aller"/>
          <w:b/>
          <w:sz w:val="20"/>
          <w:szCs w:val="20"/>
        </w:rPr>
        <w:t>Requesting attendance by Emergency Services</w:t>
      </w:r>
    </w:p>
    <w:p w:rsidR="00BE10F9" w:rsidRPr="00BE10F9" w:rsidRDefault="00BE10F9" w:rsidP="00BE10F9">
      <w:pPr>
        <w:rPr>
          <w:rFonts w:ascii="Aller" w:hAnsi="Aller"/>
          <w:sz w:val="20"/>
          <w:szCs w:val="20"/>
        </w:rPr>
      </w:pPr>
      <w:r w:rsidRPr="00BE10F9">
        <w:rPr>
          <w:rFonts w:ascii="Aller" w:hAnsi="Aller"/>
          <w:sz w:val="20"/>
          <w:szCs w:val="20"/>
        </w:rPr>
        <w:t>Dial 999 and ask for the emergency service. Be ready with the following information:</w:t>
      </w:r>
      <w:r w:rsidRPr="00BE10F9">
        <w:rPr>
          <w:rFonts w:ascii="Aller" w:hAnsi="Aller"/>
          <w:sz w:val="20"/>
          <w:szCs w:val="20"/>
        </w:rPr>
        <w:br/>
      </w:r>
    </w:p>
    <w:p w:rsidR="00BE10F9" w:rsidRPr="00BE10F9" w:rsidRDefault="00BE10F9" w:rsidP="00BE10F9">
      <w:pPr>
        <w:pStyle w:val="ListParagraph"/>
        <w:numPr>
          <w:ilvl w:val="0"/>
          <w:numId w:val="28"/>
        </w:numPr>
        <w:rPr>
          <w:rFonts w:ascii="Aller" w:hAnsi="Aller"/>
          <w:sz w:val="20"/>
          <w:szCs w:val="20"/>
        </w:rPr>
      </w:pPr>
      <w:r w:rsidRPr="00BE10F9">
        <w:rPr>
          <w:rFonts w:ascii="Aller" w:hAnsi="Aller"/>
          <w:sz w:val="20"/>
          <w:szCs w:val="20"/>
        </w:rPr>
        <w:t>Telephone/Mobile number</w:t>
      </w:r>
    </w:p>
    <w:p w:rsidR="00BE10F9" w:rsidRPr="00BE10F9" w:rsidRDefault="00BE10F9" w:rsidP="00BE10F9">
      <w:pPr>
        <w:pStyle w:val="ListParagraph"/>
        <w:numPr>
          <w:ilvl w:val="0"/>
          <w:numId w:val="28"/>
        </w:numPr>
        <w:rPr>
          <w:rFonts w:ascii="Aller" w:hAnsi="Aller"/>
          <w:sz w:val="20"/>
          <w:szCs w:val="20"/>
        </w:rPr>
      </w:pPr>
      <w:r w:rsidRPr="00BE10F9">
        <w:rPr>
          <w:rFonts w:ascii="Aller" w:hAnsi="Aller"/>
          <w:sz w:val="20"/>
          <w:szCs w:val="20"/>
        </w:rPr>
        <w:t>Location</w:t>
      </w:r>
    </w:p>
    <w:p w:rsidR="00BE10F9" w:rsidRPr="00BE10F9" w:rsidRDefault="00BE10F9" w:rsidP="00BE10F9">
      <w:pPr>
        <w:pStyle w:val="ListParagraph"/>
        <w:numPr>
          <w:ilvl w:val="0"/>
          <w:numId w:val="28"/>
        </w:numPr>
        <w:rPr>
          <w:rFonts w:ascii="Aller" w:hAnsi="Aller"/>
          <w:sz w:val="20"/>
          <w:szCs w:val="20"/>
        </w:rPr>
      </w:pPr>
      <w:r w:rsidRPr="00BE10F9">
        <w:rPr>
          <w:rFonts w:ascii="Aller" w:hAnsi="Aller"/>
          <w:sz w:val="20"/>
          <w:szCs w:val="20"/>
        </w:rPr>
        <w:t>Description of the problem</w:t>
      </w:r>
    </w:p>
    <w:p w:rsidR="00BE10F9" w:rsidRPr="00BE10F9" w:rsidRDefault="00BE10F9" w:rsidP="00BE10F9">
      <w:pPr>
        <w:pStyle w:val="ListParagraph"/>
        <w:numPr>
          <w:ilvl w:val="0"/>
          <w:numId w:val="28"/>
        </w:numPr>
        <w:rPr>
          <w:rFonts w:ascii="Aller" w:hAnsi="Aller"/>
          <w:sz w:val="20"/>
          <w:szCs w:val="20"/>
        </w:rPr>
      </w:pPr>
      <w:r w:rsidRPr="00BE10F9">
        <w:rPr>
          <w:rFonts w:ascii="Aller" w:hAnsi="Aller"/>
          <w:sz w:val="20"/>
          <w:szCs w:val="20"/>
        </w:rPr>
        <w:t>Meeting place for crew (car park)</w:t>
      </w:r>
    </w:p>
    <w:p w:rsidR="00BE10F9" w:rsidRPr="00BE10F9" w:rsidRDefault="00BE10F9" w:rsidP="00BE10F9">
      <w:pPr>
        <w:rPr>
          <w:rFonts w:ascii="Aller" w:hAnsi="Aller"/>
          <w:sz w:val="20"/>
          <w:szCs w:val="20"/>
        </w:rPr>
      </w:pPr>
      <w:r w:rsidRPr="00BE10F9">
        <w:rPr>
          <w:rFonts w:ascii="Aller" w:hAnsi="Aller"/>
          <w:sz w:val="20"/>
          <w:szCs w:val="20"/>
        </w:rPr>
        <w:t>Nearest landing site for air ambulance – Grid ref (17,</w:t>
      </w:r>
      <w:r w:rsidR="0056346E">
        <w:rPr>
          <w:rFonts w:ascii="Aller" w:hAnsi="Aller"/>
          <w:sz w:val="20"/>
          <w:szCs w:val="20"/>
        </w:rPr>
        <w:t xml:space="preserve"> </w:t>
      </w:r>
      <w:r w:rsidRPr="00BE10F9">
        <w:rPr>
          <w:rFonts w:ascii="Aller" w:hAnsi="Aller"/>
          <w:sz w:val="20"/>
          <w:szCs w:val="20"/>
        </w:rPr>
        <w:t>59) OS Map 307</w:t>
      </w:r>
      <w:r w:rsidRPr="00BE10F9">
        <w:rPr>
          <w:rFonts w:ascii="Aller" w:hAnsi="Aller"/>
          <w:sz w:val="20"/>
          <w:szCs w:val="20"/>
        </w:rPr>
        <w:br/>
      </w:r>
    </w:p>
    <w:p w:rsidR="00BE10F9" w:rsidRPr="00BE10F9" w:rsidRDefault="00BE10F9" w:rsidP="00BE10F9">
      <w:pPr>
        <w:rPr>
          <w:rFonts w:ascii="Aller" w:hAnsi="Aller"/>
          <w:sz w:val="20"/>
          <w:szCs w:val="20"/>
        </w:rPr>
      </w:pPr>
      <w:r w:rsidRPr="00BE10F9">
        <w:rPr>
          <w:rFonts w:ascii="Aller" w:hAnsi="Aller"/>
          <w:sz w:val="20"/>
          <w:szCs w:val="20"/>
        </w:rPr>
        <w:t xml:space="preserve">This is a brief outline for what to do if an accident occurs in an outdoor environment. The more detailed Emergency Plan is stored </w:t>
      </w:r>
      <w:r w:rsidR="00A00F95">
        <w:rPr>
          <w:rFonts w:ascii="Aller" w:hAnsi="Aller"/>
          <w:sz w:val="20"/>
          <w:szCs w:val="20"/>
        </w:rPr>
        <w:t>on the minibus.</w:t>
      </w:r>
    </w:p>
    <w:p w:rsidR="00BE10F9" w:rsidRDefault="00BE10F9" w:rsidP="00BE10F9">
      <w:pPr>
        <w:rPr>
          <w:rFonts w:ascii="Aller" w:hAnsi="Aller"/>
          <w:b/>
          <w:sz w:val="20"/>
          <w:szCs w:val="20"/>
        </w:rPr>
      </w:pPr>
    </w:p>
    <w:p w:rsidR="00BE10F9" w:rsidRPr="00BE10F9" w:rsidRDefault="00BE10F9" w:rsidP="00BE10F9">
      <w:pPr>
        <w:rPr>
          <w:rFonts w:ascii="Aller" w:hAnsi="Aller"/>
          <w:b/>
          <w:sz w:val="20"/>
          <w:szCs w:val="20"/>
        </w:rPr>
      </w:pPr>
      <w:r w:rsidRPr="00BE10F9">
        <w:rPr>
          <w:rFonts w:ascii="Aller" w:hAnsi="Aller"/>
          <w:b/>
          <w:sz w:val="20"/>
          <w:szCs w:val="20"/>
        </w:rPr>
        <w:t> What you need to know;</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Assess the incident and prioritise actions/injuries.</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Inform appropriate authorities at WNA.</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If necessary and you are appropriately trained offer first aid.</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Keep casualty comfortable and warm.</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Check the rest of the group. Make sure individuals are comfortable and safe.</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lastRenderedPageBreak/>
        <w:t>Don’t be afraid to seek assistance.</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Contact the police, ambulance, or other relevant service, they will take the details of the young person, have their consent form ready.</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Contact the parent and explain what is happening and tell them that you will keep them informed.</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Stay where you are and wait for the Emergency Services to arrive</w:t>
      </w:r>
    </w:p>
    <w:p w:rsidR="00E617C1" w:rsidRDefault="00BE10F9" w:rsidP="00BE10F9">
      <w:pPr>
        <w:pStyle w:val="ListParagraph"/>
        <w:numPr>
          <w:ilvl w:val="0"/>
          <w:numId w:val="24"/>
        </w:numPr>
        <w:rPr>
          <w:rFonts w:ascii="Aller" w:hAnsi="Aller"/>
          <w:sz w:val="20"/>
          <w:szCs w:val="20"/>
        </w:rPr>
      </w:pPr>
      <w:r w:rsidRPr="00BE10F9">
        <w:rPr>
          <w:rFonts w:ascii="Aller" w:hAnsi="Aller"/>
          <w:sz w:val="20"/>
          <w:szCs w:val="20"/>
        </w:rPr>
        <w:t xml:space="preserve">Subsequent dealings with Parents should be done after consulting with the headteacher of the school. </w:t>
      </w:r>
    </w:p>
    <w:p w:rsidR="00BE10F9" w:rsidRPr="00BE10F9" w:rsidRDefault="00BE10F9" w:rsidP="00BE10F9">
      <w:pPr>
        <w:pStyle w:val="ListParagraph"/>
        <w:numPr>
          <w:ilvl w:val="0"/>
          <w:numId w:val="24"/>
        </w:numPr>
        <w:rPr>
          <w:rFonts w:ascii="Aller" w:hAnsi="Aller"/>
          <w:sz w:val="20"/>
          <w:szCs w:val="20"/>
        </w:rPr>
      </w:pPr>
      <w:r w:rsidRPr="00BE10F9">
        <w:rPr>
          <w:rFonts w:ascii="Aller" w:hAnsi="Aller"/>
          <w:sz w:val="20"/>
          <w:szCs w:val="20"/>
        </w:rPr>
        <w:t xml:space="preserve">DO NOT SPEAK TO THE MEDIA.  </w:t>
      </w:r>
    </w:p>
    <w:p w:rsidR="00A00F95" w:rsidRDefault="00BE10F9" w:rsidP="00A00F95">
      <w:pPr>
        <w:rPr>
          <w:rFonts w:ascii="Aller" w:hAnsi="Aller"/>
          <w:b/>
          <w:sz w:val="20"/>
          <w:szCs w:val="20"/>
        </w:rPr>
      </w:pPr>
      <w:r w:rsidRPr="00BE10F9">
        <w:rPr>
          <w:rFonts w:ascii="Aller" w:hAnsi="Aller"/>
          <w:b/>
          <w:sz w:val="20"/>
          <w:szCs w:val="20"/>
        </w:rPr>
        <w:t>Travel</w:t>
      </w:r>
    </w:p>
    <w:p w:rsidR="00A00F95" w:rsidRDefault="00BE10F9" w:rsidP="00A00F95">
      <w:pPr>
        <w:rPr>
          <w:rFonts w:ascii="Aller" w:hAnsi="Aller"/>
          <w:b/>
          <w:sz w:val="20"/>
          <w:szCs w:val="20"/>
        </w:rPr>
      </w:pPr>
      <w:r w:rsidRPr="00A00F95">
        <w:rPr>
          <w:rFonts w:ascii="Aller" w:hAnsi="Aller"/>
          <w:sz w:val="20"/>
          <w:szCs w:val="20"/>
        </w:rPr>
        <w:t>See Mini Bus/Bus Risk Assessment</w:t>
      </w:r>
    </w:p>
    <w:p w:rsidR="00BE10F9" w:rsidRPr="00A00F95" w:rsidRDefault="00BE10F9" w:rsidP="00A00F95">
      <w:pPr>
        <w:pStyle w:val="ListParagraph"/>
        <w:numPr>
          <w:ilvl w:val="0"/>
          <w:numId w:val="29"/>
        </w:numPr>
        <w:rPr>
          <w:rFonts w:ascii="Aller" w:hAnsi="Aller"/>
          <w:b/>
          <w:sz w:val="20"/>
          <w:szCs w:val="20"/>
        </w:rPr>
      </w:pPr>
      <w:r w:rsidRPr="00A00F95">
        <w:rPr>
          <w:rFonts w:ascii="Aller" w:hAnsi="Aller"/>
          <w:sz w:val="20"/>
          <w:szCs w:val="20"/>
        </w:rPr>
        <w:t>If there is a road accident always call the police and follow the Emergency Procedure</w:t>
      </w:r>
    </w:p>
    <w:p w:rsidR="00DB1810" w:rsidRDefault="00DB1810" w:rsidP="00BE10F9">
      <w:pPr>
        <w:rPr>
          <w:rFonts w:ascii="Aller" w:hAnsi="Aller"/>
          <w:b/>
          <w:sz w:val="20"/>
          <w:szCs w:val="20"/>
        </w:rPr>
      </w:pPr>
    </w:p>
    <w:p w:rsidR="00DB1810" w:rsidRDefault="00DB1810" w:rsidP="00BE10F9">
      <w:pPr>
        <w:rPr>
          <w:rFonts w:ascii="Aller" w:hAnsi="Aller"/>
          <w:b/>
          <w:sz w:val="20"/>
          <w:szCs w:val="20"/>
        </w:rPr>
      </w:pPr>
    </w:p>
    <w:p w:rsidR="00BE10F9" w:rsidRPr="00BE10F9" w:rsidRDefault="00BE10F9" w:rsidP="00BE10F9">
      <w:pPr>
        <w:rPr>
          <w:rFonts w:ascii="Aller" w:hAnsi="Aller"/>
          <w:b/>
          <w:sz w:val="20"/>
          <w:szCs w:val="20"/>
        </w:rPr>
      </w:pPr>
      <w:r w:rsidRPr="00BE10F9">
        <w:rPr>
          <w:rFonts w:ascii="Aller" w:hAnsi="Aller"/>
          <w:b/>
          <w:sz w:val="20"/>
          <w:szCs w:val="20"/>
        </w:rPr>
        <w:t xml:space="preserve">Equipment Needed </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First Aid Kit</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Bin Bags</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A copy of the consent forms</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 xml:space="preserve">Mobile Phone </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A copy of the risk assessment</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 xml:space="preserve">Spare drinking water </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Spare Sun cream, spare warm top, spare waterproof</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All individual information and medication for participants</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Specific equipment for activities</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Spare water and food (biscuits, dried fruit etc.)</w:t>
      </w:r>
    </w:p>
    <w:p w:rsidR="00BE10F9" w:rsidRPr="00BE10F9" w:rsidRDefault="00BE10F9" w:rsidP="00BE10F9">
      <w:pPr>
        <w:pStyle w:val="ListParagraph"/>
        <w:numPr>
          <w:ilvl w:val="0"/>
          <w:numId w:val="25"/>
        </w:numPr>
        <w:rPr>
          <w:rFonts w:ascii="Aller" w:hAnsi="Aller"/>
          <w:sz w:val="20"/>
          <w:szCs w:val="20"/>
        </w:rPr>
      </w:pPr>
      <w:r w:rsidRPr="00BE10F9">
        <w:rPr>
          <w:rFonts w:ascii="Aller" w:hAnsi="Aller"/>
          <w:sz w:val="20"/>
          <w:szCs w:val="20"/>
        </w:rPr>
        <w:t>Bring a Dry Bag, containing all medical and consent forms.</w:t>
      </w:r>
    </w:p>
    <w:p w:rsidR="00BE10F9" w:rsidRPr="00BE10F9" w:rsidRDefault="00BE10F9" w:rsidP="00BE10F9">
      <w:pPr>
        <w:pStyle w:val="ListParagraph"/>
        <w:rPr>
          <w:rFonts w:ascii="Aller" w:hAnsi="Aller"/>
          <w:sz w:val="20"/>
          <w:szCs w:val="20"/>
        </w:rPr>
      </w:pPr>
      <w:r w:rsidRPr="00BE10F9">
        <w:rPr>
          <w:rFonts w:ascii="Aller" w:hAnsi="Aller"/>
          <w:sz w:val="20"/>
          <w:szCs w:val="20"/>
        </w:rPr>
        <w:t> </w:t>
      </w:r>
    </w:p>
    <w:p w:rsidR="00BE10F9" w:rsidRPr="00BE10F9" w:rsidRDefault="00BE10F9" w:rsidP="00BE10F9">
      <w:pPr>
        <w:rPr>
          <w:rFonts w:ascii="Aller" w:hAnsi="Aller"/>
          <w:sz w:val="20"/>
          <w:szCs w:val="20"/>
        </w:rPr>
      </w:pPr>
      <w:r w:rsidRPr="00BE10F9">
        <w:rPr>
          <w:rFonts w:ascii="Aller" w:hAnsi="Aller"/>
          <w:b/>
          <w:sz w:val="20"/>
          <w:szCs w:val="20"/>
        </w:rPr>
        <w:t>Daily Organisation</w:t>
      </w:r>
    </w:p>
    <w:p w:rsidR="00BE10F9" w:rsidRPr="00BE10F9" w:rsidRDefault="00BE10F9" w:rsidP="00BE10F9">
      <w:pPr>
        <w:pStyle w:val="ListParagraph"/>
        <w:numPr>
          <w:ilvl w:val="0"/>
          <w:numId w:val="26"/>
        </w:numPr>
        <w:rPr>
          <w:rFonts w:ascii="Aller" w:hAnsi="Aller"/>
          <w:sz w:val="20"/>
          <w:szCs w:val="20"/>
        </w:rPr>
      </w:pPr>
      <w:r w:rsidRPr="00BE10F9">
        <w:rPr>
          <w:rFonts w:ascii="Aller" w:hAnsi="Aller"/>
          <w:sz w:val="20"/>
          <w:szCs w:val="20"/>
        </w:rPr>
        <w:t>Hold a briefing meeting with the other staff and adults on the trip so that everyone is aware of the policies and the timetable of the day.</w:t>
      </w:r>
    </w:p>
    <w:p w:rsidR="00BE10F9" w:rsidRPr="00BE10F9" w:rsidRDefault="00BE10F9" w:rsidP="00BE10F9">
      <w:pPr>
        <w:pStyle w:val="ListParagraph"/>
        <w:numPr>
          <w:ilvl w:val="0"/>
          <w:numId w:val="26"/>
        </w:numPr>
        <w:rPr>
          <w:rFonts w:ascii="Aller" w:hAnsi="Aller"/>
          <w:sz w:val="20"/>
          <w:szCs w:val="20"/>
        </w:rPr>
      </w:pPr>
      <w:r w:rsidRPr="00BE10F9">
        <w:rPr>
          <w:rFonts w:ascii="Aller" w:hAnsi="Aller"/>
          <w:sz w:val="20"/>
          <w:szCs w:val="20"/>
        </w:rPr>
        <w:t>Discuss the day with your class, discuss safety issues in age appropriate terms.</w:t>
      </w:r>
    </w:p>
    <w:p w:rsidR="00BE10F9" w:rsidRPr="00BE10F9" w:rsidRDefault="00BE10F9" w:rsidP="00BE10F9">
      <w:pPr>
        <w:pStyle w:val="ListParagraph"/>
        <w:numPr>
          <w:ilvl w:val="0"/>
          <w:numId w:val="27"/>
        </w:numPr>
        <w:ind w:left="709"/>
        <w:rPr>
          <w:rFonts w:ascii="Aller" w:hAnsi="Aller"/>
          <w:sz w:val="20"/>
          <w:szCs w:val="20"/>
        </w:rPr>
      </w:pPr>
      <w:r w:rsidRPr="00BE10F9">
        <w:rPr>
          <w:rFonts w:ascii="Aller" w:hAnsi="Aller"/>
          <w:sz w:val="20"/>
          <w:szCs w:val="20"/>
        </w:rPr>
        <w:lastRenderedPageBreak/>
        <w:t>Always have a ‘second in command’ if you need to leave the group or anything happens to you, Make sure they are fully briefed in what to do in such an emergency. </w:t>
      </w:r>
    </w:p>
    <w:p w:rsidR="00BE10F9" w:rsidRPr="00BE10F9" w:rsidRDefault="00BE10F9" w:rsidP="00BE10F9">
      <w:pPr>
        <w:pStyle w:val="ListParagraph"/>
        <w:numPr>
          <w:ilvl w:val="0"/>
          <w:numId w:val="26"/>
        </w:numPr>
        <w:rPr>
          <w:rFonts w:ascii="Aller" w:hAnsi="Aller"/>
          <w:b/>
          <w:sz w:val="20"/>
          <w:szCs w:val="20"/>
        </w:rPr>
      </w:pPr>
      <w:r w:rsidRPr="00BE10F9">
        <w:rPr>
          <w:rFonts w:ascii="Aller" w:hAnsi="Aller"/>
          <w:sz w:val="20"/>
          <w:szCs w:val="20"/>
        </w:rPr>
        <w:t>Ensure the group is briefed before they start running around, point out the space that they are permitted to play / learn in.  All young people should be counted regularly, the children could be responsible for this (supervised).</w:t>
      </w:r>
    </w:p>
    <w:p w:rsidR="00BE10F9" w:rsidRDefault="00BE10F9" w:rsidP="00BE10F9">
      <w:pPr>
        <w:tabs>
          <w:tab w:val="left" w:pos="11199"/>
        </w:tabs>
        <w:ind w:right="851"/>
        <w:rPr>
          <w:rFonts w:ascii="Aller" w:hAnsi="Aller"/>
          <w:sz w:val="28"/>
          <w:lang w:val="en-GB"/>
        </w:rPr>
      </w:pPr>
    </w:p>
    <w:p w:rsidR="00BE10F9" w:rsidRPr="00BE10F9" w:rsidRDefault="00BE10F9" w:rsidP="00BE10F9">
      <w:pPr>
        <w:rPr>
          <w:rFonts w:ascii="Aller" w:hAnsi="Aller"/>
          <w:b/>
        </w:rPr>
      </w:pPr>
      <w:r>
        <w:rPr>
          <w:rFonts w:ascii="Aller" w:hAnsi="Aller"/>
          <w:sz w:val="28"/>
          <w:lang w:val="en-GB"/>
        </w:rPr>
        <w:br w:type="page"/>
      </w:r>
      <w:r w:rsidRPr="00BE10F9">
        <w:rPr>
          <w:rFonts w:ascii="Aller" w:hAnsi="Aller"/>
          <w:b/>
        </w:rPr>
        <w:lastRenderedPageBreak/>
        <w:t>Section Six</w:t>
      </w:r>
    </w:p>
    <w:p w:rsidR="00BE10F9" w:rsidRPr="00BE10F9" w:rsidRDefault="00BE10F9" w:rsidP="00BE10F9">
      <w:pPr>
        <w:rPr>
          <w:rFonts w:ascii="Aller" w:hAnsi="Aller"/>
          <w:b/>
        </w:rPr>
      </w:pPr>
    </w:p>
    <w:p w:rsidR="00BE10F9" w:rsidRPr="00BE10F9" w:rsidRDefault="00BE10F9" w:rsidP="00BE10F9">
      <w:pPr>
        <w:rPr>
          <w:rFonts w:ascii="Aller" w:hAnsi="Aller"/>
          <w:b/>
        </w:rPr>
      </w:pPr>
      <w:r w:rsidRPr="00BE10F9">
        <w:rPr>
          <w:rFonts w:ascii="Aller" w:hAnsi="Aller"/>
          <w:b/>
        </w:rPr>
        <w:t>Proformas and Equipment</w:t>
      </w:r>
    </w:p>
    <w:p w:rsidR="00BE10F9" w:rsidRPr="00BE10F9" w:rsidRDefault="00BE10F9" w:rsidP="00BE10F9">
      <w:pPr>
        <w:tabs>
          <w:tab w:val="left" w:pos="11199"/>
        </w:tabs>
        <w:ind w:right="851"/>
        <w:rPr>
          <w:rFonts w:ascii="Aller" w:hAnsi="Aller"/>
          <w:sz w:val="28"/>
          <w:lang w:val="en-GB"/>
        </w:rPr>
      </w:pPr>
    </w:p>
    <w:p w:rsidR="00BE10F9" w:rsidRPr="00BE10F9" w:rsidRDefault="00BE10F9" w:rsidP="00BE10F9">
      <w:pPr>
        <w:rPr>
          <w:rFonts w:ascii="Aller" w:hAnsi="Aller"/>
          <w:b/>
        </w:rPr>
      </w:pPr>
      <w:r w:rsidRPr="00BE10F9">
        <w:rPr>
          <w:rFonts w:ascii="Aller" w:hAnsi="Aller"/>
          <w:b/>
        </w:rPr>
        <w:t>First Aid Equipment</w:t>
      </w:r>
    </w:p>
    <w:tbl>
      <w:tblPr>
        <w:tblStyle w:val="TableGrid"/>
        <w:tblpPr w:leftFromText="180" w:rightFromText="180" w:vertAnchor="text" w:horzAnchor="page" w:tblpX="6013" w:tblpY="239"/>
        <w:tblW w:w="0" w:type="auto"/>
        <w:tblLook w:val="04A0" w:firstRow="1" w:lastRow="0" w:firstColumn="1" w:lastColumn="0" w:noHBand="0" w:noVBand="1"/>
      </w:tblPr>
      <w:tblGrid>
        <w:gridCol w:w="4077"/>
      </w:tblGrid>
      <w:tr w:rsidR="00BE10F9" w:rsidRPr="00BE10F9" w:rsidTr="00BE10F9">
        <w:tc>
          <w:tcPr>
            <w:tcW w:w="4077" w:type="dxa"/>
          </w:tcPr>
          <w:p w:rsidR="00BE10F9" w:rsidRPr="00BE10F9" w:rsidRDefault="00BE10F9" w:rsidP="00BE10F9">
            <w:pPr>
              <w:spacing w:after="120"/>
              <w:rPr>
                <w:rFonts w:ascii="Aller" w:hAnsi="Aller"/>
                <w:b/>
              </w:rPr>
            </w:pPr>
            <w:r w:rsidRPr="00BE10F9">
              <w:rPr>
                <w:rFonts w:ascii="Aller" w:hAnsi="Aller"/>
                <w:b/>
              </w:rPr>
              <w:t>Burns First Aid Kit</w:t>
            </w:r>
          </w:p>
          <w:p w:rsidR="00BE10F9" w:rsidRPr="00BE10F9" w:rsidRDefault="00BE10F9" w:rsidP="00BE10F9">
            <w:pPr>
              <w:spacing w:after="120"/>
              <w:rPr>
                <w:rFonts w:ascii="Aller" w:hAnsi="Aller"/>
                <w:b/>
                <w:sz w:val="24"/>
                <w:szCs w:val="24"/>
              </w:rPr>
            </w:pPr>
          </w:p>
        </w:tc>
      </w:tr>
    </w:tbl>
    <w:p w:rsidR="00BE10F9" w:rsidRPr="00BE10F9" w:rsidRDefault="00BE10F9" w:rsidP="00BE10F9">
      <w:pPr>
        <w:rPr>
          <w:rFonts w:ascii="Aller" w:hAnsi="Aller"/>
          <w:b/>
        </w:rPr>
      </w:pPr>
    </w:p>
    <w:p w:rsidR="00BE10F9" w:rsidRPr="004F62DC" w:rsidRDefault="00BE10F9" w:rsidP="00BE10F9">
      <w:pPr>
        <w:rPr>
          <w:rFonts w:ascii="Aller" w:hAnsi="Aller"/>
          <w:sz w:val="20"/>
          <w:szCs w:val="20"/>
        </w:rPr>
      </w:pPr>
      <w:r w:rsidRPr="004F62DC">
        <w:rPr>
          <w:rFonts w:ascii="Aller" w:hAnsi="Aller"/>
          <w:sz w:val="20"/>
          <w:szCs w:val="20"/>
        </w:rPr>
        <w:t>5x</w:t>
      </w:r>
      <w:r w:rsidRPr="004F62DC">
        <w:rPr>
          <w:rFonts w:ascii="Aller" w:hAnsi="Aller"/>
          <w:sz w:val="20"/>
          <w:szCs w:val="20"/>
        </w:rPr>
        <w:tab/>
        <w:t>instant ice packs</w:t>
      </w:r>
    </w:p>
    <w:p w:rsidR="00BE10F9" w:rsidRPr="004F62DC" w:rsidRDefault="00BE10F9" w:rsidP="00BE10F9">
      <w:pPr>
        <w:rPr>
          <w:rFonts w:ascii="Aller" w:hAnsi="Aller"/>
          <w:sz w:val="20"/>
          <w:szCs w:val="20"/>
        </w:rPr>
      </w:pPr>
      <w:r w:rsidRPr="004F62DC">
        <w:rPr>
          <w:rFonts w:ascii="Aller" w:hAnsi="Aller"/>
          <w:sz w:val="20"/>
          <w:szCs w:val="20"/>
        </w:rPr>
        <w:t xml:space="preserve">20x </w:t>
      </w:r>
      <w:r w:rsidRPr="004F62DC">
        <w:rPr>
          <w:rFonts w:ascii="Aller" w:hAnsi="Aller"/>
          <w:sz w:val="20"/>
          <w:szCs w:val="20"/>
        </w:rPr>
        <w:tab/>
        <w:t>antiseptic wipes</w:t>
      </w:r>
    </w:p>
    <w:p w:rsidR="00BE10F9" w:rsidRPr="004F62DC" w:rsidRDefault="00BE10F9" w:rsidP="00BE10F9">
      <w:pPr>
        <w:rPr>
          <w:rFonts w:ascii="Aller" w:hAnsi="Aller"/>
          <w:sz w:val="20"/>
          <w:szCs w:val="20"/>
        </w:rPr>
      </w:pPr>
      <w:r w:rsidRPr="004F62DC">
        <w:rPr>
          <w:rFonts w:ascii="Aller" w:hAnsi="Aller"/>
          <w:sz w:val="20"/>
          <w:szCs w:val="20"/>
        </w:rPr>
        <w:t xml:space="preserve">5x </w:t>
      </w:r>
      <w:r w:rsidRPr="004F62DC">
        <w:rPr>
          <w:rFonts w:ascii="Aller" w:hAnsi="Aller"/>
          <w:sz w:val="20"/>
          <w:szCs w:val="20"/>
        </w:rPr>
        <w:tab/>
        <w:t>eye irrigation sachets</w:t>
      </w:r>
    </w:p>
    <w:p w:rsidR="00BE10F9" w:rsidRPr="004F62DC" w:rsidRDefault="00BE10F9" w:rsidP="00BE10F9">
      <w:pPr>
        <w:rPr>
          <w:rFonts w:ascii="Aller" w:hAnsi="Aller"/>
          <w:sz w:val="20"/>
          <w:szCs w:val="20"/>
        </w:rPr>
      </w:pPr>
      <w:r w:rsidRPr="004F62DC">
        <w:rPr>
          <w:rFonts w:ascii="Aller" w:hAnsi="Aller"/>
          <w:sz w:val="20"/>
          <w:szCs w:val="20"/>
        </w:rPr>
        <w:t xml:space="preserve">10x </w:t>
      </w:r>
      <w:r w:rsidRPr="004F62DC">
        <w:rPr>
          <w:rFonts w:ascii="Aller" w:hAnsi="Aller"/>
          <w:sz w:val="20"/>
          <w:szCs w:val="20"/>
        </w:rPr>
        <w:tab/>
        <w:t>jumbo plasters</w:t>
      </w:r>
    </w:p>
    <w:p w:rsidR="00BE10F9" w:rsidRPr="004F62DC" w:rsidRDefault="00BE10F9" w:rsidP="00BE10F9">
      <w:pPr>
        <w:rPr>
          <w:rFonts w:ascii="Aller" w:hAnsi="Aller"/>
          <w:sz w:val="20"/>
          <w:szCs w:val="20"/>
        </w:rPr>
      </w:pPr>
      <w:r w:rsidRPr="004F62DC">
        <w:rPr>
          <w:rFonts w:ascii="Aller" w:hAnsi="Aller"/>
          <w:sz w:val="20"/>
          <w:szCs w:val="20"/>
        </w:rPr>
        <w:t>10x</w:t>
      </w:r>
      <w:r w:rsidRPr="004F62DC">
        <w:rPr>
          <w:rFonts w:ascii="Aller" w:hAnsi="Aller"/>
          <w:sz w:val="20"/>
          <w:szCs w:val="20"/>
        </w:rPr>
        <w:tab/>
        <w:t>medium plasters</w:t>
      </w:r>
    </w:p>
    <w:p w:rsidR="00BE10F9" w:rsidRPr="004F62DC" w:rsidRDefault="00BE10F9" w:rsidP="00BE10F9">
      <w:pPr>
        <w:rPr>
          <w:rFonts w:ascii="Aller" w:hAnsi="Aller"/>
          <w:sz w:val="20"/>
          <w:szCs w:val="20"/>
        </w:rPr>
      </w:pPr>
      <w:r w:rsidRPr="004F62DC">
        <w:rPr>
          <w:rFonts w:ascii="Aller" w:hAnsi="Aller"/>
          <w:sz w:val="20"/>
          <w:szCs w:val="20"/>
        </w:rPr>
        <w:t xml:space="preserve">20x </w:t>
      </w:r>
      <w:r w:rsidRPr="004F62DC">
        <w:rPr>
          <w:rFonts w:ascii="Aller" w:hAnsi="Aller"/>
          <w:sz w:val="20"/>
          <w:szCs w:val="20"/>
        </w:rPr>
        <w:tab/>
        <w:t>small plasters</w:t>
      </w:r>
    </w:p>
    <w:p w:rsidR="00BE10F9" w:rsidRPr="004F62DC" w:rsidRDefault="00BE10F9" w:rsidP="00BE10F9">
      <w:pPr>
        <w:rPr>
          <w:rFonts w:ascii="Aller" w:hAnsi="Aller"/>
          <w:sz w:val="20"/>
          <w:szCs w:val="20"/>
        </w:rPr>
      </w:pPr>
      <w:r w:rsidRPr="004F62DC">
        <w:rPr>
          <w:rFonts w:ascii="Aller" w:hAnsi="Aller"/>
          <w:sz w:val="20"/>
          <w:szCs w:val="20"/>
        </w:rPr>
        <w:t xml:space="preserve">2x </w:t>
      </w:r>
      <w:r w:rsidRPr="004F62DC">
        <w:rPr>
          <w:rFonts w:ascii="Aller" w:hAnsi="Aller"/>
          <w:sz w:val="20"/>
          <w:szCs w:val="20"/>
        </w:rPr>
        <w:tab/>
        <w:t>triangular</w:t>
      </w:r>
      <w:r w:rsidR="003C6347" w:rsidRPr="004F62DC">
        <w:rPr>
          <w:rFonts w:ascii="Aller" w:hAnsi="Aller"/>
          <w:sz w:val="20"/>
          <w:szCs w:val="20"/>
        </w:rPr>
        <w:t xml:space="preserve"> bandage</w:t>
      </w:r>
    </w:p>
    <w:p w:rsidR="00BE10F9" w:rsidRPr="004F62DC" w:rsidRDefault="00BE10F9" w:rsidP="00BE10F9">
      <w:pPr>
        <w:rPr>
          <w:rFonts w:ascii="Aller" w:hAnsi="Aller"/>
          <w:sz w:val="20"/>
          <w:szCs w:val="20"/>
        </w:rPr>
      </w:pPr>
      <w:r w:rsidRPr="004F62DC">
        <w:rPr>
          <w:rFonts w:ascii="Aller" w:hAnsi="Aller"/>
          <w:sz w:val="20"/>
          <w:szCs w:val="20"/>
        </w:rPr>
        <w:t>3x</w:t>
      </w:r>
      <w:r w:rsidRPr="004F62DC">
        <w:rPr>
          <w:rFonts w:ascii="Aller" w:hAnsi="Aller"/>
          <w:sz w:val="20"/>
          <w:szCs w:val="20"/>
        </w:rPr>
        <w:tab/>
        <w:t>large adhesive wound dressings</w:t>
      </w:r>
    </w:p>
    <w:p w:rsidR="00BE10F9" w:rsidRPr="004F62DC" w:rsidRDefault="00BE10F9" w:rsidP="00BE10F9">
      <w:pPr>
        <w:rPr>
          <w:rFonts w:ascii="Aller" w:hAnsi="Aller"/>
          <w:sz w:val="20"/>
          <w:szCs w:val="20"/>
        </w:rPr>
      </w:pPr>
      <w:r w:rsidRPr="004F62DC">
        <w:rPr>
          <w:rFonts w:ascii="Aller" w:hAnsi="Aller"/>
          <w:sz w:val="20"/>
          <w:szCs w:val="20"/>
        </w:rPr>
        <w:t xml:space="preserve">3x </w:t>
      </w:r>
      <w:r w:rsidRPr="004F62DC">
        <w:rPr>
          <w:rFonts w:ascii="Aller" w:hAnsi="Aller"/>
          <w:sz w:val="20"/>
          <w:szCs w:val="20"/>
        </w:rPr>
        <w:tab/>
        <w:t>small adhesive wound dressings</w:t>
      </w:r>
    </w:p>
    <w:p w:rsidR="00BE10F9" w:rsidRPr="004F62DC" w:rsidRDefault="00BE10F9" w:rsidP="00BE10F9">
      <w:pPr>
        <w:rPr>
          <w:rFonts w:ascii="Aller" w:hAnsi="Aller"/>
          <w:sz w:val="20"/>
          <w:szCs w:val="20"/>
        </w:rPr>
      </w:pPr>
      <w:r w:rsidRPr="004F62DC">
        <w:rPr>
          <w:rFonts w:ascii="Aller" w:hAnsi="Aller"/>
          <w:sz w:val="20"/>
          <w:szCs w:val="20"/>
        </w:rPr>
        <w:t xml:space="preserve">2x </w:t>
      </w:r>
      <w:r w:rsidRPr="004F62DC">
        <w:rPr>
          <w:rFonts w:ascii="Aller" w:hAnsi="Aller"/>
          <w:sz w:val="20"/>
          <w:szCs w:val="20"/>
        </w:rPr>
        <w:tab/>
        <w:t>crepe bandages</w:t>
      </w:r>
    </w:p>
    <w:p w:rsidR="00BE10F9" w:rsidRPr="004F62DC" w:rsidRDefault="00BE10F9" w:rsidP="00BE10F9">
      <w:pPr>
        <w:rPr>
          <w:rFonts w:ascii="Aller" w:hAnsi="Aller"/>
          <w:sz w:val="20"/>
          <w:szCs w:val="20"/>
        </w:rPr>
      </w:pPr>
      <w:r w:rsidRPr="004F62DC">
        <w:rPr>
          <w:rFonts w:ascii="Aller" w:hAnsi="Aller"/>
          <w:sz w:val="20"/>
          <w:szCs w:val="20"/>
        </w:rPr>
        <w:t xml:space="preserve">3x </w:t>
      </w:r>
      <w:r w:rsidRPr="004F62DC">
        <w:rPr>
          <w:rFonts w:ascii="Aller" w:hAnsi="Aller"/>
          <w:sz w:val="20"/>
          <w:szCs w:val="20"/>
        </w:rPr>
        <w:tab/>
        <w:t>roll of micro pore tape</w:t>
      </w:r>
    </w:p>
    <w:p w:rsidR="00BE10F9" w:rsidRPr="004F62DC" w:rsidRDefault="00BE10F9" w:rsidP="00BE10F9">
      <w:pPr>
        <w:rPr>
          <w:rFonts w:ascii="Aller" w:hAnsi="Aller"/>
          <w:sz w:val="20"/>
          <w:szCs w:val="20"/>
        </w:rPr>
      </w:pPr>
      <w:r w:rsidRPr="004F62DC">
        <w:rPr>
          <w:rFonts w:ascii="Aller" w:hAnsi="Aller"/>
          <w:sz w:val="20"/>
          <w:szCs w:val="20"/>
        </w:rPr>
        <w:t>Protective disposable gloves</w:t>
      </w:r>
    </w:p>
    <w:p w:rsidR="00BE10F9" w:rsidRPr="00BE10F9" w:rsidRDefault="00BE10F9" w:rsidP="00BE10F9">
      <w:pPr>
        <w:rPr>
          <w:rFonts w:ascii="Aller" w:hAnsi="Aller"/>
        </w:rPr>
      </w:pPr>
    </w:p>
    <w:p w:rsidR="00BE10F9" w:rsidRPr="00BE10F9" w:rsidRDefault="00BE10F9" w:rsidP="00BE10F9">
      <w:pPr>
        <w:tabs>
          <w:tab w:val="left" w:pos="11199"/>
        </w:tabs>
        <w:ind w:right="851"/>
        <w:rPr>
          <w:rFonts w:ascii="Aller" w:hAnsi="Aller"/>
          <w:sz w:val="28"/>
          <w:lang w:val="en-GB"/>
        </w:rPr>
      </w:pPr>
    </w:p>
    <w:tbl>
      <w:tblPr>
        <w:tblStyle w:val="TableGrid"/>
        <w:tblpPr w:leftFromText="180" w:rightFromText="180" w:vertAnchor="text" w:horzAnchor="margin" w:tblpY="1196"/>
        <w:tblW w:w="0" w:type="auto"/>
        <w:tblLook w:val="04A0" w:firstRow="1" w:lastRow="0" w:firstColumn="1" w:lastColumn="0" w:noHBand="0" w:noVBand="1"/>
      </w:tblPr>
      <w:tblGrid>
        <w:gridCol w:w="4077"/>
      </w:tblGrid>
      <w:tr w:rsidR="00BE10F9" w:rsidRPr="00BE10F9" w:rsidTr="00BE10F9">
        <w:tc>
          <w:tcPr>
            <w:tcW w:w="4077" w:type="dxa"/>
          </w:tcPr>
          <w:p w:rsidR="00BE10F9" w:rsidRPr="00BE10F9" w:rsidRDefault="00BE10F9" w:rsidP="00BE10F9">
            <w:pPr>
              <w:rPr>
                <w:rFonts w:ascii="Aller" w:hAnsi="Aller"/>
                <w:b/>
              </w:rPr>
            </w:pPr>
            <w:r w:rsidRPr="00BE10F9">
              <w:rPr>
                <w:rFonts w:ascii="Aller" w:hAnsi="Aller"/>
                <w:b/>
              </w:rPr>
              <w:t>Tools Bag</w:t>
            </w:r>
          </w:p>
        </w:tc>
      </w:tr>
    </w:tbl>
    <w:p w:rsidR="00BE10F9" w:rsidRPr="00BE10F9" w:rsidRDefault="00BE10F9" w:rsidP="00BE10F9">
      <w:pPr>
        <w:tabs>
          <w:tab w:val="left" w:pos="11199"/>
        </w:tabs>
        <w:ind w:right="851"/>
        <w:rPr>
          <w:rFonts w:ascii="Aller" w:hAnsi="Aller"/>
          <w:sz w:val="28"/>
          <w:lang w:val="en-GB"/>
        </w:rPr>
      </w:pPr>
    </w:p>
    <w:p w:rsidR="00BE10F9" w:rsidRPr="00BE10F9" w:rsidRDefault="00BE10F9" w:rsidP="00BE10F9">
      <w:pPr>
        <w:rPr>
          <w:rFonts w:ascii="Aller" w:hAnsi="Aller"/>
          <w:b/>
        </w:rPr>
      </w:pPr>
    </w:p>
    <w:tbl>
      <w:tblPr>
        <w:tblStyle w:val="TableGrid"/>
        <w:tblpPr w:leftFromText="180" w:rightFromText="180" w:vertAnchor="text" w:horzAnchor="page" w:tblpX="5863" w:tblpY="1287"/>
        <w:tblOverlap w:val="never"/>
        <w:tblW w:w="4077" w:type="dxa"/>
        <w:tblLook w:val="04A0" w:firstRow="1" w:lastRow="0" w:firstColumn="1" w:lastColumn="0" w:noHBand="0" w:noVBand="1"/>
      </w:tblPr>
      <w:tblGrid>
        <w:gridCol w:w="4077"/>
      </w:tblGrid>
      <w:tr w:rsidR="00BE10F9" w:rsidRPr="00BE10F9" w:rsidTr="00BE10F9">
        <w:tc>
          <w:tcPr>
            <w:tcW w:w="4077" w:type="dxa"/>
          </w:tcPr>
          <w:p w:rsidR="00BE10F9" w:rsidRPr="00BE10F9" w:rsidRDefault="00BE10F9" w:rsidP="00BE10F9">
            <w:pPr>
              <w:rPr>
                <w:rFonts w:ascii="Aller" w:hAnsi="Aller"/>
                <w:b/>
              </w:rPr>
            </w:pPr>
            <w:r w:rsidRPr="00BE10F9">
              <w:rPr>
                <w:rFonts w:ascii="Aller" w:hAnsi="Aller"/>
                <w:b/>
              </w:rPr>
              <w:t>Fire Equipment</w:t>
            </w:r>
          </w:p>
          <w:p w:rsidR="00BE10F9" w:rsidRPr="00BE10F9" w:rsidRDefault="00BE10F9" w:rsidP="00BE10F9">
            <w:pPr>
              <w:rPr>
                <w:rFonts w:ascii="Aller" w:hAnsi="Aller"/>
                <w:b/>
                <w:sz w:val="24"/>
                <w:szCs w:val="24"/>
              </w:rPr>
            </w:pPr>
          </w:p>
          <w:p w:rsidR="00BE10F9" w:rsidRPr="00BE10F9" w:rsidRDefault="00BE10F9" w:rsidP="00BE10F9">
            <w:pPr>
              <w:rPr>
                <w:rFonts w:ascii="Aller" w:hAnsi="Aller"/>
              </w:rPr>
            </w:pPr>
            <w:r w:rsidRPr="00BE10F9">
              <w:rPr>
                <w:rFonts w:ascii="Aller" w:hAnsi="Aller"/>
              </w:rPr>
              <w:t>Jerry cans and buckets</w:t>
            </w:r>
          </w:p>
          <w:p w:rsidR="00BE10F9" w:rsidRPr="00BE10F9" w:rsidRDefault="00BE10F9" w:rsidP="00BE10F9">
            <w:pPr>
              <w:rPr>
                <w:rFonts w:ascii="Aller" w:hAnsi="Aller"/>
              </w:rPr>
            </w:pPr>
            <w:r w:rsidRPr="00BE10F9">
              <w:rPr>
                <w:rFonts w:ascii="Aller" w:hAnsi="Aller"/>
              </w:rPr>
              <w:t>Fire tools and cooking equipment</w:t>
            </w:r>
          </w:p>
          <w:p w:rsidR="00BE10F9" w:rsidRPr="00BE10F9" w:rsidRDefault="00BE10F9" w:rsidP="00BE10F9">
            <w:pPr>
              <w:rPr>
                <w:rFonts w:ascii="Aller" w:hAnsi="Aller"/>
                <w:b/>
                <w:sz w:val="24"/>
                <w:szCs w:val="24"/>
              </w:rPr>
            </w:pPr>
          </w:p>
        </w:tc>
      </w:tr>
    </w:tbl>
    <w:p w:rsidR="00BE10F9" w:rsidRPr="00BE10F9" w:rsidRDefault="00BE10F9" w:rsidP="00BE10F9">
      <w:pPr>
        <w:rPr>
          <w:rFonts w:ascii="Aller" w:hAnsi="Aller"/>
          <w:b/>
        </w:rPr>
      </w:pPr>
      <w:r w:rsidRPr="00BE10F9">
        <w:rPr>
          <w:rFonts w:ascii="Aller" w:hAnsi="Aller"/>
          <w:b/>
        </w:rPr>
        <w:t>Kit Bag Checklist</w:t>
      </w:r>
    </w:p>
    <w:p w:rsidR="00BE10F9" w:rsidRPr="00BE10F9" w:rsidRDefault="00BE10F9" w:rsidP="00BE10F9">
      <w:pPr>
        <w:rPr>
          <w:rFonts w:ascii="Aller" w:hAnsi="Aller"/>
          <w:b/>
        </w:rPr>
      </w:pPr>
    </w:p>
    <w:p w:rsidR="00BE10F9" w:rsidRPr="00BE10F9" w:rsidRDefault="00BE10F9" w:rsidP="00BE10F9">
      <w:pPr>
        <w:rPr>
          <w:rFonts w:ascii="Aller" w:hAnsi="Aller"/>
        </w:rPr>
      </w:pPr>
      <w:r w:rsidRPr="00BE10F9">
        <w:rPr>
          <w:rFonts w:ascii="Aller" w:hAnsi="Aller"/>
        </w:rPr>
        <w:t>First Aid Kit Bag</w:t>
      </w:r>
    </w:p>
    <w:p w:rsidR="00BE10F9" w:rsidRPr="004F62DC" w:rsidRDefault="00BE10F9" w:rsidP="00BE10F9">
      <w:pPr>
        <w:rPr>
          <w:rFonts w:ascii="Aller" w:hAnsi="Aller"/>
          <w:sz w:val="20"/>
          <w:szCs w:val="20"/>
        </w:rPr>
      </w:pPr>
      <w:r w:rsidRPr="004F62DC">
        <w:rPr>
          <w:rFonts w:ascii="Aller" w:hAnsi="Aller"/>
          <w:sz w:val="20"/>
          <w:szCs w:val="20"/>
        </w:rPr>
        <w:t xml:space="preserve">Tarpaulin </w:t>
      </w:r>
    </w:p>
    <w:p w:rsidR="00BE10F9" w:rsidRPr="004F62DC" w:rsidRDefault="00BE10F9" w:rsidP="00BE10F9">
      <w:pPr>
        <w:rPr>
          <w:rFonts w:ascii="Aller" w:hAnsi="Aller"/>
          <w:sz w:val="20"/>
          <w:szCs w:val="20"/>
        </w:rPr>
      </w:pPr>
      <w:r w:rsidRPr="004F62DC">
        <w:rPr>
          <w:rFonts w:ascii="Aller" w:hAnsi="Aller"/>
          <w:sz w:val="20"/>
          <w:szCs w:val="20"/>
        </w:rPr>
        <w:t>Small Ground Sheet</w:t>
      </w:r>
    </w:p>
    <w:p w:rsidR="00BE10F9" w:rsidRPr="004F62DC" w:rsidRDefault="00BE10F9" w:rsidP="00BE10F9">
      <w:pPr>
        <w:rPr>
          <w:rFonts w:ascii="Aller" w:hAnsi="Aller"/>
          <w:sz w:val="20"/>
          <w:szCs w:val="20"/>
        </w:rPr>
      </w:pPr>
      <w:r w:rsidRPr="004F62DC">
        <w:rPr>
          <w:rFonts w:ascii="Aller" w:hAnsi="Aller"/>
          <w:sz w:val="20"/>
          <w:szCs w:val="20"/>
        </w:rPr>
        <w:t>Survival Bag</w:t>
      </w:r>
    </w:p>
    <w:p w:rsidR="00BE10F9" w:rsidRPr="004F62DC" w:rsidRDefault="00BE10F9" w:rsidP="00BE10F9">
      <w:pPr>
        <w:rPr>
          <w:rFonts w:ascii="Aller" w:hAnsi="Aller"/>
          <w:sz w:val="20"/>
          <w:szCs w:val="20"/>
        </w:rPr>
      </w:pPr>
      <w:r w:rsidRPr="004F62DC">
        <w:rPr>
          <w:rFonts w:ascii="Aller" w:hAnsi="Aller"/>
          <w:sz w:val="20"/>
          <w:szCs w:val="20"/>
        </w:rPr>
        <w:t>Thermal Blanket</w:t>
      </w:r>
    </w:p>
    <w:p w:rsidR="00BE10F9" w:rsidRPr="004F62DC" w:rsidRDefault="00BE10F9" w:rsidP="00BE10F9">
      <w:pPr>
        <w:rPr>
          <w:rFonts w:ascii="Aller" w:hAnsi="Aller"/>
          <w:sz w:val="20"/>
          <w:szCs w:val="20"/>
        </w:rPr>
      </w:pPr>
      <w:r w:rsidRPr="004F62DC">
        <w:rPr>
          <w:rFonts w:ascii="Aller" w:hAnsi="Aller"/>
          <w:sz w:val="20"/>
          <w:szCs w:val="20"/>
        </w:rPr>
        <w:t>Tissues and Paper Towels (in a plastic bag)</w:t>
      </w:r>
    </w:p>
    <w:p w:rsidR="00BE10F9" w:rsidRPr="004F62DC" w:rsidRDefault="00BE10F9" w:rsidP="00BE10F9">
      <w:pPr>
        <w:rPr>
          <w:rFonts w:ascii="Aller" w:hAnsi="Aller"/>
          <w:sz w:val="20"/>
          <w:szCs w:val="20"/>
        </w:rPr>
      </w:pPr>
      <w:r w:rsidRPr="004F62DC">
        <w:rPr>
          <w:rFonts w:ascii="Aller" w:hAnsi="Aller"/>
          <w:sz w:val="20"/>
          <w:szCs w:val="20"/>
        </w:rPr>
        <w:t>Carrier Bags and Bin Bags</w:t>
      </w:r>
    </w:p>
    <w:p w:rsidR="00BE10F9" w:rsidRPr="004F62DC" w:rsidRDefault="00BE10F9" w:rsidP="00BE10F9">
      <w:pPr>
        <w:rPr>
          <w:rFonts w:ascii="Aller" w:hAnsi="Aller"/>
          <w:sz w:val="20"/>
          <w:szCs w:val="20"/>
        </w:rPr>
      </w:pPr>
      <w:r w:rsidRPr="004F62DC">
        <w:rPr>
          <w:rFonts w:ascii="Aller" w:hAnsi="Aller"/>
          <w:sz w:val="20"/>
          <w:szCs w:val="20"/>
        </w:rPr>
        <w:t>Baby Wipes</w:t>
      </w:r>
    </w:p>
    <w:p w:rsidR="00BE10F9" w:rsidRPr="004F62DC" w:rsidRDefault="00BE10F9" w:rsidP="00BE10F9">
      <w:pPr>
        <w:rPr>
          <w:rFonts w:ascii="Aller" w:hAnsi="Aller"/>
          <w:sz w:val="20"/>
          <w:szCs w:val="20"/>
        </w:rPr>
      </w:pPr>
      <w:r w:rsidRPr="004F62DC">
        <w:rPr>
          <w:rFonts w:ascii="Aller" w:hAnsi="Aller"/>
          <w:sz w:val="20"/>
          <w:szCs w:val="20"/>
        </w:rPr>
        <w:lastRenderedPageBreak/>
        <w:t>Fresh Water</w:t>
      </w:r>
    </w:p>
    <w:p w:rsidR="00BE10F9" w:rsidRPr="004F62DC" w:rsidRDefault="00BE10F9" w:rsidP="00BE10F9">
      <w:pPr>
        <w:rPr>
          <w:rFonts w:ascii="Aller" w:hAnsi="Aller"/>
          <w:sz w:val="20"/>
          <w:szCs w:val="20"/>
        </w:rPr>
      </w:pPr>
      <w:r w:rsidRPr="004F62DC">
        <w:rPr>
          <w:rFonts w:ascii="Aller" w:hAnsi="Aller"/>
          <w:sz w:val="20"/>
          <w:szCs w:val="20"/>
        </w:rPr>
        <w:t>Spare Clothing</w:t>
      </w:r>
    </w:p>
    <w:p w:rsidR="00BE10F9" w:rsidRPr="004F62DC" w:rsidRDefault="00BE10F9" w:rsidP="00BE10F9">
      <w:pPr>
        <w:tabs>
          <w:tab w:val="left" w:pos="11199"/>
        </w:tabs>
        <w:ind w:right="851"/>
        <w:rPr>
          <w:rFonts w:ascii="Aller" w:hAnsi="Aller"/>
          <w:sz w:val="20"/>
          <w:szCs w:val="20"/>
          <w:lang w:val="en-GB"/>
        </w:rPr>
      </w:pPr>
      <w:r w:rsidRPr="004F62DC">
        <w:rPr>
          <w:rFonts w:ascii="Aller" w:hAnsi="Aller"/>
          <w:sz w:val="20"/>
          <w:szCs w:val="20"/>
        </w:rPr>
        <w:t>Spare Food</w:t>
      </w:r>
    </w:p>
    <w:p w:rsidR="00BE10F9" w:rsidRDefault="00BE10F9" w:rsidP="00BE10F9">
      <w:pPr>
        <w:tabs>
          <w:tab w:val="left" w:pos="11199"/>
        </w:tabs>
        <w:ind w:right="851"/>
        <w:rPr>
          <w:rFonts w:ascii="Aller" w:hAnsi="Aller"/>
          <w:sz w:val="28"/>
          <w:lang w:val="en-GB"/>
        </w:rPr>
      </w:pPr>
    </w:p>
    <w:p w:rsidR="00BE10F9" w:rsidRDefault="00BE10F9" w:rsidP="00BE10F9">
      <w:pPr>
        <w:rPr>
          <w:rFonts w:ascii="Aller" w:hAnsi="Aller"/>
          <w:b/>
        </w:rPr>
      </w:pPr>
      <w:r>
        <w:rPr>
          <w:rFonts w:ascii="Aller" w:hAnsi="Aller"/>
          <w:sz w:val="28"/>
          <w:lang w:val="en-GB"/>
        </w:rPr>
        <w:br w:type="page"/>
      </w:r>
      <w:r w:rsidRPr="00BE10F9">
        <w:rPr>
          <w:rFonts w:ascii="Aller" w:hAnsi="Aller"/>
          <w:b/>
        </w:rPr>
        <w:lastRenderedPageBreak/>
        <w:t xml:space="preserve">Section Seven </w:t>
      </w:r>
    </w:p>
    <w:p w:rsidR="004F62DC" w:rsidRPr="00BE10F9" w:rsidRDefault="004F62DC" w:rsidP="00BE10F9">
      <w:pPr>
        <w:rPr>
          <w:rFonts w:ascii="Aller" w:hAnsi="Aller"/>
          <w:b/>
        </w:rPr>
      </w:pPr>
    </w:p>
    <w:p w:rsidR="00BE10F9" w:rsidRDefault="00BE10F9" w:rsidP="00BE10F9">
      <w:pPr>
        <w:rPr>
          <w:rFonts w:ascii="Aller" w:hAnsi="Aller"/>
          <w:b/>
        </w:rPr>
      </w:pPr>
      <w:r w:rsidRPr="00BE10F9">
        <w:rPr>
          <w:rFonts w:ascii="Aller" w:hAnsi="Aller"/>
          <w:b/>
        </w:rPr>
        <w:t xml:space="preserve">Risk Assessments </w:t>
      </w:r>
    </w:p>
    <w:p w:rsidR="004F62DC" w:rsidRPr="00BE10F9" w:rsidRDefault="004F62DC" w:rsidP="00BE10F9">
      <w:pPr>
        <w:rPr>
          <w:rFonts w:ascii="Aller" w:hAnsi="Aller"/>
          <w:b/>
        </w:rPr>
      </w:pPr>
    </w:p>
    <w:p w:rsidR="00BE10F9" w:rsidRPr="00BE10F9" w:rsidRDefault="00BE10F9" w:rsidP="00BE10F9">
      <w:pPr>
        <w:rPr>
          <w:rFonts w:ascii="Aller" w:hAnsi="Aller"/>
          <w:sz w:val="20"/>
          <w:szCs w:val="20"/>
        </w:rPr>
      </w:pPr>
      <w:r w:rsidRPr="00BE10F9">
        <w:rPr>
          <w:rFonts w:ascii="Aller" w:hAnsi="Aller"/>
          <w:sz w:val="20"/>
          <w:szCs w:val="20"/>
        </w:rPr>
        <w:t>Risk Assessments are carried out for our Forest School setting and created for each activity using our Risk Assessment proforma (see Risk Assessment Policy):</w:t>
      </w:r>
      <w:r w:rsidRPr="00BE10F9">
        <w:rPr>
          <w:rFonts w:ascii="Aller" w:hAnsi="Aller"/>
          <w:sz w:val="20"/>
          <w:szCs w:val="20"/>
        </w:rPr>
        <w:br/>
        <w:t>Each Risk Assessment should be reviewed after it is first used and then 6 monthly. Evaluations and amendments should be made on an on-going basis.</w:t>
      </w:r>
    </w:p>
    <w:p w:rsidR="00BE10F9" w:rsidRPr="00BE10F9" w:rsidRDefault="00BE10F9" w:rsidP="00BE10F9">
      <w:pPr>
        <w:rPr>
          <w:rFonts w:ascii="Aller" w:hAnsi="Aller"/>
          <w:sz w:val="20"/>
          <w:szCs w:val="20"/>
        </w:rPr>
      </w:pPr>
      <w:r w:rsidRPr="00BE10F9">
        <w:rPr>
          <w:rFonts w:ascii="Aller" w:hAnsi="Aller"/>
          <w:sz w:val="20"/>
          <w:szCs w:val="20"/>
        </w:rPr>
        <w:t>Risk Assessment Currently in place:</w:t>
      </w:r>
    </w:p>
    <w:p w:rsidR="00BE10F9" w:rsidRPr="00BE10F9" w:rsidRDefault="00BE10F9" w:rsidP="00BE10F9">
      <w:pPr>
        <w:pStyle w:val="ListParagraph"/>
        <w:numPr>
          <w:ilvl w:val="0"/>
          <w:numId w:val="26"/>
        </w:numPr>
        <w:rPr>
          <w:rFonts w:ascii="Aller" w:hAnsi="Aller"/>
          <w:sz w:val="20"/>
          <w:szCs w:val="20"/>
        </w:rPr>
      </w:pPr>
      <w:r w:rsidRPr="00BE10F9">
        <w:rPr>
          <w:rFonts w:ascii="Aller" w:hAnsi="Aller"/>
          <w:sz w:val="20"/>
          <w:szCs w:val="20"/>
        </w:rPr>
        <w:t>Thorley Wood Activities</w:t>
      </w:r>
    </w:p>
    <w:p w:rsidR="00BE10F9" w:rsidRPr="00BE10F9" w:rsidRDefault="00BE10F9" w:rsidP="00BE10F9">
      <w:pPr>
        <w:pStyle w:val="ListParagraph"/>
        <w:numPr>
          <w:ilvl w:val="0"/>
          <w:numId w:val="26"/>
        </w:numPr>
        <w:rPr>
          <w:rFonts w:ascii="Aller" w:hAnsi="Aller"/>
          <w:sz w:val="20"/>
          <w:szCs w:val="20"/>
        </w:rPr>
      </w:pPr>
      <w:r w:rsidRPr="00BE10F9">
        <w:rPr>
          <w:rFonts w:ascii="Aller" w:hAnsi="Aller"/>
          <w:sz w:val="20"/>
          <w:szCs w:val="20"/>
        </w:rPr>
        <w:t xml:space="preserve">Use of Hand Tools </w:t>
      </w:r>
    </w:p>
    <w:p w:rsidR="00BE10F9" w:rsidRPr="00BE10F9" w:rsidRDefault="00BE10F9" w:rsidP="00BE10F9">
      <w:pPr>
        <w:pStyle w:val="ListParagraph"/>
        <w:numPr>
          <w:ilvl w:val="0"/>
          <w:numId w:val="26"/>
        </w:numPr>
        <w:rPr>
          <w:rFonts w:ascii="Aller" w:hAnsi="Aller"/>
          <w:sz w:val="20"/>
          <w:szCs w:val="20"/>
        </w:rPr>
      </w:pPr>
      <w:r w:rsidRPr="00BE10F9">
        <w:rPr>
          <w:rFonts w:ascii="Aller" w:hAnsi="Aller"/>
          <w:sz w:val="20"/>
          <w:szCs w:val="20"/>
        </w:rPr>
        <w:t>Having a Fire</w:t>
      </w:r>
    </w:p>
    <w:p w:rsidR="00BE10F9" w:rsidRDefault="00BE10F9" w:rsidP="00BE10F9">
      <w:pPr>
        <w:tabs>
          <w:tab w:val="left" w:pos="11199"/>
        </w:tabs>
        <w:ind w:right="851"/>
        <w:rPr>
          <w:rFonts w:ascii="Aller" w:hAnsi="Aller"/>
          <w:sz w:val="28"/>
          <w:lang w:val="en-GB"/>
        </w:rPr>
      </w:pPr>
    </w:p>
    <w:p w:rsidR="00BE10F9" w:rsidRPr="00BE10F9" w:rsidRDefault="00BE10F9" w:rsidP="00BE10F9">
      <w:pPr>
        <w:rPr>
          <w:rFonts w:ascii="Aller" w:hAnsi="Aller"/>
          <w:b/>
        </w:rPr>
      </w:pPr>
      <w:r>
        <w:rPr>
          <w:rFonts w:ascii="Aller" w:hAnsi="Aller"/>
          <w:sz w:val="28"/>
          <w:lang w:val="en-GB"/>
        </w:rPr>
        <w:br w:type="page"/>
      </w:r>
      <w:r w:rsidRPr="00BE10F9">
        <w:rPr>
          <w:rFonts w:ascii="Aller" w:hAnsi="Aller"/>
          <w:b/>
        </w:rPr>
        <w:lastRenderedPageBreak/>
        <w:t>Appendix</w:t>
      </w:r>
    </w:p>
    <w:p w:rsidR="00BE10F9" w:rsidRDefault="00BE10F9" w:rsidP="00BE10F9">
      <w:pPr>
        <w:rPr>
          <w:rFonts w:ascii="Aller" w:hAnsi="Aller"/>
          <w:b/>
        </w:rPr>
      </w:pPr>
    </w:p>
    <w:p w:rsidR="00BE10F9" w:rsidRPr="00BE10F9" w:rsidRDefault="00BE10F9" w:rsidP="00BE10F9">
      <w:pPr>
        <w:rPr>
          <w:rFonts w:ascii="Aller" w:hAnsi="Aller"/>
          <w:b/>
        </w:rPr>
      </w:pPr>
      <w:r w:rsidRPr="00BE10F9">
        <w:rPr>
          <w:rFonts w:ascii="Aller" w:hAnsi="Aller"/>
          <w:b/>
        </w:rPr>
        <w:t>Information to be filled in for Evolve</w:t>
      </w:r>
    </w:p>
    <w:tbl>
      <w:tblPr>
        <w:tblStyle w:val="TableGrid"/>
        <w:tblW w:w="0" w:type="auto"/>
        <w:tblLook w:val="01E0" w:firstRow="1" w:lastRow="1" w:firstColumn="1" w:lastColumn="1" w:noHBand="0" w:noVBand="0"/>
      </w:tblPr>
      <w:tblGrid>
        <w:gridCol w:w="4831"/>
        <w:gridCol w:w="4831"/>
      </w:tblGrid>
      <w:tr w:rsidR="00BE10F9" w:rsidRPr="00BE10F9" w:rsidTr="00972DC0">
        <w:tc>
          <w:tcPr>
            <w:tcW w:w="4831" w:type="dxa"/>
          </w:tcPr>
          <w:p w:rsidR="00BE10F9" w:rsidRPr="00BE10F9" w:rsidRDefault="00BE10F9" w:rsidP="00972DC0">
            <w:pPr>
              <w:rPr>
                <w:rFonts w:ascii="Aller" w:hAnsi="Aller"/>
              </w:rPr>
            </w:pPr>
            <w:r w:rsidRPr="00BE10F9">
              <w:rPr>
                <w:rFonts w:ascii="Aller" w:hAnsi="Aller"/>
              </w:rPr>
              <w:t>Class/Year Group</w:t>
            </w: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 xml:space="preserve">Visit Date </w:t>
            </w: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Destination (Name and address)</w:t>
            </w:r>
          </w:p>
          <w:p w:rsidR="00BE10F9" w:rsidRPr="00BE10F9" w:rsidRDefault="00BE10F9" w:rsidP="00972DC0">
            <w:pPr>
              <w:rPr>
                <w:rFonts w:ascii="Aller" w:hAnsi="Aller"/>
              </w:rPr>
            </w:pPr>
          </w:p>
          <w:p w:rsidR="00BE10F9" w:rsidRPr="00BE10F9" w:rsidRDefault="00BE10F9" w:rsidP="00972DC0">
            <w:pPr>
              <w:rPr>
                <w:rFonts w:ascii="Aller" w:hAnsi="Aller"/>
              </w:rPr>
            </w:pP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Travel Arrangements/Requirements</w:t>
            </w: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Visit Leader</w:t>
            </w: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Additional Adults (Staff)</w:t>
            </w:r>
          </w:p>
          <w:p w:rsidR="00BE10F9" w:rsidRPr="00BE10F9" w:rsidRDefault="00BE10F9" w:rsidP="00972DC0">
            <w:pPr>
              <w:rPr>
                <w:rFonts w:ascii="Aller" w:hAnsi="Aller"/>
              </w:rPr>
            </w:pPr>
            <w:r w:rsidRPr="00BE10F9">
              <w:rPr>
                <w:rFonts w:ascii="Aller" w:hAnsi="Aller"/>
              </w:rPr>
              <w:t>(Names/mobile phone numbers)</w:t>
            </w: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Additional Adults (Volunteers)</w:t>
            </w:r>
          </w:p>
          <w:p w:rsidR="00BE10F9" w:rsidRPr="00BE10F9" w:rsidRDefault="00BE10F9" w:rsidP="00972DC0">
            <w:pPr>
              <w:rPr>
                <w:rFonts w:ascii="Aller" w:hAnsi="Aller"/>
              </w:rPr>
            </w:pPr>
            <w:r w:rsidRPr="00BE10F9">
              <w:rPr>
                <w:rFonts w:ascii="Aller" w:hAnsi="Aller"/>
              </w:rPr>
              <w:t>(Names/mobile phone numbers)</w:t>
            </w: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Number of Children (it is vital that the correct names and numbers are put on the system - if you know in advance that a child will be absent please let the office know)</w:t>
            </w: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Educational Aims of Visit</w:t>
            </w: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Main Purpose (Subject)</w:t>
            </w: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Secondary Purpose (Subject)</w:t>
            </w: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p>
        </w:tc>
      </w:tr>
      <w:tr w:rsidR="00BE10F9" w:rsidRPr="00BE10F9" w:rsidTr="00972DC0">
        <w:tc>
          <w:tcPr>
            <w:tcW w:w="4831" w:type="dxa"/>
          </w:tcPr>
          <w:p w:rsidR="00BE10F9" w:rsidRPr="00BE10F9" w:rsidRDefault="00BE10F9" w:rsidP="00972DC0">
            <w:pPr>
              <w:rPr>
                <w:rFonts w:ascii="Aller" w:hAnsi="Aller"/>
              </w:rPr>
            </w:pPr>
            <w:r w:rsidRPr="00BE10F9">
              <w:rPr>
                <w:rFonts w:ascii="Aller" w:hAnsi="Aller"/>
              </w:rPr>
              <w:t xml:space="preserve">Risk Assessment </w:t>
            </w:r>
          </w:p>
          <w:p w:rsidR="00BE10F9" w:rsidRPr="00BE10F9" w:rsidRDefault="00BE10F9" w:rsidP="00972DC0">
            <w:pPr>
              <w:rPr>
                <w:rFonts w:ascii="Aller" w:hAnsi="Aller"/>
              </w:rPr>
            </w:pPr>
          </w:p>
        </w:tc>
        <w:tc>
          <w:tcPr>
            <w:tcW w:w="4831" w:type="dxa"/>
          </w:tcPr>
          <w:p w:rsidR="00E617C1" w:rsidRDefault="00BE10F9" w:rsidP="00972DC0">
            <w:pPr>
              <w:rPr>
                <w:rFonts w:ascii="Aller" w:hAnsi="Aller"/>
              </w:rPr>
            </w:pPr>
            <w:r w:rsidRPr="00BE10F9">
              <w:rPr>
                <w:rFonts w:ascii="Aller" w:hAnsi="Aller"/>
              </w:rPr>
              <w:t>Once completed this should be e-mailed to the school office so that it can be uploaded on to Evolve</w:t>
            </w:r>
          </w:p>
          <w:p w:rsidR="00BE10F9" w:rsidRPr="00BE10F9" w:rsidRDefault="00E617C1" w:rsidP="00972DC0">
            <w:pPr>
              <w:rPr>
                <w:rFonts w:ascii="Aller" w:hAnsi="Aller"/>
              </w:rPr>
            </w:pPr>
            <w:r>
              <w:rPr>
                <w:rFonts w:ascii="Aller" w:hAnsi="Aller"/>
              </w:rPr>
              <w:t>admin@</w:t>
            </w:r>
            <w:r w:rsidR="00BE10F9" w:rsidRPr="00BE10F9">
              <w:rPr>
                <w:rFonts w:ascii="Aller" w:hAnsi="Aller"/>
              </w:rPr>
              <w:t>westnewcastleacademy.org</w:t>
            </w:r>
            <w:r>
              <w:rPr>
                <w:rFonts w:ascii="Aller" w:hAnsi="Aller"/>
              </w:rPr>
              <w:t xml:space="preserve"> </w:t>
            </w:r>
            <w:r w:rsidR="00BE10F9" w:rsidRPr="00BE10F9">
              <w:rPr>
                <w:rFonts w:ascii="Aller" w:hAnsi="Aller"/>
              </w:rPr>
              <w:t xml:space="preserve"> </w:t>
            </w:r>
          </w:p>
        </w:tc>
      </w:tr>
      <w:tr w:rsidR="00BE10F9" w:rsidRPr="00BE10F9" w:rsidTr="00972DC0">
        <w:trPr>
          <w:trHeight w:val="1201"/>
        </w:trPr>
        <w:tc>
          <w:tcPr>
            <w:tcW w:w="4831" w:type="dxa"/>
          </w:tcPr>
          <w:p w:rsidR="00BE10F9" w:rsidRPr="00BE10F9" w:rsidRDefault="00BE10F9" w:rsidP="00972DC0">
            <w:pPr>
              <w:rPr>
                <w:rFonts w:ascii="Aller" w:hAnsi="Aller"/>
              </w:rPr>
            </w:pPr>
            <w:r w:rsidRPr="00BE10F9">
              <w:rPr>
                <w:rFonts w:ascii="Aller" w:hAnsi="Aller"/>
              </w:rPr>
              <w:lastRenderedPageBreak/>
              <w:t>Essential Data Form</w:t>
            </w:r>
          </w:p>
          <w:p w:rsidR="00BE10F9" w:rsidRPr="00BE10F9" w:rsidRDefault="00BE10F9" w:rsidP="00972DC0">
            <w:pPr>
              <w:rPr>
                <w:rFonts w:ascii="Aller" w:hAnsi="Aller"/>
              </w:rPr>
            </w:pPr>
          </w:p>
        </w:tc>
        <w:tc>
          <w:tcPr>
            <w:tcW w:w="4831" w:type="dxa"/>
          </w:tcPr>
          <w:p w:rsidR="00BE10F9" w:rsidRPr="00BE10F9" w:rsidRDefault="00BE10F9" w:rsidP="00972DC0">
            <w:pPr>
              <w:rPr>
                <w:rFonts w:ascii="Aller" w:hAnsi="Aller"/>
              </w:rPr>
            </w:pPr>
            <w:r w:rsidRPr="00BE10F9">
              <w:rPr>
                <w:rFonts w:ascii="Aller" w:hAnsi="Aller"/>
              </w:rPr>
              <w:t>Once completed this should be e-mailed/given to the school office so that it can be uploaded on to Evolve</w:t>
            </w:r>
          </w:p>
          <w:p w:rsidR="00BE10F9" w:rsidRPr="00BE10F9" w:rsidRDefault="00623EC8" w:rsidP="00972DC0">
            <w:pPr>
              <w:rPr>
                <w:rFonts w:ascii="Aller" w:hAnsi="Aller"/>
              </w:rPr>
            </w:pPr>
            <w:hyperlink r:id="rId20" w:history="1">
              <w:r w:rsidR="00E617C1">
                <w:rPr>
                  <w:rStyle w:val="Hyperlink"/>
                  <w:rFonts w:ascii="Aller" w:hAnsi="Aller"/>
                </w:rPr>
                <w:t>admin</w:t>
              </w:r>
              <w:r w:rsidR="00BE10F9" w:rsidRPr="00BE10F9">
                <w:rPr>
                  <w:rStyle w:val="Hyperlink"/>
                  <w:rFonts w:ascii="Aller" w:hAnsi="Aller"/>
                </w:rPr>
                <w:t>@westnewcastleacademy.org</w:t>
              </w:r>
            </w:hyperlink>
            <w:r w:rsidR="00BE10F9" w:rsidRPr="00BE10F9">
              <w:rPr>
                <w:rFonts w:ascii="Aller" w:hAnsi="Aller"/>
              </w:rPr>
              <w:t xml:space="preserve">  </w:t>
            </w:r>
          </w:p>
        </w:tc>
      </w:tr>
    </w:tbl>
    <w:p w:rsidR="00BE10F9" w:rsidRDefault="00BE10F9" w:rsidP="00BE10F9">
      <w:pPr>
        <w:tabs>
          <w:tab w:val="left" w:pos="11199"/>
        </w:tabs>
        <w:ind w:right="851"/>
        <w:rPr>
          <w:rFonts w:ascii="Aller" w:hAnsi="Aller"/>
          <w:sz w:val="28"/>
          <w:lang w:val="en-GB"/>
        </w:rPr>
      </w:pPr>
    </w:p>
    <w:p w:rsidR="00BE10F9" w:rsidRPr="00BE10F9" w:rsidRDefault="00BE10F9" w:rsidP="00BE10F9">
      <w:pPr>
        <w:rPr>
          <w:rFonts w:ascii="Aller" w:hAnsi="Aller"/>
          <w:b/>
        </w:rPr>
      </w:pPr>
      <w:r>
        <w:rPr>
          <w:rFonts w:ascii="Aller" w:hAnsi="Aller"/>
          <w:sz w:val="28"/>
          <w:lang w:val="en-GB"/>
        </w:rPr>
        <w:br w:type="page"/>
      </w:r>
      <w:r w:rsidRPr="00BE10F9">
        <w:rPr>
          <w:rFonts w:ascii="Aller" w:hAnsi="Aller"/>
          <w:b/>
        </w:rPr>
        <w:lastRenderedPageBreak/>
        <w:t>Tool Procedures and Risk Assessments</w:t>
      </w:r>
    </w:p>
    <w:p w:rsidR="00BE10F9" w:rsidRPr="00BE10F9" w:rsidRDefault="00BE10F9" w:rsidP="00BE10F9">
      <w:pPr>
        <w:rPr>
          <w:rFonts w:ascii="Aller" w:hAnsi="Aller"/>
          <w:sz w:val="20"/>
          <w:szCs w:val="20"/>
        </w:rPr>
      </w:pPr>
      <w:r w:rsidRPr="00BE10F9">
        <w:rPr>
          <w:rFonts w:ascii="Aller" w:hAnsi="Aller"/>
          <w:sz w:val="20"/>
          <w:szCs w:val="20"/>
        </w:rPr>
        <w:t>We check all resources and equipment regularly and repair and clean, or replace any unsafe, worn out, dirty or damaged equipment (the inventory below is used to: record the dates and results of checking the resources and equipment)</w:t>
      </w:r>
    </w:p>
    <w:tbl>
      <w:tblPr>
        <w:tblStyle w:val="TableGrid"/>
        <w:tblW w:w="0" w:type="auto"/>
        <w:tblInd w:w="360" w:type="dxa"/>
        <w:tblLayout w:type="fixed"/>
        <w:tblLook w:val="04A0" w:firstRow="1" w:lastRow="0" w:firstColumn="1" w:lastColumn="0" w:noHBand="0" w:noVBand="1"/>
      </w:tblPr>
      <w:tblGrid>
        <w:gridCol w:w="2016"/>
        <w:gridCol w:w="284"/>
        <w:gridCol w:w="283"/>
        <w:gridCol w:w="284"/>
        <w:gridCol w:w="283"/>
        <w:gridCol w:w="284"/>
        <w:gridCol w:w="283"/>
        <w:gridCol w:w="284"/>
        <w:gridCol w:w="283"/>
        <w:gridCol w:w="5045"/>
      </w:tblGrid>
      <w:tr w:rsidR="00BE10F9" w:rsidRPr="00BE10F9" w:rsidTr="00972DC0">
        <w:tc>
          <w:tcPr>
            <w:tcW w:w="2016" w:type="dxa"/>
          </w:tcPr>
          <w:p w:rsidR="00BE10F9" w:rsidRPr="00BE10F9" w:rsidRDefault="00BE10F9" w:rsidP="00972DC0">
            <w:pPr>
              <w:rPr>
                <w:rFonts w:ascii="Aller" w:hAnsi="Aller"/>
                <w:b/>
              </w:rPr>
            </w:pPr>
            <w:r w:rsidRPr="00BE10F9">
              <w:rPr>
                <w:rFonts w:ascii="Aller" w:hAnsi="Aller"/>
                <w:b/>
              </w:rPr>
              <w:t>Item</w:t>
            </w:r>
          </w:p>
        </w:tc>
        <w:tc>
          <w:tcPr>
            <w:tcW w:w="2268" w:type="dxa"/>
            <w:gridSpan w:val="8"/>
          </w:tcPr>
          <w:p w:rsidR="00BE10F9" w:rsidRPr="00BE10F9" w:rsidRDefault="00BE10F9" w:rsidP="00972DC0">
            <w:pPr>
              <w:rPr>
                <w:rFonts w:ascii="Aller" w:hAnsi="Aller"/>
              </w:rPr>
            </w:pPr>
            <w:r w:rsidRPr="00BE10F9">
              <w:rPr>
                <w:rFonts w:ascii="Aller" w:hAnsi="Aller"/>
              </w:rPr>
              <w:t>Checks (dated)</w:t>
            </w:r>
          </w:p>
        </w:tc>
        <w:tc>
          <w:tcPr>
            <w:tcW w:w="5045" w:type="dxa"/>
          </w:tcPr>
          <w:p w:rsidR="00BE10F9" w:rsidRPr="00BE10F9" w:rsidRDefault="00BE10F9" w:rsidP="00972DC0">
            <w:pPr>
              <w:rPr>
                <w:rFonts w:ascii="Aller" w:hAnsi="Aller"/>
              </w:rPr>
            </w:pPr>
            <w:r w:rsidRPr="00BE10F9">
              <w:rPr>
                <w:rFonts w:ascii="Aller" w:hAnsi="Aller"/>
              </w:rPr>
              <w:t>Comments</w:t>
            </w: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Coats</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Trousers</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Boots</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First Aid Kit</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Burn First Aid Kit</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b/>
              </w:rPr>
            </w:pPr>
            <w:r w:rsidRPr="00BE10F9">
              <w:rPr>
                <w:rFonts w:ascii="Aller" w:hAnsi="Aller"/>
                <w:b/>
              </w:rPr>
              <w:t>Kit Bag</w:t>
            </w:r>
          </w:p>
          <w:p w:rsidR="00BE10F9" w:rsidRPr="00BE10F9" w:rsidRDefault="00BE10F9" w:rsidP="00972DC0">
            <w:pPr>
              <w:rPr>
                <w:rFonts w:ascii="Aller" w:hAnsi="Aller"/>
              </w:rPr>
            </w:pPr>
            <w:r w:rsidRPr="00BE10F9">
              <w:rPr>
                <w:rFonts w:ascii="Aller" w:hAnsi="Aller"/>
              </w:rPr>
              <w:t xml:space="preserve">Tarpaulin </w:t>
            </w:r>
          </w:p>
          <w:p w:rsidR="00BE10F9" w:rsidRPr="00BE10F9" w:rsidRDefault="00BE10F9" w:rsidP="00972DC0">
            <w:pPr>
              <w:rPr>
                <w:rFonts w:ascii="Aller" w:hAnsi="Aller"/>
              </w:rPr>
            </w:pPr>
            <w:r w:rsidRPr="00BE10F9">
              <w:rPr>
                <w:rFonts w:ascii="Aller" w:hAnsi="Aller"/>
              </w:rPr>
              <w:t>Small Ground Sheet</w:t>
            </w:r>
          </w:p>
          <w:p w:rsidR="00BE10F9" w:rsidRPr="00BE10F9" w:rsidRDefault="00BE10F9" w:rsidP="00972DC0">
            <w:pPr>
              <w:rPr>
                <w:rFonts w:ascii="Aller" w:hAnsi="Aller"/>
              </w:rPr>
            </w:pPr>
            <w:r w:rsidRPr="00BE10F9">
              <w:rPr>
                <w:rFonts w:ascii="Aller" w:hAnsi="Aller"/>
              </w:rPr>
              <w:t>Survival Bag</w:t>
            </w:r>
          </w:p>
          <w:p w:rsidR="00BE10F9" w:rsidRPr="00BE10F9" w:rsidRDefault="00BE10F9" w:rsidP="00972DC0">
            <w:pPr>
              <w:rPr>
                <w:rFonts w:ascii="Aller" w:hAnsi="Aller"/>
              </w:rPr>
            </w:pPr>
            <w:r w:rsidRPr="00BE10F9">
              <w:rPr>
                <w:rFonts w:ascii="Aller" w:hAnsi="Aller"/>
              </w:rPr>
              <w:t>Thermal Blanket</w:t>
            </w:r>
          </w:p>
          <w:p w:rsidR="00BE10F9" w:rsidRPr="00BE10F9" w:rsidRDefault="00BE10F9" w:rsidP="00972DC0">
            <w:pPr>
              <w:rPr>
                <w:rFonts w:ascii="Aller" w:hAnsi="Aller"/>
              </w:rPr>
            </w:pPr>
            <w:r w:rsidRPr="00BE10F9">
              <w:rPr>
                <w:rFonts w:ascii="Aller" w:hAnsi="Aller"/>
              </w:rPr>
              <w:t>Tissues and Paper Towels (in a plastic bag)</w:t>
            </w:r>
          </w:p>
          <w:p w:rsidR="00BE10F9" w:rsidRPr="00BE10F9" w:rsidRDefault="00BE10F9" w:rsidP="00972DC0">
            <w:pPr>
              <w:rPr>
                <w:rFonts w:ascii="Aller" w:hAnsi="Aller"/>
              </w:rPr>
            </w:pPr>
            <w:r w:rsidRPr="00BE10F9">
              <w:rPr>
                <w:rFonts w:ascii="Aller" w:hAnsi="Aller"/>
              </w:rPr>
              <w:t>Carrier Bags and Bin Bags</w:t>
            </w:r>
          </w:p>
          <w:p w:rsidR="00BE10F9" w:rsidRPr="00BE10F9" w:rsidRDefault="00BE10F9" w:rsidP="00972DC0">
            <w:pPr>
              <w:rPr>
                <w:rFonts w:ascii="Aller" w:hAnsi="Aller"/>
              </w:rPr>
            </w:pPr>
            <w:r w:rsidRPr="00BE10F9">
              <w:rPr>
                <w:rFonts w:ascii="Aller" w:hAnsi="Aller"/>
              </w:rPr>
              <w:t>Baby Wipes</w:t>
            </w:r>
          </w:p>
          <w:p w:rsidR="00BE10F9" w:rsidRPr="00BE10F9" w:rsidRDefault="00BE10F9" w:rsidP="00972DC0">
            <w:pPr>
              <w:rPr>
                <w:rFonts w:ascii="Aller" w:hAnsi="Aller"/>
              </w:rPr>
            </w:pPr>
            <w:r w:rsidRPr="00BE10F9">
              <w:rPr>
                <w:rFonts w:ascii="Aller" w:hAnsi="Aller"/>
              </w:rPr>
              <w:t>Fresh Water</w:t>
            </w:r>
          </w:p>
          <w:p w:rsidR="00BE10F9" w:rsidRPr="00BE10F9" w:rsidRDefault="00BE10F9" w:rsidP="00972DC0">
            <w:pPr>
              <w:rPr>
                <w:rFonts w:ascii="Aller" w:hAnsi="Aller"/>
              </w:rPr>
            </w:pPr>
            <w:r w:rsidRPr="00BE10F9">
              <w:rPr>
                <w:rFonts w:ascii="Aller" w:hAnsi="Aller"/>
              </w:rPr>
              <w:t>Spare Clothing</w:t>
            </w:r>
          </w:p>
          <w:p w:rsidR="00BE10F9" w:rsidRPr="00BE10F9" w:rsidRDefault="00BE10F9" w:rsidP="00972DC0">
            <w:pPr>
              <w:rPr>
                <w:rFonts w:ascii="Aller" w:hAnsi="Aller"/>
                <w:b/>
              </w:rPr>
            </w:pPr>
            <w:r w:rsidRPr="00BE10F9">
              <w:rPr>
                <w:rFonts w:ascii="Aller" w:hAnsi="Aller"/>
              </w:rPr>
              <w:t>Spare Food</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b/>
              </w:rPr>
            </w:pPr>
            <w:r w:rsidRPr="00BE10F9">
              <w:rPr>
                <w:rFonts w:ascii="Aller" w:hAnsi="Aller"/>
                <w:b/>
              </w:rPr>
              <w:t>Tool Bag</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Bow Saw (x2)</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Bill Hook (x2)</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Knives (x2)</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Loppers (x2)</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rPr>
            </w:pPr>
            <w:r w:rsidRPr="00BE10F9">
              <w:rPr>
                <w:rFonts w:ascii="Aller" w:hAnsi="Aller"/>
              </w:rPr>
              <w:t>Glove Bag</w:t>
            </w: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r w:rsidR="00BE10F9" w:rsidRPr="00BE10F9" w:rsidTr="00972DC0">
        <w:tc>
          <w:tcPr>
            <w:tcW w:w="2016" w:type="dxa"/>
          </w:tcPr>
          <w:p w:rsidR="00BE10F9" w:rsidRPr="00BE10F9" w:rsidRDefault="00BE10F9" w:rsidP="00972DC0">
            <w:pPr>
              <w:rPr>
                <w:rFonts w:ascii="Aller" w:hAnsi="Aller"/>
                <w:b/>
              </w:rPr>
            </w:pPr>
            <w:r w:rsidRPr="00BE10F9">
              <w:rPr>
                <w:rFonts w:ascii="Aller" w:hAnsi="Aller"/>
                <w:b/>
              </w:rPr>
              <w:t>Fire Equipment</w:t>
            </w:r>
          </w:p>
          <w:p w:rsidR="00BE10F9" w:rsidRPr="00BE10F9" w:rsidRDefault="00BE10F9" w:rsidP="00972DC0">
            <w:pPr>
              <w:rPr>
                <w:rFonts w:ascii="Aller" w:hAnsi="Aller"/>
              </w:rPr>
            </w:pPr>
            <w:r w:rsidRPr="00BE10F9">
              <w:rPr>
                <w:rFonts w:ascii="Aller" w:hAnsi="Aller"/>
              </w:rPr>
              <w:t>Kelly Kettle (x2)</w:t>
            </w:r>
          </w:p>
          <w:p w:rsidR="00BE10F9" w:rsidRPr="00BE10F9" w:rsidRDefault="00BE10F9" w:rsidP="00972DC0">
            <w:pPr>
              <w:rPr>
                <w:rFonts w:ascii="Aller" w:hAnsi="Aller"/>
              </w:rPr>
            </w:pPr>
            <w:r w:rsidRPr="00BE10F9">
              <w:rPr>
                <w:rFonts w:ascii="Aller" w:hAnsi="Aller"/>
              </w:rPr>
              <w:t>Jerry Cans</w:t>
            </w:r>
          </w:p>
          <w:p w:rsidR="00BE10F9" w:rsidRPr="00BE10F9" w:rsidRDefault="00BE10F9" w:rsidP="00972DC0">
            <w:pPr>
              <w:rPr>
                <w:rFonts w:ascii="Aller" w:hAnsi="Aller"/>
              </w:rPr>
            </w:pPr>
            <w:r w:rsidRPr="00BE10F9">
              <w:rPr>
                <w:rFonts w:ascii="Aller" w:hAnsi="Aller"/>
              </w:rPr>
              <w:t>Plastic Buckets</w:t>
            </w:r>
          </w:p>
          <w:p w:rsidR="00BE10F9" w:rsidRPr="00BE10F9" w:rsidRDefault="00BE10F9" w:rsidP="00972DC0">
            <w:pPr>
              <w:rPr>
                <w:rFonts w:ascii="Aller" w:hAnsi="Aller"/>
              </w:rPr>
            </w:pPr>
            <w:r w:rsidRPr="00BE10F9">
              <w:rPr>
                <w:rFonts w:ascii="Aller" w:hAnsi="Aller"/>
              </w:rPr>
              <w:lastRenderedPageBreak/>
              <w:t>Red Fire Gloves</w:t>
            </w:r>
          </w:p>
          <w:p w:rsidR="00BE10F9" w:rsidRPr="00BE10F9" w:rsidRDefault="00BE10F9" w:rsidP="00972DC0">
            <w:pPr>
              <w:jc w:val="center"/>
              <w:rPr>
                <w:rFonts w:ascii="Aller" w:hAnsi="Aller"/>
              </w:rPr>
            </w:pPr>
          </w:p>
          <w:p w:rsidR="00BE10F9" w:rsidRPr="00BE10F9" w:rsidRDefault="00BE10F9" w:rsidP="00972DC0">
            <w:pPr>
              <w:jc w:val="cente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284" w:type="dxa"/>
          </w:tcPr>
          <w:p w:rsidR="00BE10F9" w:rsidRPr="00BE10F9" w:rsidRDefault="00BE10F9" w:rsidP="00972DC0">
            <w:pPr>
              <w:rPr>
                <w:rFonts w:ascii="Aller" w:hAnsi="Aller"/>
              </w:rPr>
            </w:pPr>
          </w:p>
        </w:tc>
        <w:tc>
          <w:tcPr>
            <w:tcW w:w="283" w:type="dxa"/>
          </w:tcPr>
          <w:p w:rsidR="00BE10F9" w:rsidRPr="00BE10F9" w:rsidRDefault="00BE10F9" w:rsidP="00972DC0">
            <w:pPr>
              <w:rPr>
                <w:rFonts w:ascii="Aller" w:hAnsi="Aller"/>
              </w:rPr>
            </w:pPr>
          </w:p>
        </w:tc>
        <w:tc>
          <w:tcPr>
            <w:tcW w:w="5045" w:type="dxa"/>
          </w:tcPr>
          <w:p w:rsidR="00BE10F9" w:rsidRPr="00BE10F9" w:rsidRDefault="00BE10F9" w:rsidP="00972DC0">
            <w:pPr>
              <w:rPr>
                <w:rFonts w:ascii="Aller" w:hAnsi="Aller"/>
              </w:rPr>
            </w:pPr>
          </w:p>
        </w:tc>
      </w:tr>
    </w:tbl>
    <w:p w:rsidR="00BE10F9" w:rsidRDefault="00BE10F9" w:rsidP="00BE10F9">
      <w:pPr>
        <w:tabs>
          <w:tab w:val="left" w:pos="11199"/>
        </w:tabs>
        <w:ind w:right="851"/>
        <w:rPr>
          <w:rFonts w:ascii="Aller" w:hAnsi="Aller"/>
          <w:sz w:val="28"/>
          <w:lang w:val="en-GB"/>
        </w:rPr>
      </w:pPr>
    </w:p>
    <w:p w:rsidR="00BE10F9" w:rsidRDefault="00BE10F9" w:rsidP="00BE10F9">
      <w:pPr>
        <w:tabs>
          <w:tab w:val="left" w:pos="11199"/>
        </w:tabs>
        <w:ind w:right="851"/>
        <w:rPr>
          <w:rFonts w:ascii="Aller" w:hAnsi="Aller"/>
          <w:sz w:val="28"/>
          <w:lang w:val="en-GB"/>
        </w:rPr>
      </w:pPr>
    </w:p>
    <w:p w:rsidR="00BE10F9" w:rsidRPr="00BE10F9" w:rsidRDefault="00BE10F9" w:rsidP="00BE10F9">
      <w:pPr>
        <w:rPr>
          <w:rFonts w:ascii="Aller" w:hAnsi="Aller"/>
          <w:b/>
        </w:rPr>
      </w:pPr>
      <w:r>
        <w:rPr>
          <w:rFonts w:ascii="Aller" w:hAnsi="Aller"/>
          <w:sz w:val="28"/>
          <w:lang w:val="en-GB"/>
        </w:rPr>
        <w:br w:type="page"/>
      </w:r>
      <w:r w:rsidRPr="00BE10F9">
        <w:rPr>
          <w:rFonts w:ascii="Aller" w:hAnsi="Aller"/>
          <w:b/>
        </w:rPr>
        <w:lastRenderedPageBreak/>
        <w:t>Incidents and Near Miss Recording Form</w:t>
      </w:r>
    </w:p>
    <w:tbl>
      <w:tblPr>
        <w:tblStyle w:val="TableGrid"/>
        <w:tblW w:w="0" w:type="auto"/>
        <w:tblLook w:val="04A0" w:firstRow="1" w:lastRow="0" w:firstColumn="1" w:lastColumn="0" w:noHBand="0" w:noVBand="1"/>
      </w:tblPr>
      <w:tblGrid>
        <w:gridCol w:w="706"/>
        <w:gridCol w:w="1038"/>
        <w:gridCol w:w="1088"/>
        <w:gridCol w:w="772"/>
        <w:gridCol w:w="1403"/>
        <w:gridCol w:w="1774"/>
        <w:gridCol w:w="1528"/>
        <w:gridCol w:w="737"/>
        <w:gridCol w:w="656"/>
      </w:tblGrid>
      <w:tr w:rsidR="00BE10F9" w:rsidRPr="00BE10F9" w:rsidTr="00972DC0">
        <w:tc>
          <w:tcPr>
            <w:tcW w:w="706" w:type="dxa"/>
          </w:tcPr>
          <w:p w:rsidR="00BE10F9" w:rsidRPr="00BE10F9" w:rsidRDefault="00BE10F9" w:rsidP="00972DC0">
            <w:pPr>
              <w:rPr>
                <w:rFonts w:ascii="Aller" w:hAnsi="Aller"/>
                <w:sz w:val="16"/>
                <w:szCs w:val="16"/>
              </w:rPr>
            </w:pPr>
            <w:r w:rsidRPr="00BE10F9">
              <w:rPr>
                <w:rFonts w:ascii="Aller" w:hAnsi="Aller"/>
                <w:sz w:val="16"/>
                <w:szCs w:val="16"/>
              </w:rPr>
              <w:t>Date</w:t>
            </w:r>
          </w:p>
        </w:tc>
        <w:tc>
          <w:tcPr>
            <w:tcW w:w="1038" w:type="dxa"/>
          </w:tcPr>
          <w:p w:rsidR="00BE10F9" w:rsidRPr="00BE10F9" w:rsidRDefault="00BE10F9" w:rsidP="00972DC0">
            <w:pPr>
              <w:rPr>
                <w:rFonts w:ascii="Aller" w:hAnsi="Aller"/>
                <w:b/>
                <w:sz w:val="16"/>
                <w:szCs w:val="16"/>
              </w:rPr>
            </w:pPr>
            <w:r w:rsidRPr="00BE10F9">
              <w:rPr>
                <w:rFonts w:ascii="Aller" w:hAnsi="Aller"/>
                <w:b/>
                <w:sz w:val="16"/>
                <w:szCs w:val="16"/>
              </w:rPr>
              <w:t>Names involved</w:t>
            </w:r>
          </w:p>
        </w:tc>
        <w:tc>
          <w:tcPr>
            <w:tcW w:w="1088" w:type="dxa"/>
          </w:tcPr>
          <w:p w:rsidR="00BE10F9" w:rsidRPr="00BE10F9" w:rsidRDefault="00BE10F9" w:rsidP="00972DC0">
            <w:pPr>
              <w:jc w:val="both"/>
              <w:rPr>
                <w:rFonts w:ascii="Aller" w:hAnsi="Aller"/>
                <w:b/>
                <w:sz w:val="16"/>
                <w:szCs w:val="16"/>
              </w:rPr>
            </w:pPr>
            <w:r w:rsidRPr="00BE10F9">
              <w:rPr>
                <w:rFonts w:ascii="Aller" w:hAnsi="Aller"/>
                <w:b/>
                <w:sz w:val="16"/>
                <w:szCs w:val="16"/>
              </w:rPr>
              <w:t>Location</w:t>
            </w:r>
          </w:p>
        </w:tc>
        <w:tc>
          <w:tcPr>
            <w:tcW w:w="772" w:type="dxa"/>
          </w:tcPr>
          <w:p w:rsidR="00BE10F9" w:rsidRPr="00BE10F9" w:rsidRDefault="00BE10F9" w:rsidP="00972DC0">
            <w:pPr>
              <w:rPr>
                <w:rFonts w:ascii="Aller" w:hAnsi="Aller"/>
                <w:b/>
                <w:sz w:val="16"/>
                <w:szCs w:val="16"/>
              </w:rPr>
            </w:pPr>
            <w:r w:rsidRPr="00BE10F9">
              <w:rPr>
                <w:rFonts w:ascii="Aller" w:hAnsi="Aller"/>
                <w:b/>
                <w:sz w:val="16"/>
                <w:szCs w:val="16"/>
              </w:rPr>
              <w:t>Time</w:t>
            </w:r>
          </w:p>
        </w:tc>
        <w:tc>
          <w:tcPr>
            <w:tcW w:w="1403" w:type="dxa"/>
          </w:tcPr>
          <w:p w:rsidR="00BE10F9" w:rsidRPr="00BE10F9" w:rsidRDefault="00BE10F9" w:rsidP="00972DC0">
            <w:pPr>
              <w:rPr>
                <w:rFonts w:ascii="Aller" w:hAnsi="Aller"/>
                <w:b/>
                <w:sz w:val="16"/>
                <w:szCs w:val="16"/>
              </w:rPr>
            </w:pPr>
            <w:r w:rsidRPr="00BE10F9">
              <w:rPr>
                <w:rFonts w:ascii="Aller" w:hAnsi="Aller"/>
                <w:b/>
                <w:sz w:val="16"/>
                <w:szCs w:val="16"/>
              </w:rPr>
              <w:t>Description of Incident or Near Miss</w:t>
            </w:r>
          </w:p>
        </w:tc>
        <w:tc>
          <w:tcPr>
            <w:tcW w:w="1774" w:type="dxa"/>
          </w:tcPr>
          <w:p w:rsidR="00BE10F9" w:rsidRPr="00BE10F9" w:rsidRDefault="00BE10F9" w:rsidP="00972DC0">
            <w:pPr>
              <w:rPr>
                <w:rFonts w:ascii="Aller" w:hAnsi="Aller"/>
                <w:b/>
                <w:sz w:val="16"/>
                <w:szCs w:val="16"/>
              </w:rPr>
            </w:pPr>
            <w:r w:rsidRPr="00BE10F9">
              <w:rPr>
                <w:rFonts w:ascii="Aller" w:hAnsi="Aller"/>
                <w:b/>
                <w:sz w:val="16"/>
                <w:szCs w:val="16"/>
              </w:rPr>
              <w:t>Treatment given/Outcome</w:t>
            </w:r>
          </w:p>
        </w:tc>
        <w:tc>
          <w:tcPr>
            <w:tcW w:w="1528" w:type="dxa"/>
          </w:tcPr>
          <w:p w:rsidR="00BE10F9" w:rsidRPr="00BE10F9" w:rsidRDefault="00BE10F9" w:rsidP="00972DC0">
            <w:pPr>
              <w:rPr>
                <w:rFonts w:ascii="Aller" w:hAnsi="Aller"/>
                <w:b/>
                <w:sz w:val="16"/>
                <w:szCs w:val="16"/>
              </w:rPr>
            </w:pPr>
            <w:r w:rsidRPr="00BE10F9">
              <w:rPr>
                <w:rFonts w:ascii="Aller" w:hAnsi="Aller"/>
                <w:b/>
                <w:sz w:val="16"/>
                <w:szCs w:val="16"/>
              </w:rPr>
              <w:t xml:space="preserve">Evaluation and Risk Management </w:t>
            </w:r>
          </w:p>
        </w:tc>
        <w:tc>
          <w:tcPr>
            <w:tcW w:w="724" w:type="dxa"/>
          </w:tcPr>
          <w:p w:rsidR="00BE10F9" w:rsidRPr="00BE10F9" w:rsidRDefault="00BE10F9" w:rsidP="00972DC0">
            <w:pPr>
              <w:rPr>
                <w:rFonts w:ascii="Aller" w:hAnsi="Aller"/>
                <w:b/>
                <w:sz w:val="16"/>
                <w:szCs w:val="16"/>
              </w:rPr>
            </w:pPr>
            <w:r w:rsidRPr="00BE10F9">
              <w:rPr>
                <w:rFonts w:ascii="Aller" w:hAnsi="Aller"/>
                <w:b/>
                <w:sz w:val="16"/>
                <w:szCs w:val="16"/>
              </w:rPr>
              <w:t xml:space="preserve">Signed </w:t>
            </w:r>
          </w:p>
        </w:tc>
        <w:tc>
          <w:tcPr>
            <w:tcW w:w="656" w:type="dxa"/>
          </w:tcPr>
          <w:p w:rsidR="00BE10F9" w:rsidRPr="00BE10F9" w:rsidRDefault="00BE10F9" w:rsidP="00972DC0">
            <w:pPr>
              <w:rPr>
                <w:rFonts w:ascii="Aller" w:hAnsi="Aller"/>
                <w:b/>
                <w:sz w:val="16"/>
                <w:szCs w:val="16"/>
              </w:rPr>
            </w:pPr>
            <w:r w:rsidRPr="00BE10F9">
              <w:rPr>
                <w:rFonts w:ascii="Aller" w:hAnsi="Aller"/>
                <w:b/>
                <w:sz w:val="16"/>
                <w:szCs w:val="16"/>
              </w:rPr>
              <w:t xml:space="preserve">Next Steps </w:t>
            </w: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r w:rsidR="00BE10F9" w:rsidRPr="00BE10F9" w:rsidTr="00972DC0">
        <w:tc>
          <w:tcPr>
            <w:tcW w:w="706" w:type="dxa"/>
          </w:tcPr>
          <w:p w:rsidR="00BE10F9" w:rsidRPr="00BE10F9" w:rsidRDefault="00BE10F9" w:rsidP="00972DC0">
            <w:pPr>
              <w:rPr>
                <w:rFonts w:ascii="Aller" w:hAnsi="Aller"/>
                <w:b/>
                <w:sz w:val="24"/>
                <w:szCs w:val="24"/>
              </w:rPr>
            </w:pPr>
          </w:p>
          <w:p w:rsidR="00BE10F9" w:rsidRPr="00BE10F9" w:rsidRDefault="00BE10F9" w:rsidP="00972DC0">
            <w:pPr>
              <w:rPr>
                <w:rFonts w:ascii="Aller" w:hAnsi="Aller"/>
                <w:b/>
                <w:sz w:val="24"/>
                <w:szCs w:val="24"/>
              </w:rPr>
            </w:pPr>
          </w:p>
        </w:tc>
        <w:tc>
          <w:tcPr>
            <w:tcW w:w="1038" w:type="dxa"/>
          </w:tcPr>
          <w:p w:rsidR="00BE10F9" w:rsidRPr="00BE10F9" w:rsidRDefault="00BE10F9" w:rsidP="00972DC0">
            <w:pPr>
              <w:rPr>
                <w:rFonts w:ascii="Aller" w:hAnsi="Aller"/>
                <w:b/>
                <w:sz w:val="24"/>
                <w:szCs w:val="24"/>
              </w:rPr>
            </w:pPr>
          </w:p>
        </w:tc>
        <w:tc>
          <w:tcPr>
            <w:tcW w:w="1088" w:type="dxa"/>
          </w:tcPr>
          <w:p w:rsidR="00BE10F9" w:rsidRPr="00BE10F9" w:rsidRDefault="00BE10F9" w:rsidP="00972DC0">
            <w:pPr>
              <w:rPr>
                <w:rFonts w:ascii="Aller" w:hAnsi="Aller"/>
                <w:b/>
                <w:sz w:val="24"/>
                <w:szCs w:val="24"/>
              </w:rPr>
            </w:pPr>
          </w:p>
        </w:tc>
        <w:tc>
          <w:tcPr>
            <w:tcW w:w="772" w:type="dxa"/>
          </w:tcPr>
          <w:p w:rsidR="00BE10F9" w:rsidRPr="00BE10F9" w:rsidRDefault="00BE10F9" w:rsidP="00972DC0">
            <w:pPr>
              <w:rPr>
                <w:rFonts w:ascii="Aller" w:hAnsi="Aller"/>
                <w:b/>
                <w:sz w:val="24"/>
                <w:szCs w:val="24"/>
              </w:rPr>
            </w:pPr>
          </w:p>
        </w:tc>
        <w:tc>
          <w:tcPr>
            <w:tcW w:w="1403" w:type="dxa"/>
          </w:tcPr>
          <w:p w:rsidR="00BE10F9" w:rsidRPr="00BE10F9" w:rsidRDefault="00BE10F9" w:rsidP="00972DC0">
            <w:pPr>
              <w:rPr>
                <w:rFonts w:ascii="Aller" w:hAnsi="Aller"/>
                <w:b/>
                <w:sz w:val="24"/>
                <w:szCs w:val="24"/>
              </w:rPr>
            </w:pPr>
          </w:p>
        </w:tc>
        <w:tc>
          <w:tcPr>
            <w:tcW w:w="1774" w:type="dxa"/>
          </w:tcPr>
          <w:p w:rsidR="00BE10F9" w:rsidRPr="00BE10F9" w:rsidRDefault="00BE10F9" w:rsidP="00972DC0">
            <w:pPr>
              <w:rPr>
                <w:rFonts w:ascii="Aller" w:hAnsi="Aller"/>
                <w:b/>
                <w:sz w:val="24"/>
                <w:szCs w:val="24"/>
              </w:rPr>
            </w:pPr>
          </w:p>
        </w:tc>
        <w:tc>
          <w:tcPr>
            <w:tcW w:w="1528" w:type="dxa"/>
          </w:tcPr>
          <w:p w:rsidR="00BE10F9" w:rsidRPr="00BE10F9" w:rsidRDefault="00BE10F9" w:rsidP="00972DC0">
            <w:pPr>
              <w:rPr>
                <w:rFonts w:ascii="Aller" w:hAnsi="Aller"/>
                <w:b/>
                <w:sz w:val="24"/>
                <w:szCs w:val="24"/>
              </w:rPr>
            </w:pPr>
          </w:p>
        </w:tc>
        <w:tc>
          <w:tcPr>
            <w:tcW w:w="724" w:type="dxa"/>
          </w:tcPr>
          <w:p w:rsidR="00BE10F9" w:rsidRPr="00BE10F9" w:rsidRDefault="00BE10F9" w:rsidP="00972DC0">
            <w:pPr>
              <w:rPr>
                <w:rFonts w:ascii="Aller" w:hAnsi="Aller"/>
                <w:b/>
                <w:sz w:val="24"/>
                <w:szCs w:val="24"/>
              </w:rPr>
            </w:pPr>
          </w:p>
        </w:tc>
        <w:tc>
          <w:tcPr>
            <w:tcW w:w="656" w:type="dxa"/>
          </w:tcPr>
          <w:p w:rsidR="00BE10F9" w:rsidRPr="00BE10F9" w:rsidRDefault="00BE10F9" w:rsidP="00972DC0">
            <w:pPr>
              <w:rPr>
                <w:rFonts w:ascii="Aller" w:hAnsi="Aller"/>
                <w:b/>
                <w:sz w:val="24"/>
                <w:szCs w:val="24"/>
              </w:rPr>
            </w:pPr>
          </w:p>
        </w:tc>
      </w:tr>
    </w:tbl>
    <w:p w:rsidR="00BE10F9" w:rsidRDefault="00BE10F9" w:rsidP="00BE10F9">
      <w:pPr>
        <w:tabs>
          <w:tab w:val="left" w:pos="11199"/>
        </w:tabs>
        <w:ind w:right="851"/>
        <w:rPr>
          <w:rFonts w:ascii="Aller" w:hAnsi="Aller"/>
          <w:sz w:val="28"/>
          <w:lang w:val="en-GB"/>
        </w:rPr>
      </w:pPr>
    </w:p>
    <w:p w:rsidR="00BE10F9" w:rsidRPr="00BE10F9" w:rsidRDefault="00BE10F9" w:rsidP="00BE10F9">
      <w:pPr>
        <w:rPr>
          <w:rFonts w:ascii="Aller" w:hAnsi="Aller"/>
          <w:b/>
        </w:rPr>
      </w:pPr>
      <w:r>
        <w:rPr>
          <w:rFonts w:ascii="Aller" w:hAnsi="Aller"/>
          <w:sz w:val="28"/>
          <w:lang w:val="en-GB"/>
        </w:rPr>
        <w:br w:type="page"/>
      </w:r>
      <w:r w:rsidRPr="00BE10F9">
        <w:rPr>
          <w:rFonts w:ascii="Aller" w:hAnsi="Aller"/>
          <w:b/>
        </w:rPr>
        <w:lastRenderedPageBreak/>
        <w:t>Risk Assessment Proforma</w:t>
      </w:r>
    </w:p>
    <w:p w:rsidR="00BE10F9" w:rsidRDefault="00BE10F9" w:rsidP="00BE10F9">
      <w:pPr>
        <w:rPr>
          <w:rFonts w:ascii="Comic Sans MS" w:hAnsi="Comic Sans MS"/>
          <w:b/>
        </w:rPr>
      </w:pPr>
    </w:p>
    <w:p w:rsidR="00BE10F9" w:rsidRDefault="00BE10F9" w:rsidP="00BE10F9">
      <w:pPr>
        <w:rPr>
          <w:rFonts w:ascii="Comic Sans MS" w:hAnsi="Comic Sans MS"/>
          <w:b/>
        </w:rPr>
      </w:pPr>
      <w:r w:rsidRPr="00396F62">
        <w:rPr>
          <w:noProof/>
          <w:lang w:val="en-GB" w:eastAsia="en-GB"/>
        </w:rPr>
        <w:drawing>
          <wp:inline distT="0" distB="0" distL="0" distR="0">
            <wp:extent cx="5895833" cy="407517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2593" cy="4072930"/>
                    </a:xfrm>
                    <a:prstGeom prst="rect">
                      <a:avLst/>
                    </a:prstGeom>
                    <a:noFill/>
                    <a:ln>
                      <a:noFill/>
                    </a:ln>
                  </pic:spPr>
                </pic:pic>
              </a:graphicData>
            </a:graphic>
          </wp:inline>
        </w:drawing>
      </w:r>
    </w:p>
    <w:p w:rsidR="00BE10F9" w:rsidRDefault="00BE10F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tbl>
      <w:tblPr>
        <w:tblW w:w="9967" w:type="dxa"/>
        <w:tblInd w:w="108" w:type="dxa"/>
        <w:tblBorders>
          <w:insideH w:val="single" w:sz="4" w:space="0" w:color="auto"/>
          <w:insideV w:val="single" w:sz="4" w:space="0" w:color="auto"/>
        </w:tblBorders>
        <w:tblLook w:val="01E0" w:firstRow="1" w:lastRow="1" w:firstColumn="1" w:lastColumn="1" w:noHBand="0" w:noVBand="0"/>
      </w:tblPr>
      <w:tblGrid>
        <w:gridCol w:w="393"/>
        <w:gridCol w:w="1539"/>
        <w:gridCol w:w="349"/>
        <w:gridCol w:w="623"/>
        <w:gridCol w:w="1092"/>
        <w:gridCol w:w="400"/>
        <w:gridCol w:w="2556"/>
        <w:gridCol w:w="2884"/>
        <w:gridCol w:w="82"/>
        <w:gridCol w:w="49"/>
      </w:tblGrid>
      <w:tr w:rsidR="00217EC9" w:rsidRPr="00E17B52" w:rsidTr="00E617C1">
        <w:trPr>
          <w:gridAfter w:val="2"/>
          <w:wAfter w:w="133" w:type="dxa"/>
          <w:trHeight w:val="671"/>
        </w:trPr>
        <w:tc>
          <w:tcPr>
            <w:tcW w:w="2919" w:type="dxa"/>
            <w:gridSpan w:val="4"/>
            <w:tcBorders>
              <w:top w:val="nil"/>
              <w:left w:val="nil"/>
              <w:bottom w:val="nil"/>
              <w:right w:val="nil"/>
            </w:tcBorders>
            <w:shd w:val="clear" w:color="auto" w:fill="auto"/>
          </w:tcPr>
          <w:p w:rsidR="00217EC9" w:rsidRPr="00E17B52" w:rsidRDefault="00217EC9" w:rsidP="001C6CDF">
            <w:pPr>
              <w:pStyle w:val="Heading1"/>
              <w:rPr>
                <w:rFonts w:ascii="Aller" w:hAnsi="Aller"/>
              </w:rPr>
            </w:pPr>
          </w:p>
        </w:tc>
        <w:tc>
          <w:tcPr>
            <w:tcW w:w="6915" w:type="dxa"/>
            <w:gridSpan w:val="4"/>
            <w:tcBorders>
              <w:left w:val="nil"/>
            </w:tcBorders>
            <w:shd w:val="clear" w:color="auto" w:fill="auto"/>
            <w:vAlign w:val="center"/>
          </w:tcPr>
          <w:p w:rsidR="00DB1810" w:rsidRDefault="00DB1810" w:rsidP="001C6CDF">
            <w:pPr>
              <w:pStyle w:val="Heading1"/>
              <w:jc w:val="left"/>
              <w:rPr>
                <w:rFonts w:ascii="Aller" w:hAnsi="Aller"/>
                <w:sz w:val="36"/>
              </w:rPr>
            </w:pPr>
          </w:p>
          <w:p w:rsidR="00DB1810" w:rsidRDefault="00DB1810" w:rsidP="001C6CDF">
            <w:pPr>
              <w:pStyle w:val="Heading1"/>
              <w:jc w:val="left"/>
              <w:rPr>
                <w:rFonts w:ascii="Aller" w:hAnsi="Aller"/>
                <w:sz w:val="36"/>
              </w:rPr>
            </w:pPr>
          </w:p>
          <w:p w:rsidR="00DB1810" w:rsidRDefault="00DB1810" w:rsidP="001C6CDF">
            <w:pPr>
              <w:pStyle w:val="Heading1"/>
              <w:jc w:val="left"/>
              <w:rPr>
                <w:rFonts w:ascii="Aller" w:hAnsi="Aller"/>
                <w:sz w:val="36"/>
              </w:rPr>
            </w:pPr>
          </w:p>
          <w:p w:rsidR="00217EC9" w:rsidRPr="00E17B52" w:rsidRDefault="00217EC9" w:rsidP="001C6CDF">
            <w:pPr>
              <w:pStyle w:val="Heading1"/>
              <w:jc w:val="left"/>
              <w:rPr>
                <w:rFonts w:ascii="Aller" w:hAnsi="Aller"/>
              </w:rPr>
            </w:pPr>
            <w:r w:rsidRPr="00E17B52">
              <w:rPr>
                <w:rFonts w:ascii="Aller" w:hAnsi="Aller"/>
                <w:sz w:val="36"/>
              </w:rPr>
              <w:t>near miss REPORT FORM</w:t>
            </w: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8" w:type="dxa"/>
          <w:trHeight w:val="973"/>
        </w:trPr>
        <w:tc>
          <w:tcPr>
            <w:tcW w:w="9919" w:type="dxa"/>
            <w:gridSpan w:val="9"/>
          </w:tcPr>
          <w:p w:rsidR="00217EC9" w:rsidRDefault="00217EC9" w:rsidP="001C6CDF">
            <w:pPr>
              <w:pStyle w:val="Header"/>
              <w:spacing w:before="60" w:after="60"/>
              <w:rPr>
                <w:rFonts w:ascii="Aller" w:hAnsi="Aller"/>
                <w:b/>
                <w:sz w:val="20"/>
              </w:rPr>
            </w:pPr>
          </w:p>
          <w:p w:rsidR="00217EC9" w:rsidRDefault="00217EC9" w:rsidP="001C6CDF">
            <w:pPr>
              <w:pStyle w:val="Header"/>
              <w:spacing w:before="60" w:after="60"/>
              <w:rPr>
                <w:rFonts w:ascii="Aller" w:hAnsi="Aller"/>
                <w:b/>
                <w:sz w:val="20"/>
              </w:rPr>
            </w:pPr>
            <w:r w:rsidRPr="00E17B52">
              <w:rPr>
                <w:rFonts w:ascii="Aller" w:hAnsi="Aller"/>
                <w:b/>
                <w:sz w:val="20"/>
              </w:rPr>
              <w:t>SCHOOL NAME:       West Newcastle Academy</w:t>
            </w:r>
          </w:p>
          <w:p w:rsidR="00217EC9" w:rsidRPr="00E17B52" w:rsidRDefault="00217EC9" w:rsidP="001C6CDF">
            <w:pPr>
              <w:pStyle w:val="Header"/>
              <w:spacing w:before="60" w:after="60"/>
              <w:rPr>
                <w:rFonts w:ascii="Aller" w:hAnsi="Aller"/>
                <w:b/>
                <w:sz w:val="20"/>
              </w:rPr>
            </w:pP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8" w:type="dxa"/>
          <w:trHeight w:val="209"/>
        </w:trPr>
        <w:tc>
          <w:tcPr>
            <w:tcW w:w="9919" w:type="dxa"/>
            <w:gridSpan w:val="9"/>
            <w:tcBorders>
              <w:top w:val="single" w:sz="18" w:space="0" w:color="auto"/>
              <w:left w:val="single" w:sz="4" w:space="0" w:color="auto"/>
              <w:bottom w:val="single" w:sz="18" w:space="0" w:color="auto"/>
              <w:right w:val="single" w:sz="4" w:space="0" w:color="auto"/>
            </w:tcBorders>
            <w:shd w:val="clear" w:color="auto" w:fill="E6E6E6"/>
            <w:vAlign w:val="center"/>
          </w:tcPr>
          <w:p w:rsidR="00217EC9" w:rsidRPr="00E17B52" w:rsidRDefault="00217EC9" w:rsidP="001C6CDF">
            <w:pPr>
              <w:rPr>
                <w:rFonts w:ascii="Aller" w:hAnsi="Aller" w:cs="Arial"/>
                <w:sz w:val="20"/>
              </w:rPr>
            </w:pPr>
            <w:r w:rsidRPr="00E17B52">
              <w:rPr>
                <w:rFonts w:ascii="Aller" w:hAnsi="Aller" w:cs="Arial"/>
                <w:b/>
                <w:sz w:val="20"/>
              </w:rPr>
              <w:t>PART A:   DETAILS OF PERSON INVOLVED</w:t>
            </w: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8" w:type="dxa"/>
          <w:trHeight w:val="452"/>
        </w:trPr>
        <w:tc>
          <w:tcPr>
            <w:tcW w:w="4443" w:type="dxa"/>
            <w:gridSpan w:val="6"/>
            <w:tcBorders>
              <w:top w:val="single" w:sz="18" w:space="0" w:color="auto"/>
              <w:left w:val="single" w:sz="4" w:space="0" w:color="auto"/>
              <w:bottom w:val="nil"/>
              <w:right w:val="nil"/>
            </w:tcBorders>
            <w:vAlign w:val="center"/>
          </w:tcPr>
          <w:p w:rsidR="00217EC9" w:rsidRDefault="00217EC9" w:rsidP="001C6CDF">
            <w:pPr>
              <w:rPr>
                <w:rFonts w:ascii="Aller" w:hAnsi="Aller"/>
                <w:sz w:val="20"/>
              </w:rPr>
            </w:pPr>
            <w:r w:rsidRPr="00E17B52">
              <w:rPr>
                <w:rFonts w:ascii="Aller" w:hAnsi="Aller"/>
                <w:sz w:val="20"/>
              </w:rPr>
              <w:t>Full Name:</w:t>
            </w:r>
          </w:p>
          <w:p w:rsidR="00217EC9" w:rsidRDefault="00217EC9" w:rsidP="001C6CDF">
            <w:pPr>
              <w:rPr>
                <w:rFonts w:ascii="Aller" w:hAnsi="Aller"/>
                <w:sz w:val="20"/>
              </w:rPr>
            </w:pPr>
          </w:p>
          <w:p w:rsidR="00217EC9" w:rsidRPr="00E17B52" w:rsidRDefault="00217EC9" w:rsidP="001C6CDF">
            <w:pPr>
              <w:rPr>
                <w:rFonts w:ascii="Aller" w:hAnsi="Aller"/>
              </w:rPr>
            </w:pPr>
          </w:p>
        </w:tc>
        <w:tc>
          <w:tcPr>
            <w:tcW w:w="2421" w:type="dxa"/>
            <w:tcBorders>
              <w:top w:val="single" w:sz="18" w:space="0" w:color="auto"/>
              <w:left w:val="nil"/>
              <w:bottom w:val="nil"/>
              <w:right w:val="nil"/>
            </w:tcBorders>
            <w:vAlign w:val="center"/>
          </w:tcPr>
          <w:p w:rsidR="00217EC9" w:rsidRPr="00E17B52" w:rsidRDefault="00217EC9" w:rsidP="001C6CDF">
            <w:pPr>
              <w:jc w:val="center"/>
              <w:rPr>
                <w:rFonts w:ascii="Aller" w:hAnsi="Aller"/>
              </w:rPr>
            </w:pPr>
            <w:r w:rsidRPr="00E17B52">
              <w:rPr>
                <w:rFonts w:ascii="Aller" w:hAnsi="Aller"/>
                <w:sz w:val="20"/>
              </w:rPr>
              <w:t>Mr</w:t>
            </w:r>
            <w:r w:rsidR="00E617C1">
              <w:rPr>
                <w:rFonts w:ascii="Aller" w:hAnsi="Aller"/>
                <w:sz w:val="20"/>
              </w:rPr>
              <w:t>.</w:t>
            </w:r>
            <w:r w:rsidRPr="00E17B52">
              <w:rPr>
                <w:rFonts w:ascii="Aller" w:hAnsi="Aller"/>
                <w:sz w:val="20"/>
              </w:rPr>
              <w:t>/Mrs</w:t>
            </w:r>
            <w:r w:rsidR="00E617C1">
              <w:rPr>
                <w:rFonts w:ascii="Aller" w:hAnsi="Aller"/>
                <w:sz w:val="20"/>
              </w:rPr>
              <w:t>.</w:t>
            </w:r>
            <w:r w:rsidRPr="00E17B52">
              <w:rPr>
                <w:rFonts w:ascii="Aller" w:hAnsi="Aller"/>
                <w:sz w:val="20"/>
              </w:rPr>
              <w:t>/Miss/Ms./Master</w:t>
            </w:r>
          </w:p>
        </w:tc>
        <w:tc>
          <w:tcPr>
            <w:tcW w:w="3055" w:type="dxa"/>
            <w:gridSpan w:val="2"/>
            <w:tcBorders>
              <w:top w:val="single" w:sz="18" w:space="0" w:color="auto"/>
              <w:left w:val="nil"/>
              <w:bottom w:val="nil"/>
              <w:right w:val="single" w:sz="4" w:space="0" w:color="auto"/>
            </w:tcBorders>
            <w:vAlign w:val="center"/>
          </w:tcPr>
          <w:p w:rsidR="00217EC9" w:rsidRDefault="00217EC9" w:rsidP="001C6CDF">
            <w:pPr>
              <w:rPr>
                <w:rFonts w:ascii="Aller" w:hAnsi="Aller"/>
                <w:sz w:val="20"/>
              </w:rPr>
            </w:pPr>
          </w:p>
          <w:p w:rsidR="00217EC9" w:rsidRPr="00E17B52" w:rsidRDefault="00217EC9" w:rsidP="001C6CDF">
            <w:pPr>
              <w:rPr>
                <w:rFonts w:ascii="Aller" w:hAnsi="Aller"/>
                <w:sz w:val="20"/>
              </w:rPr>
            </w:pPr>
            <w:r w:rsidRPr="00E17B52">
              <w:rPr>
                <w:rFonts w:ascii="Aller" w:hAnsi="Aller"/>
                <w:sz w:val="20"/>
              </w:rPr>
              <w:t>Date of Birth:</w:t>
            </w:r>
          </w:p>
          <w:p w:rsidR="00217EC9" w:rsidRPr="00E17B52" w:rsidRDefault="00217EC9" w:rsidP="001C6CDF">
            <w:pPr>
              <w:rPr>
                <w:rFonts w:ascii="Aller" w:hAnsi="Aller"/>
              </w:rPr>
            </w:pPr>
            <w:r w:rsidRPr="00E17B52">
              <w:rPr>
                <w:rFonts w:ascii="Aller" w:hAnsi="Aller"/>
                <w:sz w:val="20"/>
              </w:rPr>
              <w:t>Age:</w:t>
            </w: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8" w:type="dxa"/>
          <w:trHeight w:val="576"/>
        </w:trPr>
        <w:tc>
          <w:tcPr>
            <w:tcW w:w="6864" w:type="dxa"/>
            <w:gridSpan w:val="7"/>
            <w:tcBorders>
              <w:top w:val="nil"/>
              <w:left w:val="single" w:sz="4" w:space="0" w:color="auto"/>
              <w:bottom w:val="nil"/>
              <w:right w:val="nil"/>
            </w:tcBorders>
            <w:vAlign w:val="center"/>
          </w:tcPr>
          <w:p w:rsidR="00217EC9" w:rsidRPr="00E17B52" w:rsidRDefault="00217EC9" w:rsidP="001C6CDF">
            <w:pPr>
              <w:rPr>
                <w:rFonts w:ascii="Aller" w:hAnsi="Aller"/>
                <w:sz w:val="20"/>
              </w:rPr>
            </w:pPr>
            <w:r w:rsidRPr="00E17B52">
              <w:rPr>
                <w:rFonts w:ascii="Aller" w:hAnsi="Aller"/>
                <w:sz w:val="20"/>
              </w:rPr>
              <w:t>Home Address:</w:t>
            </w:r>
          </w:p>
          <w:p w:rsidR="00217EC9" w:rsidRDefault="00217EC9" w:rsidP="001C6CDF">
            <w:pPr>
              <w:rPr>
                <w:rFonts w:ascii="Aller" w:hAnsi="Aller"/>
                <w:sz w:val="20"/>
              </w:rPr>
            </w:pPr>
          </w:p>
          <w:p w:rsidR="00217EC9" w:rsidRPr="00E17B52" w:rsidRDefault="00217EC9" w:rsidP="001C6CDF">
            <w:pPr>
              <w:rPr>
                <w:rFonts w:ascii="Aller" w:hAnsi="Aller"/>
                <w:sz w:val="20"/>
              </w:rPr>
            </w:pPr>
          </w:p>
          <w:p w:rsidR="00217EC9" w:rsidRDefault="00217EC9" w:rsidP="001C6CDF">
            <w:pPr>
              <w:rPr>
                <w:rFonts w:ascii="Aller" w:hAnsi="Aller"/>
              </w:rPr>
            </w:pPr>
          </w:p>
          <w:p w:rsidR="00217EC9" w:rsidRDefault="00217EC9" w:rsidP="001C6CDF">
            <w:pPr>
              <w:rPr>
                <w:rFonts w:ascii="Aller" w:hAnsi="Aller"/>
              </w:rPr>
            </w:pPr>
          </w:p>
          <w:p w:rsidR="00217EC9" w:rsidRPr="00E17B52" w:rsidRDefault="00217EC9" w:rsidP="001C6CDF">
            <w:pPr>
              <w:rPr>
                <w:rFonts w:ascii="Aller" w:hAnsi="Aller"/>
              </w:rPr>
            </w:pPr>
          </w:p>
        </w:tc>
        <w:tc>
          <w:tcPr>
            <w:tcW w:w="3055" w:type="dxa"/>
            <w:gridSpan w:val="2"/>
            <w:tcBorders>
              <w:top w:val="nil"/>
              <w:left w:val="nil"/>
              <w:bottom w:val="nil"/>
              <w:right w:val="single" w:sz="4" w:space="0" w:color="auto"/>
            </w:tcBorders>
            <w:vAlign w:val="center"/>
          </w:tcPr>
          <w:p w:rsidR="00217EC9" w:rsidRPr="00E17B52" w:rsidRDefault="00217EC9" w:rsidP="001C6CDF">
            <w:pPr>
              <w:rPr>
                <w:rFonts w:ascii="Aller" w:hAnsi="Aller"/>
              </w:rPr>
            </w:pPr>
            <w:r w:rsidRPr="00E17B52">
              <w:rPr>
                <w:rFonts w:ascii="Aller" w:hAnsi="Aller"/>
                <w:sz w:val="20"/>
              </w:rPr>
              <w:t>Tel. No:</w:t>
            </w: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8" w:type="dxa"/>
          <w:trHeight w:val="602"/>
        </w:trPr>
        <w:tc>
          <w:tcPr>
            <w:tcW w:w="6864" w:type="dxa"/>
            <w:gridSpan w:val="7"/>
            <w:tcBorders>
              <w:top w:val="nil"/>
              <w:left w:val="single" w:sz="4" w:space="0" w:color="auto"/>
              <w:bottom w:val="single" w:sz="4" w:space="0" w:color="auto"/>
              <w:right w:val="nil"/>
            </w:tcBorders>
            <w:vAlign w:val="center"/>
          </w:tcPr>
          <w:p w:rsidR="00217EC9" w:rsidRDefault="00217EC9" w:rsidP="001C6CDF">
            <w:pPr>
              <w:rPr>
                <w:rFonts w:ascii="Aller" w:hAnsi="Aller"/>
                <w:sz w:val="20"/>
              </w:rPr>
            </w:pPr>
            <w:r w:rsidRPr="00E17B52">
              <w:rPr>
                <w:rFonts w:ascii="Aller" w:hAnsi="Aller"/>
                <w:b/>
                <w:sz w:val="20"/>
              </w:rPr>
              <w:t xml:space="preserve">If School Employee:  </w:t>
            </w:r>
            <w:r w:rsidRPr="00E17B52">
              <w:rPr>
                <w:rFonts w:ascii="Aller" w:hAnsi="Aller"/>
                <w:sz w:val="20"/>
              </w:rPr>
              <w:t>Job Title:</w:t>
            </w:r>
          </w:p>
          <w:p w:rsidR="00217EC9" w:rsidRDefault="00217EC9" w:rsidP="001C6CDF">
            <w:pPr>
              <w:rPr>
                <w:rFonts w:ascii="Aller" w:hAnsi="Aller"/>
                <w:sz w:val="20"/>
              </w:rPr>
            </w:pPr>
          </w:p>
          <w:p w:rsidR="00217EC9" w:rsidRPr="00E17B52" w:rsidRDefault="00217EC9" w:rsidP="001C6CDF">
            <w:pPr>
              <w:rPr>
                <w:rFonts w:ascii="Aller" w:hAnsi="Aller"/>
                <w:sz w:val="20"/>
              </w:rPr>
            </w:pPr>
          </w:p>
          <w:p w:rsidR="00217EC9" w:rsidRPr="00E17B52" w:rsidRDefault="00217EC9" w:rsidP="001C6CDF">
            <w:pPr>
              <w:ind w:left="1310" w:hanging="1310"/>
              <w:rPr>
                <w:rFonts w:ascii="Aller" w:hAnsi="Aller"/>
                <w:sz w:val="20"/>
              </w:rPr>
            </w:pPr>
            <w:r w:rsidRPr="00E17B52">
              <w:rPr>
                <w:rFonts w:ascii="Aller" w:hAnsi="Aller"/>
                <w:sz w:val="20"/>
              </w:rPr>
              <w:tab/>
            </w:r>
          </w:p>
        </w:tc>
        <w:tc>
          <w:tcPr>
            <w:tcW w:w="3055" w:type="dxa"/>
            <w:gridSpan w:val="2"/>
            <w:tcBorders>
              <w:top w:val="nil"/>
              <w:left w:val="nil"/>
              <w:bottom w:val="single" w:sz="4" w:space="0" w:color="auto"/>
              <w:right w:val="single" w:sz="4" w:space="0" w:color="auto"/>
            </w:tcBorders>
          </w:tcPr>
          <w:p w:rsidR="00217EC9" w:rsidRPr="00E17B52" w:rsidRDefault="00217EC9" w:rsidP="001C6CDF">
            <w:pPr>
              <w:rPr>
                <w:rFonts w:ascii="Aller" w:hAnsi="Aller"/>
                <w:sz w:val="20"/>
              </w:rPr>
            </w:pP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8" w:type="dxa"/>
          <w:trHeight w:val="319"/>
        </w:trPr>
        <w:tc>
          <w:tcPr>
            <w:tcW w:w="9919" w:type="dxa"/>
            <w:gridSpan w:val="9"/>
            <w:tcBorders>
              <w:top w:val="single" w:sz="4" w:space="0" w:color="auto"/>
              <w:left w:val="single" w:sz="4" w:space="0" w:color="auto"/>
              <w:bottom w:val="single" w:sz="4" w:space="0" w:color="auto"/>
              <w:right w:val="single" w:sz="4" w:space="0" w:color="auto"/>
            </w:tcBorders>
            <w:vAlign w:val="center"/>
          </w:tcPr>
          <w:p w:rsidR="00217EC9" w:rsidRPr="00E17B52" w:rsidRDefault="00217EC9" w:rsidP="001C6CDF">
            <w:pPr>
              <w:rPr>
                <w:rFonts w:ascii="Aller" w:hAnsi="Aller"/>
                <w:sz w:val="20"/>
              </w:rPr>
            </w:pPr>
            <w:r w:rsidRPr="00E17B52">
              <w:rPr>
                <w:rFonts w:ascii="Aller" w:hAnsi="Aller"/>
                <w:b/>
                <w:sz w:val="20"/>
              </w:rPr>
              <w:t xml:space="preserve">Status if not School Employee: </w:t>
            </w:r>
            <w:r w:rsidRPr="00E17B52">
              <w:rPr>
                <w:rFonts w:ascii="Aller" w:hAnsi="Aller"/>
                <w:sz w:val="20"/>
              </w:rPr>
              <w:t xml:space="preserve">(tick appropriate box </w:t>
            </w:r>
            <w:r w:rsidRPr="00E17B52">
              <w:rPr>
                <w:rFonts w:ascii="Aller" w:hAnsi="Aller"/>
                <w:sz w:val="20"/>
              </w:rPr>
              <w:sym w:font="Wingdings" w:char="F0FE"/>
            </w:r>
            <w:r w:rsidRPr="00E17B52">
              <w:rPr>
                <w:rFonts w:ascii="Aller" w:hAnsi="Aller"/>
                <w:sz w:val="20"/>
              </w:rPr>
              <w:t>)</w:t>
            </w: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9" w:type="dxa"/>
          <w:trHeight w:val="471"/>
        </w:trPr>
        <w:tc>
          <w:tcPr>
            <w:tcW w:w="399" w:type="dxa"/>
            <w:tcBorders>
              <w:top w:val="single" w:sz="12" w:space="0" w:color="auto"/>
              <w:left w:val="single" w:sz="12" w:space="0" w:color="auto"/>
              <w:bottom w:val="single" w:sz="12" w:space="0" w:color="auto"/>
              <w:right w:val="single" w:sz="12" w:space="0" w:color="auto"/>
            </w:tcBorders>
            <w:vAlign w:val="center"/>
          </w:tcPr>
          <w:p w:rsidR="00217EC9" w:rsidRPr="00E17B52" w:rsidRDefault="00217EC9" w:rsidP="001C6CDF">
            <w:pPr>
              <w:rPr>
                <w:rFonts w:ascii="Aller" w:hAnsi="Aller"/>
                <w:b/>
                <w:sz w:val="20"/>
              </w:rPr>
            </w:pPr>
          </w:p>
        </w:tc>
        <w:tc>
          <w:tcPr>
            <w:tcW w:w="3637" w:type="dxa"/>
            <w:gridSpan w:val="4"/>
            <w:tcBorders>
              <w:top w:val="single" w:sz="4" w:space="0" w:color="auto"/>
              <w:left w:val="single" w:sz="12" w:space="0" w:color="auto"/>
              <w:bottom w:val="single" w:sz="4" w:space="0" w:color="auto"/>
              <w:right w:val="nil"/>
            </w:tcBorders>
            <w:vAlign w:val="center"/>
          </w:tcPr>
          <w:p w:rsidR="00217EC9" w:rsidRPr="00E17B52" w:rsidRDefault="00217EC9" w:rsidP="001C6CDF">
            <w:pPr>
              <w:rPr>
                <w:rFonts w:ascii="Aller" w:hAnsi="Aller"/>
                <w:sz w:val="20"/>
              </w:rPr>
            </w:pPr>
            <w:r w:rsidRPr="00E17B52">
              <w:rPr>
                <w:rFonts w:ascii="Aller" w:hAnsi="Aller"/>
                <w:sz w:val="20"/>
              </w:rPr>
              <w:t>Employee of another School</w:t>
            </w:r>
          </w:p>
          <w:p w:rsidR="00217EC9" w:rsidRPr="00E17B52" w:rsidRDefault="00217EC9" w:rsidP="001C6CDF">
            <w:pPr>
              <w:ind w:left="1735" w:hanging="1735"/>
              <w:rPr>
                <w:rFonts w:ascii="Aller" w:hAnsi="Aller"/>
                <w:b/>
                <w:sz w:val="20"/>
              </w:rPr>
            </w:pPr>
            <w:r w:rsidRPr="00E17B52">
              <w:rPr>
                <w:rFonts w:ascii="Aller" w:hAnsi="Aller"/>
                <w:sz w:val="20"/>
              </w:rPr>
              <w:t>State School:</w:t>
            </w:r>
          </w:p>
        </w:tc>
        <w:tc>
          <w:tcPr>
            <w:tcW w:w="5882" w:type="dxa"/>
            <w:gridSpan w:val="4"/>
            <w:tcBorders>
              <w:top w:val="single" w:sz="4" w:space="0" w:color="auto"/>
              <w:left w:val="nil"/>
              <w:bottom w:val="single" w:sz="4" w:space="0" w:color="auto"/>
              <w:right w:val="single" w:sz="4" w:space="0" w:color="auto"/>
            </w:tcBorders>
            <w:vAlign w:val="center"/>
          </w:tcPr>
          <w:p w:rsidR="00217EC9" w:rsidRDefault="00217EC9" w:rsidP="001C6CDF">
            <w:pPr>
              <w:rPr>
                <w:rFonts w:ascii="Aller" w:hAnsi="Aller"/>
                <w:b/>
                <w:sz w:val="20"/>
              </w:rPr>
            </w:pPr>
          </w:p>
          <w:p w:rsidR="00217EC9" w:rsidRDefault="00217EC9" w:rsidP="001C6CDF">
            <w:pPr>
              <w:rPr>
                <w:rFonts w:ascii="Aller" w:hAnsi="Aller"/>
                <w:b/>
                <w:sz w:val="20"/>
              </w:rPr>
            </w:pPr>
          </w:p>
          <w:p w:rsidR="00217EC9" w:rsidRPr="00E17B52" w:rsidRDefault="00217EC9" w:rsidP="001C6CDF">
            <w:pPr>
              <w:rPr>
                <w:rFonts w:ascii="Aller" w:hAnsi="Aller"/>
                <w:b/>
                <w:sz w:val="20"/>
              </w:rPr>
            </w:pP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9" w:type="dxa"/>
          <w:trHeight w:val="471"/>
        </w:trPr>
        <w:tc>
          <w:tcPr>
            <w:tcW w:w="399" w:type="dxa"/>
            <w:tcBorders>
              <w:top w:val="single" w:sz="12" w:space="0" w:color="auto"/>
              <w:left w:val="single" w:sz="12" w:space="0" w:color="auto"/>
              <w:bottom w:val="single" w:sz="12" w:space="0" w:color="auto"/>
              <w:right w:val="single" w:sz="12" w:space="0" w:color="auto"/>
            </w:tcBorders>
            <w:vAlign w:val="center"/>
          </w:tcPr>
          <w:p w:rsidR="00217EC9" w:rsidRPr="00E17B52" w:rsidRDefault="00217EC9" w:rsidP="001C6CDF">
            <w:pPr>
              <w:rPr>
                <w:rFonts w:ascii="Aller" w:hAnsi="Aller"/>
                <w:b/>
                <w:sz w:val="20"/>
              </w:rPr>
            </w:pPr>
          </w:p>
        </w:tc>
        <w:tc>
          <w:tcPr>
            <w:tcW w:w="3637" w:type="dxa"/>
            <w:gridSpan w:val="4"/>
            <w:tcBorders>
              <w:top w:val="single" w:sz="4" w:space="0" w:color="auto"/>
              <w:left w:val="single" w:sz="12" w:space="0" w:color="auto"/>
              <w:bottom w:val="single" w:sz="4" w:space="0" w:color="auto"/>
              <w:right w:val="nil"/>
            </w:tcBorders>
            <w:vAlign w:val="center"/>
          </w:tcPr>
          <w:p w:rsidR="00217EC9" w:rsidRPr="00E17B52" w:rsidRDefault="00217EC9" w:rsidP="001C6CDF">
            <w:pPr>
              <w:rPr>
                <w:rFonts w:ascii="Aller" w:hAnsi="Aller"/>
                <w:sz w:val="20"/>
              </w:rPr>
            </w:pPr>
            <w:r w:rsidRPr="00E17B52">
              <w:rPr>
                <w:rFonts w:ascii="Aller" w:hAnsi="Aller"/>
                <w:sz w:val="20"/>
              </w:rPr>
              <w:t xml:space="preserve">Employee of a contractor. </w:t>
            </w:r>
          </w:p>
          <w:p w:rsidR="00217EC9" w:rsidRPr="00E17B52" w:rsidRDefault="00217EC9" w:rsidP="001C6CDF">
            <w:pPr>
              <w:rPr>
                <w:rFonts w:ascii="Aller" w:hAnsi="Aller"/>
                <w:b/>
                <w:sz w:val="20"/>
              </w:rPr>
            </w:pPr>
            <w:r w:rsidRPr="00E17B52">
              <w:rPr>
                <w:rFonts w:ascii="Aller" w:hAnsi="Aller"/>
                <w:sz w:val="20"/>
              </w:rPr>
              <w:t>State contractor’s name &amp; address:</w:t>
            </w:r>
          </w:p>
        </w:tc>
        <w:tc>
          <w:tcPr>
            <w:tcW w:w="5882" w:type="dxa"/>
            <w:gridSpan w:val="4"/>
            <w:tcBorders>
              <w:top w:val="single" w:sz="4" w:space="0" w:color="auto"/>
              <w:left w:val="nil"/>
              <w:bottom w:val="single" w:sz="4" w:space="0" w:color="auto"/>
              <w:right w:val="single" w:sz="4" w:space="0" w:color="auto"/>
            </w:tcBorders>
            <w:vAlign w:val="center"/>
          </w:tcPr>
          <w:p w:rsidR="00217EC9" w:rsidRDefault="00217EC9" w:rsidP="001C6CDF">
            <w:pPr>
              <w:rPr>
                <w:rFonts w:ascii="Aller" w:hAnsi="Aller"/>
                <w:b/>
                <w:sz w:val="20"/>
              </w:rPr>
            </w:pPr>
          </w:p>
          <w:p w:rsidR="00217EC9" w:rsidRDefault="00217EC9" w:rsidP="001C6CDF">
            <w:pPr>
              <w:rPr>
                <w:rFonts w:ascii="Aller" w:hAnsi="Aller"/>
                <w:b/>
                <w:sz w:val="20"/>
              </w:rPr>
            </w:pPr>
          </w:p>
          <w:p w:rsidR="00217EC9" w:rsidRPr="00E17B52" w:rsidRDefault="00217EC9" w:rsidP="001C6CDF">
            <w:pPr>
              <w:rPr>
                <w:rFonts w:ascii="Aller" w:hAnsi="Aller"/>
                <w:b/>
                <w:sz w:val="20"/>
              </w:rPr>
            </w:pP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gridAfter w:val="1"/>
          <w:wAfter w:w="49" w:type="dxa"/>
          <w:trHeight w:val="471"/>
        </w:trPr>
        <w:tc>
          <w:tcPr>
            <w:tcW w:w="399" w:type="dxa"/>
            <w:tcBorders>
              <w:top w:val="single" w:sz="12" w:space="0" w:color="auto"/>
              <w:left w:val="single" w:sz="12" w:space="0" w:color="auto"/>
              <w:bottom w:val="single" w:sz="12" w:space="0" w:color="auto"/>
              <w:right w:val="single" w:sz="12" w:space="0" w:color="auto"/>
            </w:tcBorders>
            <w:vAlign w:val="center"/>
          </w:tcPr>
          <w:p w:rsidR="00217EC9" w:rsidRPr="00E17B52" w:rsidRDefault="00217EC9" w:rsidP="001C6CDF">
            <w:pPr>
              <w:rPr>
                <w:rFonts w:ascii="Aller" w:hAnsi="Aller"/>
                <w:b/>
                <w:sz w:val="20"/>
              </w:rPr>
            </w:pPr>
          </w:p>
        </w:tc>
        <w:tc>
          <w:tcPr>
            <w:tcW w:w="3637" w:type="dxa"/>
            <w:gridSpan w:val="4"/>
            <w:tcBorders>
              <w:top w:val="single" w:sz="4" w:space="0" w:color="auto"/>
              <w:left w:val="single" w:sz="12" w:space="0" w:color="auto"/>
              <w:bottom w:val="single" w:sz="4" w:space="0" w:color="auto"/>
              <w:right w:val="nil"/>
            </w:tcBorders>
            <w:vAlign w:val="center"/>
          </w:tcPr>
          <w:p w:rsidR="00217EC9" w:rsidRPr="00E17B52" w:rsidRDefault="00217EC9" w:rsidP="001C6CDF">
            <w:pPr>
              <w:rPr>
                <w:rFonts w:ascii="Aller" w:hAnsi="Aller"/>
                <w:sz w:val="20"/>
              </w:rPr>
            </w:pPr>
            <w:r w:rsidRPr="00E17B52">
              <w:rPr>
                <w:rFonts w:ascii="Aller" w:hAnsi="Aller"/>
                <w:sz w:val="20"/>
              </w:rPr>
              <w:t>School Pupil or Learner.</w:t>
            </w:r>
          </w:p>
          <w:p w:rsidR="00217EC9" w:rsidRPr="00E17B52" w:rsidRDefault="00217EC9" w:rsidP="001C6CDF">
            <w:pPr>
              <w:rPr>
                <w:rFonts w:ascii="Aller" w:hAnsi="Aller"/>
                <w:b/>
                <w:sz w:val="20"/>
              </w:rPr>
            </w:pPr>
          </w:p>
        </w:tc>
        <w:tc>
          <w:tcPr>
            <w:tcW w:w="5882" w:type="dxa"/>
            <w:gridSpan w:val="4"/>
            <w:tcBorders>
              <w:top w:val="single" w:sz="4" w:space="0" w:color="auto"/>
              <w:left w:val="nil"/>
              <w:bottom w:val="single" w:sz="4" w:space="0" w:color="auto"/>
              <w:right w:val="single" w:sz="4" w:space="0" w:color="auto"/>
            </w:tcBorders>
            <w:vAlign w:val="center"/>
          </w:tcPr>
          <w:p w:rsidR="00217EC9" w:rsidRDefault="00217EC9" w:rsidP="001C6CDF">
            <w:pPr>
              <w:rPr>
                <w:rFonts w:ascii="Aller" w:hAnsi="Aller"/>
                <w:b/>
                <w:sz w:val="20"/>
              </w:rPr>
            </w:pPr>
          </w:p>
          <w:p w:rsidR="00217EC9" w:rsidRDefault="00217EC9" w:rsidP="001C6CDF">
            <w:pPr>
              <w:rPr>
                <w:rFonts w:ascii="Aller" w:hAnsi="Aller"/>
                <w:b/>
                <w:sz w:val="20"/>
              </w:rPr>
            </w:pPr>
          </w:p>
          <w:p w:rsidR="00217EC9" w:rsidRPr="00E17B52" w:rsidRDefault="00217EC9" w:rsidP="001C6CDF">
            <w:pPr>
              <w:rPr>
                <w:rFonts w:ascii="Aller" w:hAnsi="Aller"/>
                <w:b/>
                <w:sz w:val="20"/>
              </w:rPr>
            </w:pPr>
          </w:p>
        </w:tc>
      </w:tr>
      <w:tr w:rsidR="00217EC9" w:rsidRPr="00E17B52" w:rsidTr="00E617C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471"/>
        </w:trPr>
        <w:tc>
          <w:tcPr>
            <w:tcW w:w="399" w:type="dxa"/>
            <w:tcBorders>
              <w:top w:val="single" w:sz="12" w:space="0" w:color="auto"/>
              <w:left w:val="single" w:sz="12" w:space="0" w:color="auto"/>
              <w:bottom w:val="single" w:sz="12" w:space="0" w:color="auto"/>
              <w:right w:val="single" w:sz="12" w:space="0" w:color="auto"/>
            </w:tcBorders>
            <w:vAlign w:val="center"/>
          </w:tcPr>
          <w:p w:rsidR="00217EC9" w:rsidRPr="00E17B52" w:rsidRDefault="00217EC9" w:rsidP="001C6CDF">
            <w:pPr>
              <w:rPr>
                <w:rFonts w:ascii="Aller" w:hAnsi="Aller"/>
                <w:b/>
                <w:sz w:val="20"/>
              </w:rPr>
            </w:pPr>
          </w:p>
        </w:tc>
        <w:tc>
          <w:tcPr>
            <w:tcW w:w="1539" w:type="dxa"/>
            <w:tcBorders>
              <w:top w:val="single" w:sz="4" w:space="0" w:color="auto"/>
              <w:left w:val="single" w:sz="12" w:space="0" w:color="auto"/>
              <w:bottom w:val="single" w:sz="4" w:space="0" w:color="auto"/>
              <w:right w:val="single" w:sz="12" w:space="0" w:color="auto"/>
            </w:tcBorders>
            <w:vAlign w:val="center"/>
          </w:tcPr>
          <w:p w:rsidR="00217EC9" w:rsidRPr="00E17B52" w:rsidRDefault="00217EC9" w:rsidP="001C6CDF">
            <w:pPr>
              <w:rPr>
                <w:rFonts w:ascii="Aller" w:hAnsi="Aller"/>
                <w:b/>
                <w:sz w:val="20"/>
              </w:rPr>
            </w:pPr>
            <w:r w:rsidRPr="00E17B52">
              <w:rPr>
                <w:rFonts w:ascii="Aller" w:hAnsi="Aller"/>
                <w:sz w:val="20"/>
              </w:rPr>
              <w:t>General Public</w:t>
            </w:r>
          </w:p>
        </w:tc>
        <w:tc>
          <w:tcPr>
            <w:tcW w:w="349" w:type="dxa"/>
            <w:tcBorders>
              <w:top w:val="single" w:sz="12" w:space="0" w:color="auto"/>
              <w:left w:val="single" w:sz="12" w:space="0" w:color="auto"/>
              <w:bottom w:val="single" w:sz="12" w:space="0" w:color="auto"/>
              <w:right w:val="single" w:sz="12" w:space="0" w:color="auto"/>
            </w:tcBorders>
            <w:vAlign w:val="center"/>
          </w:tcPr>
          <w:p w:rsidR="00217EC9" w:rsidRPr="00E17B52" w:rsidRDefault="00217EC9" w:rsidP="001C6CDF">
            <w:pPr>
              <w:rPr>
                <w:rFonts w:ascii="Aller" w:hAnsi="Aller"/>
                <w:b/>
                <w:sz w:val="20"/>
              </w:rPr>
            </w:pPr>
          </w:p>
        </w:tc>
        <w:tc>
          <w:tcPr>
            <w:tcW w:w="1748" w:type="dxa"/>
            <w:gridSpan w:val="2"/>
            <w:tcBorders>
              <w:top w:val="single" w:sz="4" w:space="0" w:color="auto"/>
              <w:left w:val="single" w:sz="12" w:space="0" w:color="auto"/>
              <w:bottom w:val="single" w:sz="4" w:space="0" w:color="auto"/>
              <w:right w:val="single" w:sz="12" w:space="0" w:color="auto"/>
            </w:tcBorders>
            <w:vAlign w:val="center"/>
          </w:tcPr>
          <w:p w:rsidR="00217EC9" w:rsidRPr="00E17B52" w:rsidRDefault="00217EC9" w:rsidP="001C6CDF">
            <w:pPr>
              <w:rPr>
                <w:rFonts w:ascii="Aller" w:hAnsi="Aller"/>
                <w:sz w:val="20"/>
              </w:rPr>
            </w:pPr>
            <w:r w:rsidRPr="00E17B52">
              <w:rPr>
                <w:rFonts w:ascii="Aller" w:hAnsi="Aller"/>
                <w:sz w:val="20"/>
              </w:rPr>
              <w:t>Service User</w:t>
            </w:r>
          </w:p>
        </w:tc>
        <w:tc>
          <w:tcPr>
            <w:tcW w:w="405" w:type="dxa"/>
            <w:tcBorders>
              <w:top w:val="single" w:sz="12" w:space="0" w:color="auto"/>
              <w:left w:val="single" w:sz="12" w:space="0" w:color="auto"/>
              <w:bottom w:val="single" w:sz="12" w:space="0" w:color="auto"/>
              <w:right w:val="single" w:sz="12" w:space="0" w:color="auto"/>
            </w:tcBorders>
            <w:vAlign w:val="center"/>
          </w:tcPr>
          <w:p w:rsidR="00217EC9" w:rsidRPr="00E17B52" w:rsidRDefault="00217EC9" w:rsidP="001C6CDF">
            <w:pPr>
              <w:rPr>
                <w:rFonts w:ascii="Aller" w:hAnsi="Aller"/>
                <w:b/>
                <w:sz w:val="20"/>
              </w:rPr>
            </w:pPr>
          </w:p>
        </w:tc>
        <w:tc>
          <w:tcPr>
            <w:tcW w:w="5527" w:type="dxa"/>
            <w:gridSpan w:val="4"/>
            <w:tcBorders>
              <w:top w:val="single" w:sz="4" w:space="0" w:color="auto"/>
              <w:left w:val="single" w:sz="12" w:space="0" w:color="auto"/>
              <w:bottom w:val="single" w:sz="4" w:space="0" w:color="auto"/>
              <w:right w:val="single" w:sz="4" w:space="0" w:color="auto"/>
            </w:tcBorders>
            <w:vAlign w:val="center"/>
          </w:tcPr>
          <w:p w:rsidR="00217EC9" w:rsidRDefault="00217EC9" w:rsidP="001C6CDF">
            <w:pPr>
              <w:rPr>
                <w:rFonts w:ascii="Aller" w:hAnsi="Aller"/>
                <w:sz w:val="20"/>
              </w:rPr>
            </w:pPr>
            <w:r w:rsidRPr="00E17B52">
              <w:rPr>
                <w:rFonts w:ascii="Aller" w:hAnsi="Aller"/>
                <w:sz w:val="20"/>
              </w:rPr>
              <w:t>Other – please specify:</w:t>
            </w:r>
          </w:p>
          <w:p w:rsidR="00217EC9" w:rsidRDefault="00217EC9" w:rsidP="001C6CDF">
            <w:pPr>
              <w:rPr>
                <w:rFonts w:ascii="Aller" w:hAnsi="Aller"/>
                <w:sz w:val="20"/>
              </w:rPr>
            </w:pPr>
          </w:p>
          <w:p w:rsidR="00217EC9" w:rsidRPr="00E17B52" w:rsidRDefault="00217EC9" w:rsidP="001C6CDF">
            <w:pPr>
              <w:rPr>
                <w:rFonts w:ascii="Aller" w:hAnsi="Aller"/>
                <w:b/>
                <w:sz w:val="20"/>
              </w:rPr>
            </w:pPr>
          </w:p>
        </w:tc>
      </w:tr>
    </w:tbl>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217EC9" w:rsidRDefault="00217EC9" w:rsidP="00BE10F9">
      <w:pPr>
        <w:tabs>
          <w:tab w:val="left" w:pos="11199"/>
        </w:tabs>
        <w:ind w:right="851"/>
        <w:rPr>
          <w:rFonts w:ascii="Aller" w:hAnsi="Aller"/>
          <w:sz w:val="28"/>
          <w:lang w:val="en-GB"/>
        </w:rPr>
      </w:pPr>
    </w:p>
    <w:p w:rsidR="00DB1810" w:rsidRDefault="00DB1810" w:rsidP="00BE10F9">
      <w:pPr>
        <w:tabs>
          <w:tab w:val="left" w:pos="11199"/>
        </w:tabs>
        <w:ind w:right="851"/>
        <w:rPr>
          <w:rFonts w:ascii="Aller" w:hAnsi="Aller"/>
          <w:sz w:val="28"/>
          <w:lang w:val="en-GB"/>
        </w:rPr>
      </w:pPr>
    </w:p>
    <w:p w:rsidR="00DB1810" w:rsidRDefault="00DB1810" w:rsidP="00BE10F9">
      <w:pPr>
        <w:tabs>
          <w:tab w:val="left" w:pos="11199"/>
        </w:tabs>
        <w:ind w:right="851"/>
        <w:rPr>
          <w:rFonts w:ascii="Aller" w:hAnsi="Aller"/>
          <w:sz w:val="28"/>
          <w:lang w:val="en-GB"/>
        </w:rPr>
      </w:pPr>
    </w:p>
    <w:p w:rsidR="00DB1810" w:rsidRDefault="00DB1810" w:rsidP="00BE10F9">
      <w:pPr>
        <w:tabs>
          <w:tab w:val="left" w:pos="11199"/>
        </w:tabs>
        <w:ind w:right="851"/>
        <w:rPr>
          <w:rFonts w:ascii="Aller" w:hAnsi="Aller"/>
          <w:sz w:val="28"/>
          <w:lang w:val="en-GB"/>
        </w:rPr>
      </w:pPr>
    </w:p>
    <w:p w:rsidR="00DB1810" w:rsidRDefault="00DB1810" w:rsidP="00BE10F9">
      <w:pPr>
        <w:tabs>
          <w:tab w:val="left" w:pos="11199"/>
        </w:tabs>
        <w:ind w:right="851"/>
        <w:rPr>
          <w:rFonts w:ascii="Aller" w:hAnsi="Aller"/>
          <w:sz w:val="28"/>
          <w:lang w:val="en-GB"/>
        </w:rPr>
      </w:pPr>
    </w:p>
    <w:p w:rsidR="00DB1810" w:rsidRDefault="00DB1810" w:rsidP="00BE10F9">
      <w:pPr>
        <w:tabs>
          <w:tab w:val="left" w:pos="11199"/>
        </w:tabs>
        <w:ind w:right="851"/>
        <w:rPr>
          <w:rFonts w:ascii="Aller" w:hAnsi="Aller"/>
          <w:sz w:val="28"/>
          <w:lang w:val="en-GB"/>
        </w:rPr>
      </w:pPr>
    </w:p>
    <w:p w:rsidR="00DB1810" w:rsidRDefault="00DB1810" w:rsidP="00BE10F9">
      <w:pPr>
        <w:tabs>
          <w:tab w:val="left" w:pos="11199"/>
        </w:tabs>
        <w:ind w:right="851"/>
        <w:rPr>
          <w:rFonts w:ascii="Aller" w:hAnsi="Aller"/>
          <w:sz w:val="28"/>
          <w:lang w:val="en-GB"/>
        </w:rPr>
      </w:pPr>
    </w:p>
    <w:p w:rsidR="00DB1810" w:rsidRDefault="00DB1810" w:rsidP="00BE10F9">
      <w:pPr>
        <w:tabs>
          <w:tab w:val="left" w:pos="11199"/>
        </w:tabs>
        <w:ind w:right="851"/>
        <w:rPr>
          <w:rFonts w:ascii="Aller" w:hAnsi="Aller"/>
          <w:sz w:val="28"/>
          <w:lang w:val="en-GB"/>
        </w:rPr>
      </w:pPr>
    </w:p>
    <w:tbl>
      <w:tblPr>
        <w:tblW w:w="1044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7"/>
        <w:gridCol w:w="2977"/>
        <w:gridCol w:w="2648"/>
      </w:tblGrid>
      <w:tr w:rsidR="00217EC9" w:rsidRPr="00217EC9" w:rsidTr="001C6CDF">
        <w:trPr>
          <w:trHeight w:val="217"/>
        </w:trPr>
        <w:tc>
          <w:tcPr>
            <w:tcW w:w="10442" w:type="dxa"/>
            <w:gridSpan w:val="3"/>
            <w:tcBorders>
              <w:top w:val="single" w:sz="18" w:space="0" w:color="auto"/>
              <w:bottom w:val="single" w:sz="18" w:space="0" w:color="auto"/>
            </w:tcBorders>
            <w:shd w:val="clear" w:color="auto" w:fill="E6E6E6"/>
            <w:vAlign w:val="center"/>
          </w:tcPr>
          <w:p w:rsidR="00217EC9" w:rsidRPr="00217EC9" w:rsidRDefault="00217EC9" w:rsidP="00217EC9">
            <w:pPr>
              <w:rPr>
                <w:rFonts w:ascii="Aller" w:hAnsi="Aller" w:cs="Arial"/>
                <w:sz w:val="20"/>
              </w:rPr>
            </w:pPr>
            <w:r w:rsidRPr="00217EC9">
              <w:rPr>
                <w:rFonts w:ascii="Aller" w:hAnsi="Aller" w:cs="Arial"/>
                <w:b/>
                <w:sz w:val="20"/>
              </w:rPr>
              <w:t>PART B:  PERSON INVOLVED’S ACCOUNT OF NEAR MISS</w:t>
            </w:r>
          </w:p>
        </w:tc>
      </w:tr>
      <w:tr w:rsidR="00217EC9" w:rsidRPr="00217EC9" w:rsidTr="001C6CDF">
        <w:trPr>
          <w:trHeight w:val="332"/>
        </w:trPr>
        <w:tc>
          <w:tcPr>
            <w:tcW w:w="4817" w:type="dxa"/>
            <w:tcBorders>
              <w:top w:val="single" w:sz="18" w:space="0" w:color="auto"/>
              <w:right w:val="single" w:sz="4" w:space="0" w:color="auto"/>
            </w:tcBorders>
            <w:vAlign w:val="center"/>
          </w:tcPr>
          <w:p w:rsidR="00217EC9" w:rsidRPr="00217EC9" w:rsidRDefault="00217EC9" w:rsidP="00217EC9">
            <w:pPr>
              <w:rPr>
                <w:rFonts w:ascii="Aller" w:hAnsi="Aller"/>
                <w:sz w:val="16"/>
              </w:rPr>
            </w:pPr>
            <w:r w:rsidRPr="00217EC9">
              <w:rPr>
                <w:rFonts w:ascii="Aller" w:hAnsi="Aller"/>
                <w:sz w:val="20"/>
              </w:rPr>
              <w:t xml:space="preserve">Date &amp; time of incident:  </w:t>
            </w:r>
            <w:r w:rsidRPr="00217EC9">
              <w:rPr>
                <w:rFonts w:ascii="Aller" w:hAnsi="Aller"/>
                <w:sz w:val="16"/>
              </w:rPr>
              <w:t xml:space="preserve">Date:    </w:t>
            </w:r>
            <w:r w:rsidRPr="00217EC9">
              <w:rPr>
                <w:rFonts w:ascii="Aller" w:hAnsi="Aller"/>
                <w:sz w:val="20"/>
              </w:rPr>
              <w:t xml:space="preserve">        </w:t>
            </w:r>
            <w:r w:rsidRPr="00217EC9">
              <w:rPr>
                <w:rFonts w:ascii="Aller" w:hAnsi="Aller"/>
                <w:sz w:val="16"/>
              </w:rPr>
              <w:t>Time:</w:t>
            </w:r>
          </w:p>
          <w:p w:rsidR="00217EC9" w:rsidRPr="00217EC9" w:rsidRDefault="00217EC9" w:rsidP="00217EC9">
            <w:pPr>
              <w:rPr>
                <w:rFonts w:ascii="Aller" w:hAnsi="Aller"/>
                <w:sz w:val="20"/>
              </w:rPr>
            </w:pPr>
          </w:p>
        </w:tc>
        <w:tc>
          <w:tcPr>
            <w:tcW w:w="5625" w:type="dxa"/>
            <w:gridSpan w:val="2"/>
            <w:tcBorders>
              <w:top w:val="single" w:sz="18" w:space="0" w:color="auto"/>
              <w:left w:val="single" w:sz="4" w:space="0" w:color="auto"/>
            </w:tcBorders>
            <w:vAlign w:val="center"/>
          </w:tcPr>
          <w:p w:rsidR="00217EC9" w:rsidRPr="00217EC9" w:rsidRDefault="00217EC9" w:rsidP="00217EC9">
            <w:pPr>
              <w:rPr>
                <w:rFonts w:ascii="Aller" w:hAnsi="Aller"/>
                <w:sz w:val="20"/>
              </w:rPr>
            </w:pPr>
            <w:r w:rsidRPr="00217EC9">
              <w:rPr>
                <w:rFonts w:ascii="Aller" w:hAnsi="Aller"/>
                <w:sz w:val="20"/>
              </w:rPr>
              <w:t xml:space="preserve">Where did it happen: </w:t>
            </w:r>
          </w:p>
        </w:tc>
      </w:tr>
      <w:tr w:rsidR="00217EC9" w:rsidRPr="00217EC9" w:rsidTr="001C6CDF">
        <w:trPr>
          <w:trHeight w:val="2689"/>
        </w:trPr>
        <w:tc>
          <w:tcPr>
            <w:tcW w:w="10442" w:type="dxa"/>
            <w:gridSpan w:val="3"/>
          </w:tcPr>
          <w:p w:rsidR="00217EC9" w:rsidRPr="00217EC9" w:rsidRDefault="00217EC9" w:rsidP="00217EC9">
            <w:pPr>
              <w:keepNext/>
              <w:tabs>
                <w:tab w:val="left" w:pos="882"/>
              </w:tabs>
              <w:suppressAutoHyphens/>
              <w:autoSpaceDN w:val="0"/>
              <w:ind w:left="1512" w:right="162" w:hanging="1512"/>
              <w:textAlignment w:val="baseline"/>
              <w:outlineLvl w:val="1"/>
              <w:rPr>
                <w:rFonts w:ascii="Aller" w:eastAsia="Times New Roman" w:hAnsi="Aller" w:cs="Times New Roman"/>
                <w:sz w:val="16"/>
                <w:szCs w:val="20"/>
                <w:lang w:val="en-GB"/>
              </w:rPr>
            </w:pPr>
            <w:r w:rsidRPr="00217EC9">
              <w:rPr>
                <w:rFonts w:ascii="Aller" w:eastAsia="Times New Roman" w:hAnsi="Aller" w:cs="Times New Roman"/>
                <w:sz w:val="20"/>
                <w:szCs w:val="20"/>
                <w:lang w:val="en-GB"/>
              </w:rPr>
              <w:lastRenderedPageBreak/>
              <w:t xml:space="preserve">What happened? </w:t>
            </w:r>
            <w:r w:rsidRPr="00217EC9">
              <w:rPr>
                <w:rFonts w:ascii="Aller" w:eastAsia="Times New Roman" w:hAnsi="Aller" w:cs="Times New Roman"/>
                <w:sz w:val="16"/>
                <w:szCs w:val="20"/>
                <w:lang w:val="en-GB"/>
              </w:rPr>
              <w:t>(Describe how the incident happened and what you were doing at the time– give as much detail as you can.  If fall of person or equipment state height of fall.  If machine, vehicle etc. involved, state type and number)</w:t>
            </w: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8"/>
                <w:szCs w:val="18"/>
              </w:rPr>
            </w:pPr>
          </w:p>
          <w:p w:rsidR="00217EC9" w:rsidRPr="00217EC9" w:rsidRDefault="00217EC9" w:rsidP="00217EC9">
            <w:pPr>
              <w:rPr>
                <w:rFonts w:ascii="Aller" w:hAnsi="Aller"/>
                <w:sz w:val="16"/>
                <w:szCs w:val="16"/>
              </w:rPr>
            </w:pPr>
            <w:r w:rsidRPr="00217EC9">
              <w:rPr>
                <w:rFonts w:ascii="Aller" w:hAnsi="Aller"/>
                <w:sz w:val="18"/>
                <w:szCs w:val="18"/>
              </w:rPr>
              <w:t>If required please continue on separate sheet</w:t>
            </w:r>
          </w:p>
        </w:tc>
      </w:tr>
      <w:tr w:rsidR="00217EC9" w:rsidRPr="00217EC9" w:rsidTr="001C6CDF">
        <w:trPr>
          <w:trHeight w:val="1397"/>
        </w:trPr>
        <w:tc>
          <w:tcPr>
            <w:tcW w:w="10442" w:type="dxa"/>
            <w:gridSpan w:val="3"/>
          </w:tcPr>
          <w:p w:rsidR="00217EC9" w:rsidRPr="00217EC9" w:rsidRDefault="00217EC9" w:rsidP="00217EC9">
            <w:pPr>
              <w:keepNext/>
              <w:tabs>
                <w:tab w:val="left" w:pos="882"/>
              </w:tabs>
              <w:suppressAutoHyphens/>
              <w:autoSpaceDN w:val="0"/>
              <w:textAlignment w:val="baseline"/>
              <w:outlineLvl w:val="1"/>
              <w:rPr>
                <w:rFonts w:ascii="Aller" w:eastAsia="Times New Roman" w:hAnsi="Aller" w:cs="Times New Roman"/>
                <w:sz w:val="20"/>
                <w:szCs w:val="20"/>
                <w:lang w:val="en-GB"/>
              </w:rPr>
            </w:pPr>
            <w:r w:rsidRPr="00217EC9">
              <w:rPr>
                <w:rFonts w:ascii="Aller" w:eastAsia="Times New Roman" w:hAnsi="Aller" w:cs="Times New Roman"/>
                <w:sz w:val="20"/>
                <w:szCs w:val="20"/>
                <w:lang w:val="en-GB"/>
              </w:rPr>
              <w:t>Details of Potential Injuries (State right/left as appropriate)</w:t>
            </w:r>
          </w:p>
          <w:p w:rsidR="00217EC9" w:rsidRPr="00217EC9" w:rsidRDefault="00217EC9" w:rsidP="00217EC9">
            <w:pPr>
              <w:rPr>
                <w:rFonts w:ascii="Aller" w:hAnsi="Aller"/>
                <w:sz w:val="20"/>
              </w:rPr>
            </w:pPr>
          </w:p>
          <w:p w:rsidR="00217EC9" w:rsidRPr="00217EC9" w:rsidRDefault="00217EC9" w:rsidP="00217EC9">
            <w:pPr>
              <w:rPr>
                <w:rFonts w:ascii="Aller" w:hAnsi="Aller"/>
              </w:rPr>
            </w:pPr>
          </w:p>
          <w:p w:rsidR="00217EC9" w:rsidRPr="00217EC9" w:rsidRDefault="00217EC9" w:rsidP="00217EC9">
            <w:pPr>
              <w:rPr>
                <w:rFonts w:ascii="Aller" w:hAnsi="Aller"/>
              </w:rPr>
            </w:pPr>
          </w:p>
          <w:p w:rsidR="00217EC9" w:rsidRPr="00217EC9" w:rsidRDefault="00217EC9" w:rsidP="00217EC9">
            <w:pPr>
              <w:rPr>
                <w:rFonts w:ascii="Aller" w:hAnsi="Aller"/>
              </w:rPr>
            </w:pPr>
          </w:p>
          <w:p w:rsidR="00217EC9" w:rsidRPr="00217EC9" w:rsidRDefault="00217EC9" w:rsidP="00217EC9">
            <w:pPr>
              <w:rPr>
                <w:rFonts w:ascii="Aller" w:hAnsi="Aller"/>
              </w:rPr>
            </w:pPr>
          </w:p>
          <w:p w:rsidR="00217EC9" w:rsidRPr="00217EC9" w:rsidRDefault="00217EC9" w:rsidP="00217EC9">
            <w:pPr>
              <w:rPr>
                <w:rFonts w:ascii="Aller" w:hAnsi="Aller"/>
              </w:rPr>
            </w:pPr>
          </w:p>
          <w:p w:rsidR="00217EC9" w:rsidRPr="00217EC9" w:rsidRDefault="00217EC9" w:rsidP="00217EC9">
            <w:pPr>
              <w:rPr>
                <w:rFonts w:ascii="Aller" w:hAnsi="Aller"/>
              </w:rPr>
            </w:pPr>
          </w:p>
        </w:tc>
      </w:tr>
      <w:tr w:rsidR="00217EC9" w:rsidRPr="00217EC9" w:rsidTr="001C6CDF">
        <w:tc>
          <w:tcPr>
            <w:tcW w:w="10442" w:type="dxa"/>
            <w:gridSpan w:val="3"/>
          </w:tcPr>
          <w:p w:rsidR="00217EC9" w:rsidRPr="00217EC9" w:rsidRDefault="00217EC9" w:rsidP="00217EC9">
            <w:pPr>
              <w:keepNext/>
              <w:tabs>
                <w:tab w:val="left" w:pos="882"/>
              </w:tabs>
              <w:suppressAutoHyphens/>
              <w:autoSpaceDN w:val="0"/>
              <w:spacing w:after="120"/>
              <w:textAlignment w:val="baseline"/>
              <w:outlineLvl w:val="1"/>
              <w:rPr>
                <w:rFonts w:ascii="Aller" w:eastAsia="Times New Roman" w:hAnsi="Aller" w:cs="Times New Roman"/>
                <w:sz w:val="20"/>
                <w:szCs w:val="20"/>
                <w:lang w:val="en-GB"/>
              </w:rPr>
            </w:pPr>
            <w:r w:rsidRPr="00217EC9">
              <w:rPr>
                <w:rFonts w:ascii="Aller" w:eastAsia="Times New Roman" w:hAnsi="Aller" w:cs="Times New Roman"/>
                <w:sz w:val="20"/>
                <w:szCs w:val="20"/>
                <w:lang w:val="en-GB"/>
              </w:rPr>
              <w:t>Date and time incident was first reported:</w:t>
            </w:r>
          </w:p>
        </w:tc>
      </w:tr>
      <w:tr w:rsidR="00217EC9" w:rsidRPr="00217EC9" w:rsidTr="001C6CDF">
        <w:tc>
          <w:tcPr>
            <w:tcW w:w="10442" w:type="dxa"/>
            <w:gridSpan w:val="3"/>
          </w:tcPr>
          <w:p w:rsidR="00217EC9" w:rsidRPr="00217EC9" w:rsidRDefault="00217EC9" w:rsidP="00217EC9">
            <w:pPr>
              <w:keepNext/>
              <w:tabs>
                <w:tab w:val="left" w:pos="882"/>
              </w:tabs>
              <w:suppressAutoHyphens/>
              <w:autoSpaceDN w:val="0"/>
              <w:spacing w:after="120"/>
              <w:textAlignment w:val="baseline"/>
              <w:outlineLvl w:val="1"/>
              <w:rPr>
                <w:rFonts w:ascii="Aller" w:eastAsia="Times New Roman" w:hAnsi="Aller" w:cs="Times New Roman"/>
                <w:sz w:val="20"/>
                <w:szCs w:val="20"/>
                <w:lang w:val="en-GB"/>
              </w:rPr>
            </w:pPr>
            <w:r w:rsidRPr="00217EC9">
              <w:rPr>
                <w:rFonts w:ascii="Aller" w:eastAsia="Times New Roman" w:hAnsi="Aller" w:cs="Times New Roman"/>
                <w:sz w:val="20"/>
                <w:szCs w:val="20"/>
                <w:lang w:val="en-GB"/>
              </w:rPr>
              <w:t>Who was the incident first reported to?</w:t>
            </w:r>
          </w:p>
        </w:tc>
      </w:tr>
      <w:tr w:rsidR="00217EC9" w:rsidRPr="00217EC9" w:rsidTr="001C6CDF">
        <w:trPr>
          <w:trHeight w:val="1025"/>
        </w:trPr>
        <w:tc>
          <w:tcPr>
            <w:tcW w:w="10442" w:type="dxa"/>
            <w:gridSpan w:val="3"/>
            <w:tcBorders>
              <w:bottom w:val="single" w:sz="4" w:space="0" w:color="auto"/>
            </w:tcBorders>
          </w:tcPr>
          <w:p w:rsidR="00217EC9" w:rsidRPr="00217EC9" w:rsidRDefault="00217EC9" w:rsidP="00217EC9">
            <w:pPr>
              <w:keepNext/>
              <w:tabs>
                <w:tab w:val="left" w:pos="882"/>
              </w:tabs>
              <w:suppressAutoHyphens/>
              <w:autoSpaceDN w:val="0"/>
              <w:textAlignment w:val="baseline"/>
              <w:outlineLvl w:val="1"/>
              <w:rPr>
                <w:rFonts w:ascii="Aller" w:eastAsia="Times New Roman" w:hAnsi="Aller" w:cs="Times New Roman"/>
                <w:sz w:val="20"/>
                <w:szCs w:val="20"/>
                <w:lang w:val="en-GB"/>
              </w:rPr>
            </w:pPr>
            <w:r w:rsidRPr="00217EC9">
              <w:rPr>
                <w:rFonts w:ascii="Aller" w:eastAsia="Times New Roman" w:hAnsi="Aller" w:cs="Times New Roman"/>
                <w:sz w:val="20"/>
                <w:szCs w:val="20"/>
                <w:lang w:val="en-GB"/>
              </w:rPr>
              <w:t xml:space="preserve">Witnesses: </w:t>
            </w:r>
            <w:r w:rsidRPr="00217EC9">
              <w:rPr>
                <w:rFonts w:ascii="Aller" w:eastAsia="Times New Roman" w:hAnsi="Aller" w:cs="Times New Roman"/>
                <w:color w:val="000000"/>
                <w:sz w:val="20"/>
                <w:szCs w:val="20"/>
                <w:lang w:val="en-GB"/>
              </w:rPr>
              <w:t>(If colleagues state names and job titles; if not, provide names and addresses)</w:t>
            </w:r>
          </w:p>
          <w:p w:rsidR="00217EC9" w:rsidRPr="00217EC9" w:rsidRDefault="00217EC9" w:rsidP="00217EC9">
            <w:pPr>
              <w:rPr>
                <w:rFonts w:ascii="Aller" w:hAnsi="Aller"/>
                <w:sz w:val="20"/>
              </w:rPr>
            </w:pPr>
          </w:p>
          <w:p w:rsidR="00217EC9" w:rsidRPr="00217EC9" w:rsidRDefault="00217EC9" w:rsidP="00217EC9">
            <w:pPr>
              <w:rPr>
                <w:rFonts w:ascii="Aller" w:hAnsi="Aller"/>
                <w:sz w:val="20"/>
              </w:rPr>
            </w:pPr>
          </w:p>
          <w:p w:rsidR="00217EC9" w:rsidRPr="00217EC9" w:rsidRDefault="00217EC9" w:rsidP="00217EC9">
            <w:pPr>
              <w:rPr>
                <w:rFonts w:ascii="Aller" w:hAnsi="Aller"/>
                <w:sz w:val="20"/>
              </w:rPr>
            </w:pPr>
          </w:p>
          <w:p w:rsidR="00217EC9" w:rsidRPr="00217EC9" w:rsidRDefault="00217EC9" w:rsidP="00217EC9">
            <w:pPr>
              <w:rPr>
                <w:rFonts w:ascii="Aller" w:hAnsi="Aller"/>
                <w:sz w:val="20"/>
              </w:rPr>
            </w:pPr>
          </w:p>
          <w:p w:rsidR="00217EC9" w:rsidRPr="00217EC9" w:rsidRDefault="00217EC9" w:rsidP="00217EC9">
            <w:pPr>
              <w:rPr>
                <w:rFonts w:ascii="Aller" w:hAnsi="Aller"/>
                <w:sz w:val="20"/>
              </w:rPr>
            </w:pPr>
          </w:p>
          <w:p w:rsidR="00217EC9" w:rsidRPr="00217EC9" w:rsidRDefault="00217EC9" w:rsidP="00217EC9">
            <w:pPr>
              <w:tabs>
                <w:tab w:val="center" w:pos="4320"/>
                <w:tab w:val="right" w:pos="8640"/>
              </w:tabs>
              <w:rPr>
                <w:rFonts w:ascii="Aller" w:hAnsi="Aller"/>
                <w:sz w:val="18"/>
              </w:rPr>
            </w:pPr>
          </w:p>
        </w:tc>
      </w:tr>
      <w:tr w:rsidR="00217EC9" w:rsidRPr="00217EC9" w:rsidTr="001C6CDF">
        <w:trPr>
          <w:trHeight w:val="585"/>
        </w:trPr>
        <w:tc>
          <w:tcPr>
            <w:tcW w:w="7794" w:type="dxa"/>
            <w:gridSpan w:val="2"/>
            <w:tcBorders>
              <w:bottom w:val="nil"/>
              <w:right w:val="nil"/>
            </w:tcBorders>
          </w:tcPr>
          <w:p w:rsidR="00217EC9" w:rsidRPr="00217EC9" w:rsidRDefault="00217EC9" w:rsidP="00217EC9">
            <w:pPr>
              <w:keepNext/>
              <w:tabs>
                <w:tab w:val="left" w:pos="882"/>
              </w:tabs>
              <w:suppressAutoHyphens/>
              <w:autoSpaceDN w:val="0"/>
              <w:textAlignment w:val="baseline"/>
              <w:outlineLvl w:val="1"/>
              <w:rPr>
                <w:rFonts w:ascii="Aller" w:eastAsia="Times New Roman" w:hAnsi="Aller" w:cs="Times New Roman"/>
                <w:sz w:val="20"/>
                <w:szCs w:val="20"/>
                <w:lang w:val="en-GB"/>
              </w:rPr>
            </w:pPr>
            <w:r w:rsidRPr="00217EC9">
              <w:rPr>
                <w:rFonts w:ascii="Aller" w:eastAsia="Times New Roman" w:hAnsi="Aller" w:cs="Times New Roman"/>
                <w:sz w:val="20"/>
                <w:szCs w:val="20"/>
                <w:lang w:val="en-GB"/>
              </w:rPr>
              <w:t>Signature of Person completing Part B on involved person’s behalf:</w:t>
            </w:r>
          </w:p>
          <w:p w:rsidR="00217EC9" w:rsidRPr="00217EC9" w:rsidRDefault="00217EC9" w:rsidP="00217EC9">
            <w:pPr>
              <w:rPr>
                <w:rFonts w:ascii="Aller" w:hAnsi="Aller"/>
              </w:rPr>
            </w:pPr>
          </w:p>
        </w:tc>
        <w:tc>
          <w:tcPr>
            <w:tcW w:w="2648" w:type="dxa"/>
            <w:tcBorders>
              <w:left w:val="nil"/>
              <w:bottom w:val="nil"/>
            </w:tcBorders>
            <w:vAlign w:val="bottom"/>
          </w:tcPr>
          <w:p w:rsidR="00217EC9" w:rsidRPr="00217EC9" w:rsidRDefault="00217EC9" w:rsidP="00217EC9">
            <w:pPr>
              <w:keepNext/>
              <w:tabs>
                <w:tab w:val="left" w:pos="882"/>
              </w:tabs>
              <w:suppressAutoHyphens/>
              <w:autoSpaceDN w:val="0"/>
              <w:textAlignment w:val="baseline"/>
              <w:outlineLvl w:val="1"/>
              <w:rPr>
                <w:rFonts w:ascii="Aller" w:eastAsia="Times New Roman" w:hAnsi="Aller" w:cs="Times New Roman"/>
                <w:sz w:val="20"/>
                <w:szCs w:val="20"/>
                <w:lang w:val="en-GB"/>
              </w:rPr>
            </w:pPr>
            <w:r w:rsidRPr="00217EC9">
              <w:rPr>
                <w:rFonts w:ascii="Aller" w:eastAsia="Times New Roman" w:hAnsi="Aller" w:cs="Times New Roman"/>
                <w:sz w:val="20"/>
                <w:szCs w:val="20"/>
                <w:lang w:val="en-GB"/>
              </w:rPr>
              <w:t>Date:</w:t>
            </w:r>
          </w:p>
        </w:tc>
      </w:tr>
      <w:tr w:rsidR="00217EC9" w:rsidRPr="00217EC9" w:rsidTr="001C6CDF">
        <w:trPr>
          <w:trHeight w:val="585"/>
        </w:trPr>
        <w:tc>
          <w:tcPr>
            <w:tcW w:w="7794" w:type="dxa"/>
            <w:gridSpan w:val="2"/>
            <w:tcBorders>
              <w:top w:val="nil"/>
              <w:bottom w:val="nil"/>
              <w:right w:val="nil"/>
            </w:tcBorders>
            <w:vAlign w:val="center"/>
          </w:tcPr>
          <w:p w:rsidR="00217EC9" w:rsidRPr="00217EC9" w:rsidRDefault="00217EC9" w:rsidP="00217EC9">
            <w:pPr>
              <w:keepNext/>
              <w:tabs>
                <w:tab w:val="left" w:pos="882"/>
              </w:tabs>
              <w:suppressAutoHyphens/>
              <w:autoSpaceDN w:val="0"/>
              <w:textAlignment w:val="baseline"/>
              <w:outlineLvl w:val="1"/>
              <w:rPr>
                <w:rFonts w:ascii="Aller" w:eastAsia="Times New Roman" w:hAnsi="Aller" w:cs="Times New Roman"/>
                <w:sz w:val="20"/>
                <w:szCs w:val="20"/>
                <w:lang w:val="en-GB"/>
              </w:rPr>
            </w:pPr>
            <w:r w:rsidRPr="00217EC9">
              <w:rPr>
                <w:rFonts w:ascii="Aller" w:eastAsia="Times New Roman" w:hAnsi="Aller" w:cs="Times New Roman"/>
                <w:sz w:val="20"/>
                <w:szCs w:val="20"/>
                <w:lang w:val="en-GB"/>
              </w:rPr>
              <w:lastRenderedPageBreak/>
              <w:t>Job Title:</w:t>
            </w:r>
          </w:p>
          <w:p w:rsidR="00217EC9" w:rsidRPr="00217EC9" w:rsidRDefault="00217EC9" w:rsidP="00217EC9">
            <w:pPr>
              <w:rPr>
                <w:rFonts w:ascii="Aller" w:hAnsi="Aller"/>
              </w:rPr>
            </w:pPr>
          </w:p>
        </w:tc>
        <w:tc>
          <w:tcPr>
            <w:tcW w:w="2648" w:type="dxa"/>
            <w:tcBorders>
              <w:top w:val="nil"/>
              <w:left w:val="nil"/>
              <w:bottom w:val="nil"/>
            </w:tcBorders>
          </w:tcPr>
          <w:p w:rsidR="00217EC9" w:rsidRPr="00217EC9" w:rsidRDefault="00217EC9" w:rsidP="00217EC9">
            <w:pPr>
              <w:keepNext/>
              <w:tabs>
                <w:tab w:val="left" w:pos="882"/>
              </w:tabs>
              <w:suppressAutoHyphens/>
              <w:autoSpaceDN w:val="0"/>
              <w:textAlignment w:val="baseline"/>
              <w:outlineLvl w:val="1"/>
              <w:rPr>
                <w:rFonts w:ascii="Aller" w:eastAsia="Times New Roman" w:hAnsi="Aller" w:cs="Times New Roman"/>
                <w:sz w:val="20"/>
                <w:szCs w:val="20"/>
                <w:lang w:val="en-GB"/>
              </w:rPr>
            </w:pPr>
          </w:p>
        </w:tc>
      </w:tr>
      <w:tr w:rsidR="00217EC9" w:rsidRPr="00217EC9" w:rsidTr="001C6CDF">
        <w:trPr>
          <w:trHeight w:val="585"/>
        </w:trPr>
        <w:tc>
          <w:tcPr>
            <w:tcW w:w="7794" w:type="dxa"/>
            <w:gridSpan w:val="2"/>
            <w:tcBorders>
              <w:top w:val="nil"/>
              <w:right w:val="nil"/>
            </w:tcBorders>
            <w:vAlign w:val="center"/>
          </w:tcPr>
          <w:p w:rsidR="00217EC9" w:rsidRPr="00217EC9" w:rsidRDefault="00217EC9" w:rsidP="00217EC9">
            <w:pPr>
              <w:keepNext/>
              <w:tabs>
                <w:tab w:val="left" w:pos="882"/>
              </w:tabs>
              <w:suppressAutoHyphens/>
              <w:autoSpaceDN w:val="0"/>
              <w:textAlignment w:val="baseline"/>
              <w:outlineLvl w:val="1"/>
              <w:rPr>
                <w:rFonts w:ascii="Aller" w:eastAsia="Times New Roman" w:hAnsi="Aller" w:cs="Times New Roman"/>
                <w:sz w:val="20"/>
                <w:szCs w:val="20"/>
                <w:lang w:val="en-GB"/>
              </w:rPr>
            </w:pPr>
            <w:smartTag w:uri="urn:schemas-microsoft-com:office:smarttags" w:element="stockticker">
              <w:r w:rsidRPr="00217EC9">
                <w:rPr>
                  <w:rFonts w:ascii="Aller" w:eastAsia="Times New Roman" w:hAnsi="Aller" w:cs="Times New Roman"/>
                  <w:sz w:val="20"/>
                  <w:szCs w:val="20"/>
                  <w:lang w:val="en-GB"/>
                </w:rPr>
                <w:t>AND</w:t>
              </w:r>
            </w:smartTag>
            <w:r w:rsidRPr="00217EC9">
              <w:rPr>
                <w:rFonts w:ascii="Aller" w:eastAsia="Times New Roman" w:hAnsi="Aller" w:cs="Times New Roman"/>
                <w:sz w:val="20"/>
                <w:szCs w:val="20"/>
                <w:lang w:val="en-GB"/>
              </w:rPr>
              <w:t xml:space="preserve"> / OR: Signature of Person Involved:</w:t>
            </w:r>
          </w:p>
        </w:tc>
        <w:tc>
          <w:tcPr>
            <w:tcW w:w="2648" w:type="dxa"/>
            <w:tcBorders>
              <w:top w:val="nil"/>
              <w:left w:val="nil"/>
            </w:tcBorders>
            <w:vAlign w:val="center"/>
          </w:tcPr>
          <w:p w:rsidR="00217EC9" w:rsidRPr="00217EC9" w:rsidRDefault="00217EC9" w:rsidP="00217EC9">
            <w:pPr>
              <w:keepNext/>
              <w:tabs>
                <w:tab w:val="left" w:pos="882"/>
              </w:tabs>
              <w:suppressAutoHyphens/>
              <w:autoSpaceDN w:val="0"/>
              <w:textAlignment w:val="baseline"/>
              <w:outlineLvl w:val="1"/>
              <w:rPr>
                <w:rFonts w:ascii="Aller" w:eastAsia="Times New Roman" w:hAnsi="Aller" w:cs="Times New Roman"/>
                <w:sz w:val="20"/>
                <w:szCs w:val="20"/>
                <w:lang w:val="en-GB"/>
              </w:rPr>
            </w:pPr>
            <w:r w:rsidRPr="00217EC9">
              <w:rPr>
                <w:rFonts w:ascii="Aller" w:eastAsia="Times New Roman" w:hAnsi="Aller" w:cs="Times New Roman"/>
                <w:sz w:val="20"/>
                <w:szCs w:val="20"/>
                <w:lang w:val="en-GB"/>
              </w:rPr>
              <w:t>Date:</w:t>
            </w:r>
          </w:p>
        </w:tc>
      </w:tr>
    </w:tbl>
    <w:p w:rsidR="00217EC9" w:rsidRPr="00BE10F9" w:rsidRDefault="00217EC9" w:rsidP="00BE10F9">
      <w:pPr>
        <w:tabs>
          <w:tab w:val="left" w:pos="11199"/>
        </w:tabs>
        <w:ind w:right="851"/>
        <w:rPr>
          <w:rFonts w:ascii="Aller" w:hAnsi="Aller"/>
          <w:sz w:val="28"/>
          <w:lang w:val="en-GB"/>
        </w:rPr>
      </w:pPr>
    </w:p>
    <w:sectPr w:rsidR="00217EC9" w:rsidRPr="00BE10F9" w:rsidSect="00D62E5F">
      <w:headerReference w:type="default" r:id="rId22"/>
      <w:footerReference w:type="default" r:id="rId23"/>
      <w:pgSz w:w="11900" w:h="16840" w:code="9"/>
      <w:pgMar w:top="1440" w:right="703" w:bottom="1440" w:left="851"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7C1" w:rsidRDefault="00E617C1" w:rsidP="00A334CC">
      <w:r>
        <w:separator/>
      </w:r>
    </w:p>
  </w:endnote>
  <w:endnote w:type="continuationSeparator" w:id="0">
    <w:p w:rsidR="00E617C1" w:rsidRDefault="00E617C1"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ler">
    <w:altName w:val="Malgun Gothic"/>
    <w:charset w:val="00"/>
    <w:family w:val="auto"/>
    <w:pitch w:val="variable"/>
    <w:sig w:usb0="A00000AF" w:usb1="5000205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105420"/>
      <w:docPartObj>
        <w:docPartGallery w:val="Page Numbers (Bottom of Page)"/>
        <w:docPartUnique/>
      </w:docPartObj>
    </w:sdtPr>
    <w:sdtEndPr>
      <w:rPr>
        <w:noProof/>
      </w:rPr>
    </w:sdtEndPr>
    <w:sdtContent>
      <w:p w:rsidR="0050603E" w:rsidRDefault="0050603E">
        <w:pPr>
          <w:pStyle w:val="Footer"/>
          <w:jc w:val="right"/>
        </w:pPr>
        <w:r>
          <w:fldChar w:fldCharType="begin"/>
        </w:r>
        <w:r>
          <w:instrText xml:space="preserve"> PAGE   \* MERGEFORMAT </w:instrText>
        </w:r>
        <w:r>
          <w:fldChar w:fldCharType="separate"/>
        </w:r>
        <w:r w:rsidR="00623EC8">
          <w:rPr>
            <w:noProof/>
          </w:rPr>
          <w:t>10</w:t>
        </w:r>
        <w:r>
          <w:rPr>
            <w:noProof/>
          </w:rPr>
          <w:fldChar w:fldCharType="end"/>
        </w:r>
      </w:p>
    </w:sdtContent>
  </w:sdt>
  <w:p w:rsidR="00E617C1" w:rsidRDefault="00E617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7C1" w:rsidRDefault="00E617C1" w:rsidP="00A334CC">
      <w:r>
        <w:separator/>
      </w:r>
    </w:p>
  </w:footnote>
  <w:footnote w:type="continuationSeparator" w:id="0">
    <w:p w:rsidR="00E617C1" w:rsidRDefault="00E617C1" w:rsidP="00A334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7C1" w:rsidRDefault="00E617C1">
    <w:pPr>
      <w:pStyle w:val="Heade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-435610</wp:posOffset>
              </wp:positionH>
              <wp:positionV relativeFrom="paragraph">
                <wp:posOffset>-116840</wp:posOffset>
              </wp:positionV>
              <wp:extent cx="3619500" cy="6096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17C1" w:rsidRPr="00272E32" w:rsidRDefault="00E617C1" w:rsidP="00BE10F9">
                          <w:pPr>
                            <w:jc w:val="center"/>
                            <w:rPr>
                              <w:rFonts w:ascii="Aller" w:hAnsi="Aller"/>
                              <w:b/>
                              <w:color w:val="FFFFFF" w:themeColor="background1"/>
                              <w:sz w:val="22"/>
                              <w:szCs w:val="22"/>
                              <w:lang w:val="en-GB"/>
                            </w:rPr>
                          </w:pPr>
                          <w:r w:rsidRPr="00272E32">
                            <w:rPr>
                              <w:rFonts w:ascii="Aller" w:hAnsi="Aller"/>
                              <w:b/>
                              <w:color w:val="FFFFFF" w:themeColor="background1"/>
                              <w:sz w:val="22"/>
                              <w:szCs w:val="22"/>
                              <w:lang w:val="en-GB"/>
                            </w:rPr>
                            <w:t>Outdoor Learning Policy and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3" o:spid="_x0000_s1026" type="#_x0000_t202" style="position:absolute;margin-left:-34.3pt;margin-top:-9.2pt;width:28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lcswIAALk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" filled="f" stroked="f">
              <v:textbox>
                <w:txbxContent>
                  <w:p w:rsidR="00E617C1" w:rsidRPr="00272E32" w:rsidRDefault="00E617C1" w:rsidP="00BE10F9">
                    <w:pPr>
                      <w:jc w:val="center"/>
                      <w:rPr>
                        <w:rFonts w:ascii="Aller" w:hAnsi="Aller"/>
                        <w:b/>
                        <w:color w:val="FFFFFF" w:themeColor="background1"/>
                        <w:sz w:val="22"/>
                        <w:szCs w:val="22"/>
                        <w:lang w:val="en-GB"/>
                      </w:rPr>
                    </w:pPr>
                    <w:r w:rsidRPr="00272E32">
                      <w:rPr>
                        <w:rFonts w:ascii="Aller" w:hAnsi="Aller"/>
                        <w:b/>
                        <w:color w:val="FFFFFF" w:themeColor="background1"/>
                        <w:sz w:val="22"/>
                        <w:szCs w:val="22"/>
                        <w:lang w:val="en-GB"/>
                      </w:rPr>
                      <w:t>Outdoor Learning Policy and Procedures</w:t>
                    </w:r>
                  </w:p>
                </w:txbxContent>
              </v:textbox>
            </v:shape>
          </w:pict>
        </mc:Fallback>
      </mc:AlternateContent>
    </w:r>
    <w:r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C4AFC"/>
    <w:multiLevelType w:val="hybridMultilevel"/>
    <w:tmpl w:val="D1B8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3596D"/>
    <w:multiLevelType w:val="hybridMultilevel"/>
    <w:tmpl w:val="CBE47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61664"/>
    <w:multiLevelType w:val="hybridMultilevel"/>
    <w:tmpl w:val="541AC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05F82"/>
    <w:multiLevelType w:val="hybridMultilevel"/>
    <w:tmpl w:val="AE08F9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B3D2AA7"/>
    <w:multiLevelType w:val="hybridMultilevel"/>
    <w:tmpl w:val="0D1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77F8D"/>
    <w:multiLevelType w:val="hybridMultilevel"/>
    <w:tmpl w:val="4DCAC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122E45"/>
    <w:multiLevelType w:val="hybridMultilevel"/>
    <w:tmpl w:val="B628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07A7E"/>
    <w:multiLevelType w:val="hybridMultilevel"/>
    <w:tmpl w:val="933C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4A5940"/>
    <w:multiLevelType w:val="hybridMultilevel"/>
    <w:tmpl w:val="7398001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55E222C"/>
    <w:multiLevelType w:val="hybridMultilevel"/>
    <w:tmpl w:val="6756A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23229C"/>
    <w:multiLevelType w:val="hybridMultilevel"/>
    <w:tmpl w:val="F37C9D0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363F5A8D"/>
    <w:multiLevelType w:val="hybridMultilevel"/>
    <w:tmpl w:val="59908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90940"/>
    <w:multiLevelType w:val="hybridMultilevel"/>
    <w:tmpl w:val="3A342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B3178"/>
    <w:multiLevelType w:val="hybridMultilevel"/>
    <w:tmpl w:val="1AFE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2008E7"/>
    <w:multiLevelType w:val="hybridMultilevel"/>
    <w:tmpl w:val="5464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250A46"/>
    <w:multiLevelType w:val="hybridMultilevel"/>
    <w:tmpl w:val="2750A5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EA312CA"/>
    <w:multiLevelType w:val="hybridMultilevel"/>
    <w:tmpl w:val="F682602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124AFF"/>
    <w:multiLevelType w:val="hybridMultilevel"/>
    <w:tmpl w:val="A958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716B1A"/>
    <w:multiLevelType w:val="hybridMultilevel"/>
    <w:tmpl w:val="42784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B63A1"/>
    <w:multiLevelType w:val="hybridMultilevel"/>
    <w:tmpl w:val="92CADD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C94759B"/>
    <w:multiLevelType w:val="hybridMultilevel"/>
    <w:tmpl w:val="2010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0C4D5E"/>
    <w:multiLevelType w:val="hybridMultilevel"/>
    <w:tmpl w:val="BEDE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2009C0"/>
    <w:multiLevelType w:val="hybridMultilevel"/>
    <w:tmpl w:val="533CA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043F7"/>
    <w:multiLevelType w:val="hybridMultilevel"/>
    <w:tmpl w:val="2E30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90104B"/>
    <w:multiLevelType w:val="hybridMultilevel"/>
    <w:tmpl w:val="5CE2E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6C3EEB"/>
    <w:multiLevelType w:val="hybridMultilevel"/>
    <w:tmpl w:val="1596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60467A"/>
    <w:multiLevelType w:val="hybridMultilevel"/>
    <w:tmpl w:val="1566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F448BE"/>
    <w:multiLevelType w:val="hybridMultilevel"/>
    <w:tmpl w:val="B524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890937"/>
    <w:multiLevelType w:val="hybridMultilevel"/>
    <w:tmpl w:val="704CA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
  </w:num>
  <w:num w:numId="4">
    <w:abstractNumId w:val="0"/>
  </w:num>
  <w:num w:numId="5">
    <w:abstractNumId w:val="17"/>
  </w:num>
  <w:num w:numId="6">
    <w:abstractNumId w:val="15"/>
  </w:num>
  <w:num w:numId="7">
    <w:abstractNumId w:val="24"/>
  </w:num>
  <w:num w:numId="8">
    <w:abstractNumId w:val="3"/>
  </w:num>
  <w:num w:numId="9">
    <w:abstractNumId w:val="16"/>
  </w:num>
  <w:num w:numId="10">
    <w:abstractNumId w:val="19"/>
  </w:num>
  <w:num w:numId="11">
    <w:abstractNumId w:val="7"/>
  </w:num>
  <w:num w:numId="12">
    <w:abstractNumId w:val="12"/>
  </w:num>
  <w:num w:numId="13">
    <w:abstractNumId w:val="22"/>
  </w:num>
  <w:num w:numId="14">
    <w:abstractNumId w:val="25"/>
  </w:num>
  <w:num w:numId="15">
    <w:abstractNumId w:val="18"/>
  </w:num>
  <w:num w:numId="16">
    <w:abstractNumId w:val="27"/>
  </w:num>
  <w:num w:numId="17">
    <w:abstractNumId w:val="8"/>
  </w:num>
  <w:num w:numId="18">
    <w:abstractNumId w:val="28"/>
  </w:num>
  <w:num w:numId="19">
    <w:abstractNumId w:val="13"/>
  </w:num>
  <w:num w:numId="20">
    <w:abstractNumId w:val="23"/>
  </w:num>
  <w:num w:numId="21">
    <w:abstractNumId w:val="2"/>
  </w:num>
  <w:num w:numId="22">
    <w:abstractNumId w:val="26"/>
  </w:num>
  <w:num w:numId="23">
    <w:abstractNumId w:val="11"/>
  </w:num>
  <w:num w:numId="24">
    <w:abstractNumId w:val="9"/>
  </w:num>
  <w:num w:numId="25">
    <w:abstractNumId w:val="21"/>
  </w:num>
  <w:num w:numId="26">
    <w:abstractNumId w:val="4"/>
  </w:num>
  <w:num w:numId="27">
    <w:abstractNumId w:val="10"/>
  </w:num>
  <w:num w:numId="28">
    <w:abstractNumId w:val="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94051"/>
    <w:rsid w:val="000B6431"/>
    <w:rsid w:val="000B6670"/>
    <w:rsid w:val="000E7E11"/>
    <w:rsid w:val="00131A5F"/>
    <w:rsid w:val="00163C2F"/>
    <w:rsid w:val="00180984"/>
    <w:rsid w:val="001B2894"/>
    <w:rsid w:val="001C68B5"/>
    <w:rsid w:val="001C6CDF"/>
    <w:rsid w:val="001E6FDB"/>
    <w:rsid w:val="001F5015"/>
    <w:rsid w:val="00217EC9"/>
    <w:rsid w:val="002230FA"/>
    <w:rsid w:val="00251D37"/>
    <w:rsid w:val="00254F04"/>
    <w:rsid w:val="00272E32"/>
    <w:rsid w:val="002968BA"/>
    <w:rsid w:val="002C6DE2"/>
    <w:rsid w:val="00323FFB"/>
    <w:rsid w:val="00340227"/>
    <w:rsid w:val="003A6645"/>
    <w:rsid w:val="003C6347"/>
    <w:rsid w:val="00443123"/>
    <w:rsid w:val="004819A5"/>
    <w:rsid w:val="004F62DC"/>
    <w:rsid w:val="0050603E"/>
    <w:rsid w:val="0056346E"/>
    <w:rsid w:val="005B31E6"/>
    <w:rsid w:val="005D1375"/>
    <w:rsid w:val="005E29FD"/>
    <w:rsid w:val="00623EC8"/>
    <w:rsid w:val="006264DF"/>
    <w:rsid w:val="006C1B88"/>
    <w:rsid w:val="00817031"/>
    <w:rsid w:val="00972DC0"/>
    <w:rsid w:val="00975381"/>
    <w:rsid w:val="009B64B3"/>
    <w:rsid w:val="00A00F95"/>
    <w:rsid w:val="00A334CC"/>
    <w:rsid w:val="00A52AD8"/>
    <w:rsid w:val="00A76C4A"/>
    <w:rsid w:val="00AB35F8"/>
    <w:rsid w:val="00B83594"/>
    <w:rsid w:val="00BE10F9"/>
    <w:rsid w:val="00BF322D"/>
    <w:rsid w:val="00C27FC4"/>
    <w:rsid w:val="00C34A8E"/>
    <w:rsid w:val="00C64832"/>
    <w:rsid w:val="00C971A5"/>
    <w:rsid w:val="00CF2D27"/>
    <w:rsid w:val="00D62E5F"/>
    <w:rsid w:val="00DA2F1A"/>
    <w:rsid w:val="00DB1810"/>
    <w:rsid w:val="00DD6EDC"/>
    <w:rsid w:val="00DE66F2"/>
    <w:rsid w:val="00E617C1"/>
    <w:rsid w:val="00EB19BA"/>
    <w:rsid w:val="00F00A45"/>
    <w:rsid w:val="00F51B5F"/>
    <w:rsid w:val="00FA44A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8673"/>
    <o:shapelayout v:ext="edit">
      <o:idmap v:ext="edit" data="1"/>
    </o:shapelayout>
  </w:shapeDefaults>
  <w:decimalSymbol w:val="."/>
  <w:listSeparator w:val=","/>
  <w14:docId w14:val="28C0068E"/>
  <w15:docId w15:val="{C207AE60-89E3-43C0-A2D1-4023113C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4A8E"/>
    <w:pPr>
      <w:tabs>
        <w:tab w:val="center" w:pos="4320"/>
        <w:tab w:val="right" w:pos="8640"/>
      </w:tabs>
    </w:pPr>
  </w:style>
  <w:style w:type="character" w:customStyle="1" w:styleId="HeaderChar">
    <w:name w:val="Header Char"/>
    <w:basedOn w:val="DefaultParagraphFont"/>
    <w:link w:val="Header"/>
    <w:rsid w:val="00C34A8E"/>
  </w:style>
  <w:style w:type="paragraph" w:styleId="Footer">
    <w:name w:val="footer"/>
    <w:basedOn w:val="Normal"/>
    <w:link w:val="FooterChar"/>
    <w:uiPriority w:val="99"/>
    <w:unhideWhenUsed/>
    <w:rsid w:val="00C34A8E"/>
    <w:pPr>
      <w:tabs>
        <w:tab w:val="center" w:pos="4320"/>
        <w:tab w:val="right" w:pos="8640"/>
      </w:tabs>
    </w:pPr>
  </w:style>
  <w:style w:type="character" w:customStyle="1" w:styleId="FooterChar">
    <w:name w:val="Footer Char"/>
    <w:basedOn w:val="DefaultParagraphFont"/>
    <w:link w:val="Footer"/>
    <w:uiPriority w:val="99"/>
    <w:rsid w:val="00C34A8E"/>
  </w:style>
  <w:style w:type="character" w:styleId="Hyperlink">
    <w:name w:val="Hyperlink"/>
    <w:basedOn w:val="DefaultParagraphFont"/>
    <w:uiPriority w:val="99"/>
    <w:unhideWhenUsed/>
    <w:rsid w:val="00BE10F9"/>
    <w:rPr>
      <w:color w:val="0000FF" w:themeColor="hyperlink"/>
      <w:u w:val="single"/>
    </w:rPr>
  </w:style>
  <w:style w:type="paragraph" w:styleId="BalloonText">
    <w:name w:val="Balloon Text"/>
    <w:basedOn w:val="Normal"/>
    <w:link w:val="BalloonTextChar"/>
    <w:uiPriority w:val="99"/>
    <w:semiHidden/>
    <w:unhideWhenUsed/>
    <w:rsid w:val="00BE10F9"/>
    <w:rPr>
      <w:rFonts w:ascii="Tahoma" w:hAnsi="Tahoma" w:cs="Tahoma"/>
      <w:sz w:val="16"/>
      <w:szCs w:val="16"/>
    </w:rPr>
  </w:style>
  <w:style w:type="character" w:customStyle="1" w:styleId="BalloonTextChar">
    <w:name w:val="Balloon Text Char"/>
    <w:basedOn w:val="DefaultParagraphFont"/>
    <w:link w:val="BalloonText"/>
    <w:uiPriority w:val="99"/>
    <w:semiHidden/>
    <w:rsid w:val="00BE10F9"/>
    <w:rPr>
      <w:rFonts w:ascii="Tahoma" w:hAnsi="Tahoma" w:cs="Tahoma"/>
      <w:sz w:val="16"/>
      <w:szCs w:val="16"/>
    </w:rPr>
  </w:style>
  <w:style w:type="paragraph" w:styleId="ListParagraph">
    <w:name w:val="List Paragraph"/>
    <w:basedOn w:val="Normal"/>
    <w:uiPriority w:val="34"/>
    <w:qFormat/>
    <w:rsid w:val="00BE10F9"/>
    <w:pPr>
      <w:spacing w:after="200" w:line="276" w:lineRule="auto"/>
      <w:ind w:left="720"/>
      <w:contextualSpacing/>
    </w:pPr>
    <w:rPr>
      <w:sz w:val="22"/>
      <w:szCs w:val="22"/>
      <w:lang w:val="en-GB"/>
    </w:rPr>
  </w:style>
  <w:style w:type="table" w:styleId="TableGrid">
    <w:name w:val="Table Grid"/>
    <w:basedOn w:val="TableNormal"/>
    <w:rsid w:val="00BE10F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Normal"/>
    <w:autoRedefine/>
    <w:rsid w:val="00217EC9"/>
    <w:pPr>
      <w:tabs>
        <w:tab w:val="left" w:pos="5040"/>
      </w:tabs>
      <w:jc w:val="center"/>
    </w:pPr>
    <w:rPr>
      <w:rFonts w:ascii="Arial" w:eastAsia="Times New Roman" w:hAnsi="Arial" w:cs="Times New Roman"/>
      <w:b/>
      <w:caps/>
      <w:snapToGrid w:val="0"/>
      <w:szCs w:val="20"/>
      <w:lang w:val="en-GB"/>
    </w:rPr>
  </w:style>
  <w:style w:type="character" w:styleId="CommentReference">
    <w:name w:val="annotation reference"/>
    <w:basedOn w:val="DefaultParagraphFont"/>
    <w:uiPriority w:val="99"/>
    <w:semiHidden/>
    <w:unhideWhenUsed/>
    <w:rsid w:val="00CF2D27"/>
    <w:rPr>
      <w:sz w:val="16"/>
      <w:szCs w:val="16"/>
    </w:rPr>
  </w:style>
  <w:style w:type="paragraph" w:styleId="CommentText">
    <w:name w:val="annotation text"/>
    <w:basedOn w:val="Normal"/>
    <w:link w:val="CommentTextChar"/>
    <w:uiPriority w:val="99"/>
    <w:semiHidden/>
    <w:unhideWhenUsed/>
    <w:rsid w:val="00CF2D27"/>
    <w:rPr>
      <w:sz w:val="20"/>
      <w:szCs w:val="20"/>
    </w:rPr>
  </w:style>
  <w:style w:type="character" w:customStyle="1" w:styleId="CommentTextChar">
    <w:name w:val="Comment Text Char"/>
    <w:basedOn w:val="DefaultParagraphFont"/>
    <w:link w:val="CommentText"/>
    <w:uiPriority w:val="99"/>
    <w:semiHidden/>
    <w:rsid w:val="00CF2D27"/>
    <w:rPr>
      <w:sz w:val="20"/>
      <w:szCs w:val="20"/>
    </w:rPr>
  </w:style>
  <w:style w:type="paragraph" w:styleId="CommentSubject">
    <w:name w:val="annotation subject"/>
    <w:basedOn w:val="CommentText"/>
    <w:next w:val="CommentText"/>
    <w:link w:val="CommentSubjectChar"/>
    <w:uiPriority w:val="99"/>
    <w:semiHidden/>
    <w:unhideWhenUsed/>
    <w:rsid w:val="00CF2D27"/>
    <w:rPr>
      <w:b/>
      <w:bCs/>
    </w:rPr>
  </w:style>
  <w:style w:type="character" w:customStyle="1" w:styleId="CommentSubjectChar">
    <w:name w:val="Comment Subject Char"/>
    <w:basedOn w:val="CommentTextChar"/>
    <w:link w:val="CommentSubject"/>
    <w:uiPriority w:val="99"/>
    <w:semiHidden/>
    <w:rsid w:val="00CF2D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ntryside@gateshead.gov.uk" TargetMode="External"/><Relationship Id="rId13" Type="http://schemas.openxmlformats.org/officeDocument/2006/relationships/hyperlink" Target="http://www.newcastlegateshead.com/things-to-do/thornley-woodlands-centre-p26201#2"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office@westnewcastleacadem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newcastlegateshead.com/things-to-do/thornley-woodlands-centre-p26201#1"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hickham.mobi/desktop/explore/derwent-walk/Derwent.pdf"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3A8A69-50EC-4E0C-9F0A-FBB0366E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AE72356E</Template>
  <TotalTime>1</TotalTime>
  <Pages>37</Pages>
  <Words>6003</Words>
  <Characters>34221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Nicole Belisle</cp:lastModifiedBy>
  <cp:revision>2</cp:revision>
  <cp:lastPrinted>2018-12-06T11:35:00Z</cp:lastPrinted>
  <dcterms:created xsi:type="dcterms:W3CDTF">2021-10-12T13:44:00Z</dcterms:created>
  <dcterms:modified xsi:type="dcterms:W3CDTF">2021-10-12T13:44:00Z</dcterms:modified>
</cp:coreProperties>
</file>