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E6C" w:rsidRDefault="00943E6C" w:rsidP="00544949">
      <w:pPr>
        <w:tabs>
          <w:tab w:val="left" w:pos="11199"/>
        </w:tabs>
        <w:ind w:right="-2"/>
        <w:rPr>
          <w:rFonts w:ascii="Aller" w:hAnsi="Aller"/>
        </w:rPr>
      </w:pPr>
      <w:bookmarkStart w:id="0" w:name="_GoBack"/>
      <w:bookmarkEnd w:id="0"/>
    </w:p>
    <w:p w:rsidR="008230C2" w:rsidRDefault="008230C2" w:rsidP="00544949">
      <w:pPr>
        <w:tabs>
          <w:tab w:val="left" w:pos="11199"/>
        </w:tabs>
        <w:ind w:right="-2"/>
        <w:rPr>
          <w:rFonts w:ascii="Aller" w:hAnsi="Aller" w:cs="Arial"/>
          <w:sz w:val="20"/>
          <w:szCs w:val="20"/>
        </w:rPr>
      </w:pPr>
    </w:p>
    <w:p w:rsidR="00E83863" w:rsidRDefault="00E83863" w:rsidP="00544949">
      <w:pPr>
        <w:tabs>
          <w:tab w:val="left" w:pos="11199"/>
        </w:tabs>
        <w:ind w:right="-2"/>
        <w:rPr>
          <w:rFonts w:ascii="Aller" w:hAnsi="Aller" w:cs="Arial"/>
          <w:sz w:val="20"/>
          <w:szCs w:val="20"/>
        </w:rPr>
      </w:pPr>
    </w:p>
    <w:p w:rsidR="008230C2" w:rsidRPr="00AA6FC2" w:rsidRDefault="008230C2" w:rsidP="00544949">
      <w:pPr>
        <w:tabs>
          <w:tab w:val="left" w:pos="11199"/>
        </w:tabs>
        <w:ind w:right="-2"/>
        <w:rPr>
          <w:rFonts w:ascii="Aller" w:hAnsi="Aller" w:cs="Arial"/>
          <w:sz w:val="20"/>
          <w:szCs w:val="20"/>
        </w:rPr>
      </w:pPr>
    </w:p>
    <w:p w:rsidR="0068280A" w:rsidRDefault="0068280A" w:rsidP="00544949">
      <w:pPr>
        <w:tabs>
          <w:tab w:val="left" w:pos="11199"/>
        </w:tabs>
        <w:ind w:right="-2"/>
        <w:rPr>
          <w:rFonts w:ascii="Aller" w:hAnsi="Aller" w:cs="Arial"/>
          <w:i/>
          <w:sz w:val="20"/>
          <w:szCs w:val="20"/>
        </w:rPr>
      </w:pPr>
    </w:p>
    <w:tbl>
      <w:tblPr>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7"/>
        <w:gridCol w:w="3651"/>
      </w:tblGrid>
      <w:tr w:rsidR="00AA6FC2" w:rsidRPr="00C51B41" w:rsidTr="008045E0">
        <w:trPr>
          <w:trHeight w:val="702"/>
        </w:trPr>
        <w:tc>
          <w:tcPr>
            <w:tcW w:w="5377" w:type="dxa"/>
            <w:tcBorders>
              <w:top w:val="single" w:sz="4" w:space="0" w:color="auto"/>
              <w:left w:val="single" w:sz="4" w:space="0" w:color="auto"/>
              <w:bottom w:val="single" w:sz="4" w:space="0" w:color="auto"/>
              <w:right w:val="single" w:sz="4" w:space="0" w:color="auto"/>
            </w:tcBorders>
            <w:hideMark/>
          </w:tcPr>
          <w:p w:rsidR="00AA6FC2" w:rsidRDefault="00AA6FC2" w:rsidP="008045E0">
            <w:pPr>
              <w:rPr>
                <w:rFonts w:ascii="Aller" w:hAnsi="Aller"/>
                <w:i/>
                <w:noProof/>
                <w:lang w:eastAsia="en-GB"/>
              </w:rPr>
            </w:pPr>
            <w:r>
              <w:rPr>
                <w:rFonts w:ascii="Aller" w:hAnsi="Aller" w:cs="Arial"/>
                <w:b/>
                <w:sz w:val="22"/>
                <w:szCs w:val="22"/>
              </w:rPr>
              <w:t>Name of Policy:</w:t>
            </w:r>
            <w:r w:rsidRPr="00FD4E00">
              <w:rPr>
                <w:rFonts w:ascii="Aller" w:hAnsi="Aller"/>
                <w:i/>
                <w:noProof/>
                <w:lang w:eastAsia="en-GB"/>
              </w:rPr>
              <w:t xml:space="preserve"> </w:t>
            </w:r>
          </w:p>
          <w:p w:rsidR="00AA6FC2" w:rsidRPr="000D30B9" w:rsidRDefault="00AA6FC2" w:rsidP="008045E0">
            <w:pPr>
              <w:rPr>
                <w:rFonts w:ascii="Aller" w:hAnsi="Aller" w:cs="Arial"/>
                <w:b/>
                <w:sz w:val="22"/>
                <w:szCs w:val="22"/>
              </w:rPr>
            </w:pPr>
            <w:r w:rsidRPr="00943E6C">
              <w:rPr>
                <w:rFonts w:ascii="Aller" w:hAnsi="Aller"/>
                <w:i/>
              </w:rPr>
              <w:t>Anti-Bullying</w:t>
            </w:r>
          </w:p>
        </w:tc>
        <w:tc>
          <w:tcPr>
            <w:tcW w:w="3651" w:type="dxa"/>
            <w:tcBorders>
              <w:top w:val="single" w:sz="4" w:space="0" w:color="auto"/>
              <w:left w:val="single" w:sz="4" w:space="0" w:color="auto"/>
              <w:bottom w:val="single" w:sz="4" w:space="0" w:color="auto"/>
              <w:right w:val="single" w:sz="4" w:space="0" w:color="auto"/>
            </w:tcBorders>
          </w:tcPr>
          <w:p w:rsidR="00AA6FC2" w:rsidRDefault="00AA6FC2" w:rsidP="008045E0">
            <w:pPr>
              <w:ind w:right="-249"/>
              <w:rPr>
                <w:rFonts w:ascii="Aller" w:hAnsi="Aller"/>
                <w:i/>
                <w:szCs w:val="20"/>
              </w:rPr>
            </w:pPr>
            <w:r w:rsidRPr="00963E31">
              <w:rPr>
                <w:rFonts w:ascii="Aller" w:hAnsi="Aller" w:cs="Arial"/>
                <w:b/>
                <w:sz w:val="22"/>
                <w:szCs w:val="22"/>
              </w:rPr>
              <w:t>Version/Last Review Date</w:t>
            </w:r>
            <w:r>
              <w:rPr>
                <w:rFonts w:ascii="Aller" w:hAnsi="Aller" w:cs="Arial"/>
                <w:b/>
                <w:sz w:val="22"/>
                <w:szCs w:val="22"/>
              </w:rPr>
              <w:t>:</w:t>
            </w:r>
            <w:r w:rsidRPr="00374FB4">
              <w:rPr>
                <w:rFonts w:ascii="Aller" w:hAnsi="Aller"/>
                <w:i/>
                <w:szCs w:val="20"/>
              </w:rPr>
              <w:t xml:space="preserve"> </w:t>
            </w:r>
          </w:p>
          <w:p w:rsidR="00AA6FC2" w:rsidRPr="00C51B41" w:rsidRDefault="00EC3DE1" w:rsidP="008045E0">
            <w:pPr>
              <w:rPr>
                <w:rFonts w:ascii="Aller" w:hAnsi="Aller" w:cs="Arial"/>
                <w:sz w:val="22"/>
                <w:szCs w:val="22"/>
              </w:rPr>
            </w:pPr>
            <w:r>
              <w:rPr>
                <w:rFonts w:ascii="Aller" w:hAnsi="Aller" w:cs="Arial"/>
                <w:sz w:val="22"/>
                <w:szCs w:val="22"/>
              </w:rPr>
              <w:t>October</w:t>
            </w:r>
            <w:r w:rsidR="008601B1">
              <w:rPr>
                <w:rFonts w:ascii="Aller" w:hAnsi="Aller" w:cs="Arial"/>
                <w:sz w:val="22"/>
                <w:szCs w:val="22"/>
              </w:rPr>
              <w:t xml:space="preserve"> </w:t>
            </w:r>
            <w:r>
              <w:rPr>
                <w:rFonts w:ascii="Aller" w:hAnsi="Aller" w:cs="Arial"/>
                <w:sz w:val="22"/>
                <w:szCs w:val="22"/>
              </w:rPr>
              <w:t>2021 (V4</w:t>
            </w:r>
            <w:r w:rsidR="008601B1">
              <w:rPr>
                <w:rFonts w:ascii="Aller" w:hAnsi="Aller" w:cs="Arial"/>
                <w:sz w:val="22"/>
                <w:szCs w:val="22"/>
              </w:rPr>
              <w:t>)</w:t>
            </w:r>
          </w:p>
        </w:tc>
      </w:tr>
      <w:tr w:rsidR="00AA6FC2" w:rsidRPr="00AF2613" w:rsidTr="008045E0">
        <w:trPr>
          <w:trHeight w:val="1005"/>
        </w:trPr>
        <w:tc>
          <w:tcPr>
            <w:tcW w:w="5377" w:type="dxa"/>
            <w:tcBorders>
              <w:top w:val="single" w:sz="4" w:space="0" w:color="auto"/>
              <w:left w:val="single" w:sz="4" w:space="0" w:color="auto"/>
              <w:bottom w:val="single" w:sz="4" w:space="0" w:color="auto"/>
              <w:right w:val="single" w:sz="4" w:space="0" w:color="auto"/>
            </w:tcBorders>
          </w:tcPr>
          <w:p w:rsidR="00AA6FC2" w:rsidRPr="00AA6FC2" w:rsidRDefault="00AA6FC2" w:rsidP="00AA6FC2">
            <w:pPr>
              <w:tabs>
                <w:tab w:val="left" w:pos="11199"/>
              </w:tabs>
              <w:ind w:right="851"/>
              <w:rPr>
                <w:rFonts w:ascii="Aller" w:hAnsi="Aller"/>
                <w:b/>
                <w:sz w:val="22"/>
                <w:szCs w:val="22"/>
              </w:rPr>
            </w:pPr>
            <w:r w:rsidRPr="00AA6FC2">
              <w:rPr>
                <w:rFonts w:ascii="Aller" w:hAnsi="Aller"/>
                <w:b/>
                <w:sz w:val="22"/>
                <w:szCs w:val="22"/>
              </w:rPr>
              <w:t>Statutory documents linked to this policy:</w:t>
            </w:r>
          </w:p>
          <w:p w:rsidR="00AA6FC2" w:rsidRDefault="00AA6FC2" w:rsidP="00AA6FC2">
            <w:pPr>
              <w:tabs>
                <w:tab w:val="left" w:pos="11199"/>
              </w:tabs>
              <w:ind w:right="851"/>
              <w:rPr>
                <w:rFonts w:ascii="Aller" w:hAnsi="Aller"/>
                <w:i/>
              </w:rPr>
            </w:pPr>
            <w:r w:rsidRPr="00943E6C">
              <w:rPr>
                <w:rFonts w:ascii="Aller" w:hAnsi="Aller"/>
                <w:i/>
              </w:rPr>
              <w:t xml:space="preserve">Further guidance can be found </w:t>
            </w:r>
            <w:r>
              <w:rPr>
                <w:rFonts w:ascii="Aller" w:hAnsi="Aller"/>
                <w:i/>
              </w:rPr>
              <w:t>on the DfE website:</w:t>
            </w:r>
          </w:p>
          <w:p w:rsidR="00AA6FC2" w:rsidRDefault="00EC3DE1" w:rsidP="00AA6FC2">
            <w:pPr>
              <w:rPr>
                <w:rFonts w:ascii="Aller" w:hAnsi="Aller"/>
                <w:noProof/>
                <w:sz w:val="22"/>
                <w:szCs w:val="22"/>
              </w:rPr>
            </w:pPr>
            <w:hyperlink r:id="rId8" w:history="1">
              <w:r w:rsidR="00AA6FC2" w:rsidRPr="00D47498">
                <w:rPr>
                  <w:rStyle w:val="Hyperlink"/>
                  <w:rFonts w:ascii="Aller" w:hAnsi="Aller"/>
                  <w:noProof/>
                  <w:sz w:val="22"/>
                  <w:szCs w:val="22"/>
                </w:rPr>
                <w:t>http://www.education.gov.uk/schools/pupilsupport/behaviour/bullying/f0076899/preventing-and-tackling-bullying</w:t>
              </w:r>
            </w:hyperlink>
          </w:p>
          <w:p w:rsidR="00AA6FC2" w:rsidRPr="00727A44" w:rsidRDefault="00AA6FC2" w:rsidP="00AA6FC2">
            <w:pPr>
              <w:rPr>
                <w:rFonts w:ascii="Aller" w:hAnsi="Aller"/>
                <w:noProof/>
                <w:sz w:val="22"/>
                <w:szCs w:val="22"/>
              </w:rPr>
            </w:pPr>
          </w:p>
        </w:tc>
        <w:tc>
          <w:tcPr>
            <w:tcW w:w="3651" w:type="dxa"/>
            <w:tcBorders>
              <w:top w:val="single" w:sz="4" w:space="0" w:color="auto"/>
              <w:left w:val="single" w:sz="4" w:space="0" w:color="auto"/>
              <w:bottom w:val="single" w:sz="4" w:space="0" w:color="auto"/>
              <w:right w:val="single" w:sz="4" w:space="0" w:color="auto"/>
            </w:tcBorders>
          </w:tcPr>
          <w:p w:rsidR="00AA6FC2" w:rsidRDefault="00AA6FC2" w:rsidP="00AA6FC2">
            <w:pPr>
              <w:rPr>
                <w:rFonts w:ascii="Aller" w:hAnsi="Aller"/>
                <w:b/>
                <w:noProof/>
                <w:sz w:val="22"/>
                <w:szCs w:val="22"/>
              </w:rPr>
            </w:pPr>
            <w:r w:rsidRPr="00963E31">
              <w:rPr>
                <w:rFonts w:ascii="Aller" w:hAnsi="Aller"/>
                <w:b/>
                <w:noProof/>
                <w:sz w:val="22"/>
                <w:szCs w:val="22"/>
              </w:rPr>
              <w:t>Previous review date:</w:t>
            </w:r>
          </w:p>
          <w:p w:rsidR="00AA6FC2" w:rsidRDefault="00AA6FC2" w:rsidP="00AA6FC2">
            <w:pPr>
              <w:rPr>
                <w:rFonts w:ascii="Aller" w:hAnsi="Aller"/>
                <w:noProof/>
                <w:lang w:eastAsia="en-GB"/>
              </w:rPr>
            </w:pPr>
            <w:r>
              <w:rPr>
                <w:rFonts w:ascii="Aller" w:hAnsi="Aller"/>
                <w:noProof/>
                <w:lang w:eastAsia="en-GB"/>
              </w:rPr>
              <w:t>April</w:t>
            </w:r>
            <w:r w:rsidRPr="00DC0AC5">
              <w:rPr>
                <w:rFonts w:ascii="Aller" w:hAnsi="Aller"/>
                <w:noProof/>
                <w:lang w:eastAsia="en-GB"/>
              </w:rPr>
              <w:t xml:space="preserve"> 2013</w:t>
            </w:r>
            <w:r w:rsidR="00E3229E">
              <w:rPr>
                <w:rFonts w:ascii="Aller" w:hAnsi="Aller"/>
                <w:noProof/>
                <w:lang w:eastAsia="en-GB"/>
              </w:rPr>
              <w:t xml:space="preserve">  (V1)</w:t>
            </w:r>
          </w:p>
          <w:p w:rsidR="00E3229E" w:rsidRDefault="00E3229E" w:rsidP="00AA6FC2">
            <w:pPr>
              <w:rPr>
                <w:rFonts w:ascii="Aller" w:hAnsi="Aller"/>
                <w:noProof/>
                <w:lang w:eastAsia="en-GB"/>
              </w:rPr>
            </w:pPr>
            <w:r>
              <w:rPr>
                <w:rFonts w:ascii="Aller" w:hAnsi="Aller"/>
                <w:noProof/>
                <w:lang w:eastAsia="en-GB"/>
              </w:rPr>
              <w:t>January 2017 (V2)</w:t>
            </w:r>
          </w:p>
          <w:p w:rsidR="00EC3DE1" w:rsidRPr="008601B1" w:rsidRDefault="00EC3DE1" w:rsidP="00AA6FC2">
            <w:pPr>
              <w:rPr>
                <w:rFonts w:ascii="Aller" w:hAnsi="Aller"/>
                <w:noProof/>
                <w:lang w:eastAsia="en-GB"/>
              </w:rPr>
            </w:pPr>
            <w:r>
              <w:rPr>
                <w:rFonts w:ascii="Aller" w:hAnsi="Aller" w:cs="Arial"/>
                <w:sz w:val="22"/>
                <w:szCs w:val="22"/>
              </w:rPr>
              <w:t>March 2019 (V3)</w:t>
            </w:r>
          </w:p>
        </w:tc>
      </w:tr>
      <w:tr w:rsidR="00AA6FC2" w:rsidRPr="00AF2613" w:rsidTr="008045E0">
        <w:trPr>
          <w:trHeight w:val="986"/>
        </w:trPr>
        <w:tc>
          <w:tcPr>
            <w:tcW w:w="5377" w:type="dxa"/>
            <w:tcBorders>
              <w:top w:val="single" w:sz="4" w:space="0" w:color="auto"/>
              <w:left w:val="single" w:sz="4" w:space="0" w:color="auto"/>
              <w:bottom w:val="single" w:sz="4" w:space="0" w:color="auto"/>
              <w:right w:val="single" w:sz="4" w:space="0" w:color="auto"/>
            </w:tcBorders>
          </w:tcPr>
          <w:p w:rsidR="00AA6FC2" w:rsidRDefault="00AA6FC2" w:rsidP="00AA6FC2">
            <w:pPr>
              <w:rPr>
                <w:rFonts w:ascii="Aller" w:hAnsi="Aller"/>
                <w:b/>
                <w:noProof/>
                <w:sz w:val="22"/>
                <w:szCs w:val="22"/>
              </w:rPr>
            </w:pPr>
            <w:r>
              <w:rPr>
                <w:rFonts w:ascii="Aller" w:hAnsi="Aller"/>
                <w:b/>
                <w:noProof/>
                <w:sz w:val="22"/>
                <w:szCs w:val="22"/>
              </w:rPr>
              <w:t>Other Policies linked to this policy:</w:t>
            </w:r>
          </w:p>
          <w:p w:rsidR="00AA6FC2" w:rsidRPr="00AA6FC2" w:rsidRDefault="00AA6FC2" w:rsidP="00AA6FC2">
            <w:pPr>
              <w:rPr>
                <w:rFonts w:ascii="Aller" w:hAnsi="Aller"/>
                <w:noProof/>
                <w:sz w:val="22"/>
                <w:szCs w:val="22"/>
              </w:rPr>
            </w:pPr>
            <w:r w:rsidRPr="00AA6FC2">
              <w:rPr>
                <w:rFonts w:ascii="Aller" w:hAnsi="Aller"/>
                <w:noProof/>
                <w:sz w:val="22"/>
                <w:szCs w:val="22"/>
              </w:rPr>
              <w:t>Behaviuor &amp; Disc</w:t>
            </w:r>
            <w:r>
              <w:rPr>
                <w:rFonts w:ascii="Aller" w:hAnsi="Aller"/>
                <w:noProof/>
                <w:sz w:val="22"/>
                <w:szCs w:val="22"/>
              </w:rPr>
              <w:t>i</w:t>
            </w:r>
            <w:r w:rsidRPr="00AA6FC2">
              <w:rPr>
                <w:rFonts w:ascii="Aller" w:hAnsi="Aller"/>
                <w:noProof/>
                <w:sz w:val="22"/>
                <w:szCs w:val="22"/>
              </w:rPr>
              <w:t xml:space="preserve">pline </w:t>
            </w:r>
          </w:p>
        </w:tc>
        <w:tc>
          <w:tcPr>
            <w:tcW w:w="3651" w:type="dxa"/>
            <w:tcBorders>
              <w:top w:val="single" w:sz="4" w:space="0" w:color="auto"/>
              <w:left w:val="single" w:sz="4" w:space="0" w:color="auto"/>
              <w:bottom w:val="single" w:sz="4" w:space="0" w:color="auto"/>
              <w:right w:val="single" w:sz="4" w:space="0" w:color="auto"/>
            </w:tcBorders>
          </w:tcPr>
          <w:p w:rsidR="00AA6FC2" w:rsidRDefault="00AA6FC2" w:rsidP="00AA6FC2">
            <w:pPr>
              <w:rPr>
                <w:rFonts w:ascii="Aller" w:hAnsi="Aller"/>
                <w:i/>
                <w:szCs w:val="20"/>
              </w:rPr>
            </w:pPr>
            <w:r w:rsidRPr="00963E31">
              <w:rPr>
                <w:rFonts w:ascii="Aller" w:hAnsi="Aller"/>
                <w:b/>
                <w:noProof/>
                <w:sz w:val="22"/>
                <w:szCs w:val="22"/>
              </w:rPr>
              <w:t>Next Review Date:</w:t>
            </w:r>
            <w:r w:rsidRPr="00374FB4">
              <w:rPr>
                <w:rFonts w:ascii="Aller" w:hAnsi="Aller"/>
                <w:i/>
                <w:szCs w:val="20"/>
              </w:rPr>
              <w:t xml:space="preserve"> </w:t>
            </w:r>
          </w:p>
          <w:p w:rsidR="00AA6FC2" w:rsidRDefault="00EC3DE1" w:rsidP="00AA6FC2">
            <w:pPr>
              <w:rPr>
                <w:rFonts w:ascii="Aller" w:hAnsi="Aller"/>
                <w:i/>
                <w:szCs w:val="20"/>
              </w:rPr>
            </w:pPr>
            <w:r>
              <w:rPr>
                <w:rFonts w:ascii="Aller" w:hAnsi="Aller" w:cs="Arial"/>
                <w:sz w:val="22"/>
                <w:szCs w:val="22"/>
              </w:rPr>
              <w:t>January 2024 (V5</w:t>
            </w:r>
            <w:r w:rsidR="00E3229E">
              <w:rPr>
                <w:rFonts w:ascii="Aller" w:hAnsi="Aller" w:cs="Arial"/>
                <w:sz w:val="22"/>
                <w:szCs w:val="22"/>
              </w:rPr>
              <w:t>)</w:t>
            </w:r>
          </w:p>
          <w:p w:rsidR="00AA6FC2" w:rsidRPr="00AF2613" w:rsidRDefault="00AA6FC2" w:rsidP="00AA6FC2">
            <w:pPr>
              <w:rPr>
                <w:rFonts w:ascii="Aller" w:hAnsi="Aller"/>
                <w:b/>
                <w:noProof/>
                <w:sz w:val="22"/>
                <w:szCs w:val="22"/>
              </w:rPr>
            </w:pPr>
          </w:p>
        </w:tc>
      </w:tr>
      <w:tr w:rsidR="00AA6FC2" w:rsidRPr="007640A1" w:rsidTr="008045E0">
        <w:trPr>
          <w:trHeight w:val="683"/>
        </w:trPr>
        <w:tc>
          <w:tcPr>
            <w:tcW w:w="5377" w:type="dxa"/>
            <w:tcBorders>
              <w:top w:val="single" w:sz="4" w:space="0" w:color="auto"/>
              <w:left w:val="single" w:sz="4" w:space="0" w:color="auto"/>
              <w:bottom w:val="single" w:sz="4" w:space="0" w:color="auto"/>
              <w:right w:val="single" w:sz="4" w:space="0" w:color="auto"/>
            </w:tcBorders>
            <w:hideMark/>
          </w:tcPr>
          <w:p w:rsidR="00AA6FC2" w:rsidRDefault="00AA6FC2" w:rsidP="00AA6FC2">
            <w:pPr>
              <w:rPr>
                <w:rFonts w:ascii="Aller" w:hAnsi="Aller" w:cs="Arial"/>
                <w:b/>
                <w:sz w:val="22"/>
                <w:szCs w:val="22"/>
              </w:rPr>
            </w:pPr>
            <w:r w:rsidRPr="001021B3">
              <w:rPr>
                <w:rFonts w:ascii="Aller" w:hAnsi="Aller" w:cs="Arial"/>
                <w:b/>
                <w:sz w:val="22"/>
                <w:szCs w:val="22"/>
              </w:rPr>
              <w:t xml:space="preserve">Governor Committee Responsible </w:t>
            </w:r>
          </w:p>
          <w:p w:rsidR="00AA6FC2" w:rsidRPr="001021B3" w:rsidRDefault="00AA6FC2" w:rsidP="00AA6FC2">
            <w:pPr>
              <w:rPr>
                <w:rFonts w:ascii="Aller" w:hAnsi="Aller" w:cs="Arial"/>
                <w:b/>
                <w:sz w:val="22"/>
                <w:szCs w:val="22"/>
              </w:rPr>
            </w:pPr>
          </w:p>
        </w:tc>
        <w:tc>
          <w:tcPr>
            <w:tcW w:w="3651" w:type="dxa"/>
            <w:tcBorders>
              <w:top w:val="single" w:sz="4" w:space="0" w:color="auto"/>
              <w:left w:val="single" w:sz="4" w:space="0" w:color="auto"/>
              <w:bottom w:val="single" w:sz="4" w:space="0" w:color="auto"/>
              <w:right w:val="single" w:sz="4" w:space="0" w:color="auto"/>
            </w:tcBorders>
          </w:tcPr>
          <w:p w:rsidR="00AA6FC2" w:rsidRPr="007640A1" w:rsidRDefault="00AA6FC2" w:rsidP="00AA6FC2">
            <w:pPr>
              <w:rPr>
                <w:rFonts w:ascii="Aller" w:hAnsi="Aller" w:cs="Arial"/>
                <w:sz w:val="22"/>
                <w:szCs w:val="22"/>
              </w:rPr>
            </w:pPr>
            <w:r>
              <w:rPr>
                <w:rFonts w:ascii="Aller" w:hAnsi="Aller" w:cs="Arial"/>
                <w:sz w:val="22"/>
                <w:szCs w:val="22"/>
              </w:rPr>
              <w:t>Curriculum</w:t>
            </w:r>
          </w:p>
        </w:tc>
      </w:tr>
    </w:tbl>
    <w:p w:rsidR="003044BD" w:rsidRDefault="003044BD" w:rsidP="003044BD">
      <w:pPr>
        <w:rPr>
          <w:rFonts w:ascii="Aller" w:hAnsi="Aller"/>
          <w:noProof/>
          <w:sz w:val="20"/>
          <w:szCs w:val="20"/>
        </w:rPr>
      </w:pPr>
    </w:p>
    <w:p w:rsidR="003044BD" w:rsidRDefault="003044BD" w:rsidP="003044BD">
      <w:pPr>
        <w:rPr>
          <w:rFonts w:ascii="Aller" w:hAnsi="Aller"/>
          <w:noProof/>
          <w:sz w:val="20"/>
          <w:szCs w:val="20"/>
        </w:rPr>
      </w:pPr>
    </w:p>
    <w:p w:rsidR="003044BD" w:rsidRDefault="003044BD" w:rsidP="003044BD">
      <w:pPr>
        <w:rPr>
          <w:rFonts w:ascii="Aller" w:hAnsi="Aller"/>
          <w:noProof/>
          <w:sz w:val="20"/>
          <w:szCs w:val="20"/>
        </w:rPr>
      </w:pPr>
    </w:p>
    <w:p w:rsidR="003044BD" w:rsidRDefault="003044BD" w:rsidP="003044BD">
      <w:pPr>
        <w:rPr>
          <w:rFonts w:ascii="Aller" w:hAnsi="Aller"/>
          <w:noProof/>
          <w:sz w:val="20"/>
          <w:szCs w:val="20"/>
        </w:rPr>
      </w:pPr>
    </w:p>
    <w:p w:rsidR="003044BD" w:rsidRDefault="003044BD"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AA6FC2" w:rsidRDefault="00AA6FC2" w:rsidP="003044BD">
      <w:pPr>
        <w:rPr>
          <w:rFonts w:ascii="Aller" w:hAnsi="Aller"/>
          <w:noProof/>
          <w:sz w:val="20"/>
          <w:szCs w:val="20"/>
        </w:rPr>
      </w:pPr>
    </w:p>
    <w:p w:rsidR="003044BD" w:rsidRPr="00E83863" w:rsidRDefault="003044BD" w:rsidP="003044BD">
      <w:pPr>
        <w:rPr>
          <w:rFonts w:ascii="Aller" w:hAnsi="Aller"/>
          <w:noProof/>
          <w:sz w:val="18"/>
          <w:szCs w:val="18"/>
        </w:rPr>
      </w:pPr>
      <w:r w:rsidRPr="00E83863">
        <w:rPr>
          <w:rFonts w:ascii="Aller" w:hAnsi="Aller"/>
          <w:noProof/>
          <w:sz w:val="18"/>
          <w:szCs w:val="18"/>
        </w:rPr>
        <w:t>All children will achieve their full potential, with holistic support, whilst enjoying and driving their own learning, gaining self-respect and self belife. Our classroom extends to rich, exiting environments within the forest, the beach, the city and the community as a whole.</w:t>
      </w:r>
    </w:p>
    <w:p w:rsidR="00943E6C" w:rsidRPr="00342084" w:rsidRDefault="00943E6C" w:rsidP="00544949">
      <w:pPr>
        <w:tabs>
          <w:tab w:val="left" w:pos="11199"/>
        </w:tabs>
        <w:ind w:right="-2"/>
        <w:rPr>
          <w:rFonts w:ascii="Aller" w:hAnsi="Aller"/>
          <w:sz w:val="20"/>
          <w:szCs w:val="20"/>
        </w:rPr>
      </w:pPr>
      <w:r>
        <w:rPr>
          <w:rFonts w:ascii="Aller" w:hAnsi="Aller"/>
        </w:rPr>
        <w:br w:type="page"/>
      </w:r>
      <w:r w:rsidRPr="00342084">
        <w:rPr>
          <w:rFonts w:ascii="Aller" w:hAnsi="Aller"/>
          <w:b/>
          <w:sz w:val="20"/>
          <w:szCs w:val="20"/>
        </w:rPr>
        <w:lastRenderedPageBreak/>
        <w:t>The aim of this policy:</w:t>
      </w:r>
    </w:p>
    <w:p w:rsidR="00943E6C" w:rsidRPr="00342084" w:rsidRDefault="00943E6C" w:rsidP="00943E6C">
      <w:pPr>
        <w:tabs>
          <w:tab w:val="left" w:pos="11199"/>
        </w:tabs>
        <w:ind w:right="851"/>
        <w:rPr>
          <w:rFonts w:ascii="Aller" w:hAnsi="Aller"/>
          <w:sz w:val="20"/>
          <w:szCs w:val="20"/>
        </w:rPr>
      </w:pPr>
    </w:p>
    <w:p w:rsidR="00943E6C" w:rsidRDefault="00943E6C" w:rsidP="00943E6C">
      <w:pPr>
        <w:tabs>
          <w:tab w:val="left" w:pos="11199"/>
        </w:tabs>
        <w:ind w:right="851"/>
        <w:rPr>
          <w:rFonts w:ascii="Aller" w:hAnsi="Aller"/>
          <w:sz w:val="20"/>
          <w:szCs w:val="20"/>
        </w:rPr>
      </w:pPr>
      <w:r w:rsidRPr="00342084">
        <w:rPr>
          <w:rFonts w:ascii="Aller" w:hAnsi="Aller"/>
          <w:sz w:val="20"/>
          <w:szCs w:val="20"/>
        </w:rPr>
        <w:t xml:space="preserve">WNA promotes positive </w:t>
      </w:r>
      <w:r w:rsidR="007A4629" w:rsidRPr="00342084">
        <w:rPr>
          <w:rFonts w:ascii="Aller" w:hAnsi="Aller"/>
          <w:sz w:val="20"/>
          <w:szCs w:val="20"/>
        </w:rPr>
        <w:t>Behaviour</w:t>
      </w:r>
      <w:r w:rsidRPr="00342084">
        <w:rPr>
          <w:rFonts w:ascii="Aller" w:hAnsi="Aller"/>
          <w:sz w:val="20"/>
          <w:szCs w:val="20"/>
        </w:rPr>
        <w:t>. We endeavour to use strategies that will prevent bullying and establish good behaviour within our school (see Behaviour Policy). Incidents of bullying, whether racial, social, or personal can however occur and they are treated seriously and as a matter of urgency. If a pupil reports a bullying incident we aim to resolve any conflict as quickly as possible. We are committed to establishing a bully free school and endeavour to encourage parents to discuss any concerns about bullying with the class teacher.</w:t>
      </w:r>
    </w:p>
    <w:p w:rsidR="00445796" w:rsidRDefault="00445796" w:rsidP="00943E6C">
      <w:pPr>
        <w:tabs>
          <w:tab w:val="left" w:pos="11199"/>
        </w:tabs>
        <w:ind w:right="851"/>
        <w:rPr>
          <w:rFonts w:ascii="Aller" w:hAnsi="Aller"/>
          <w:sz w:val="20"/>
          <w:szCs w:val="20"/>
        </w:rPr>
      </w:pPr>
    </w:p>
    <w:p w:rsidR="00445796" w:rsidRPr="00344334" w:rsidRDefault="00445796" w:rsidP="00445796">
      <w:pPr>
        <w:tabs>
          <w:tab w:val="left" w:pos="11199"/>
        </w:tabs>
        <w:ind w:right="851"/>
        <w:rPr>
          <w:rFonts w:ascii="Aller" w:hAnsi="Aller"/>
          <w:sz w:val="20"/>
          <w:szCs w:val="20"/>
          <w:lang w:val="en-GB"/>
        </w:rPr>
      </w:pPr>
      <w:r w:rsidRPr="00344334">
        <w:rPr>
          <w:rFonts w:ascii="Aller" w:hAnsi="Aller"/>
          <w:sz w:val="20"/>
          <w:szCs w:val="20"/>
          <w:lang w:val="en-GB"/>
        </w:rPr>
        <w:t>We believe that the Equality Act provides a framework to support our commitment to valuing diversity, tackling discrimination, promoting equality and fostering good relationships between people. It also ensures that we continue to tackle issues of disadvantage and underachievement of different groups.</w:t>
      </w:r>
    </w:p>
    <w:p w:rsidR="00445796" w:rsidRPr="00344334" w:rsidRDefault="00445796" w:rsidP="00445796">
      <w:pPr>
        <w:tabs>
          <w:tab w:val="left" w:pos="11199"/>
        </w:tabs>
        <w:ind w:right="851"/>
        <w:rPr>
          <w:rFonts w:ascii="Aller" w:hAnsi="Aller"/>
          <w:sz w:val="20"/>
          <w:szCs w:val="20"/>
          <w:lang w:val="en-GB"/>
        </w:rPr>
      </w:pPr>
      <w:r w:rsidRPr="00344334">
        <w:rPr>
          <w:rFonts w:ascii="Aller" w:hAnsi="Aller"/>
          <w:sz w:val="20"/>
          <w:szCs w:val="20"/>
          <w:lang w:val="en-GB"/>
        </w:rPr>
        <w:t>We recognise that these duties reflect international human rights standards as expressed in the UN Convention on the Rights of the Child, the UN Convention on the Rights of People with Disabilities, and the Human Rights Act 1998.</w:t>
      </w:r>
    </w:p>
    <w:p w:rsidR="00445796" w:rsidRPr="00344334" w:rsidRDefault="00445796" w:rsidP="00943E6C">
      <w:pPr>
        <w:tabs>
          <w:tab w:val="left" w:pos="11199"/>
        </w:tabs>
        <w:ind w:right="851"/>
        <w:rPr>
          <w:rFonts w:ascii="Aller" w:hAnsi="Aller"/>
          <w:sz w:val="20"/>
          <w:szCs w:val="20"/>
        </w:rPr>
      </w:pPr>
    </w:p>
    <w:p w:rsidR="003A0357" w:rsidRPr="00344334" w:rsidRDefault="003A0357" w:rsidP="003A0357">
      <w:pPr>
        <w:tabs>
          <w:tab w:val="left" w:pos="11199"/>
        </w:tabs>
        <w:ind w:right="851"/>
        <w:rPr>
          <w:rFonts w:ascii="Aller" w:hAnsi="Aller"/>
          <w:b/>
          <w:bCs/>
          <w:sz w:val="20"/>
          <w:szCs w:val="20"/>
          <w:lang w:val="en-GB"/>
        </w:rPr>
      </w:pPr>
      <w:r w:rsidRPr="00344334">
        <w:rPr>
          <w:rFonts w:ascii="Aller" w:hAnsi="Aller"/>
          <w:b/>
          <w:bCs/>
          <w:sz w:val="20"/>
          <w:szCs w:val="20"/>
          <w:lang w:val="en-GB"/>
        </w:rPr>
        <w:t>West Newcastle Academy will not tolerate any racist, disability, homophobic or transphobic abuse or bullying. This will be reported to the local Safeguarding Services.</w:t>
      </w:r>
    </w:p>
    <w:p w:rsidR="003A0357" w:rsidRPr="00344334" w:rsidRDefault="003A0357" w:rsidP="003A0357">
      <w:pPr>
        <w:tabs>
          <w:tab w:val="left" w:pos="11199"/>
        </w:tabs>
        <w:ind w:right="851"/>
        <w:rPr>
          <w:rFonts w:ascii="Aller" w:hAnsi="Aller"/>
          <w:b/>
          <w:bCs/>
          <w:sz w:val="20"/>
          <w:szCs w:val="20"/>
          <w:lang w:val="en-GB"/>
        </w:rPr>
      </w:pPr>
    </w:p>
    <w:p w:rsidR="003A0357" w:rsidRPr="003A0357" w:rsidRDefault="003A0357" w:rsidP="003A0357">
      <w:pPr>
        <w:tabs>
          <w:tab w:val="left" w:pos="11199"/>
        </w:tabs>
        <w:ind w:right="851"/>
        <w:rPr>
          <w:rFonts w:ascii="Aller" w:hAnsi="Aller"/>
          <w:b/>
          <w:bCs/>
          <w:sz w:val="20"/>
          <w:szCs w:val="20"/>
          <w:lang w:val="en-GB"/>
        </w:rPr>
      </w:pPr>
      <w:r w:rsidRPr="00344334">
        <w:rPr>
          <w:rFonts w:ascii="Aller" w:hAnsi="Aller"/>
          <w:b/>
          <w:bCs/>
          <w:sz w:val="20"/>
          <w:szCs w:val="20"/>
          <w:lang w:val="en-GB"/>
        </w:rPr>
        <w:t>We work within the statutory framework to address issues around radicalisation and extremist behaviour. This is addressed through our SMSC provision, school assemblies and community links. Any concerns will be reported to the Local Safeguarding Services and Northumbria Prevent team.</w:t>
      </w:r>
    </w:p>
    <w:p w:rsidR="00943E6C"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b/>
          <w:sz w:val="20"/>
          <w:szCs w:val="20"/>
        </w:rPr>
      </w:pPr>
      <w:r w:rsidRPr="00342084">
        <w:rPr>
          <w:rFonts w:ascii="Aller" w:hAnsi="Aller"/>
          <w:b/>
          <w:sz w:val="20"/>
          <w:szCs w:val="20"/>
        </w:rPr>
        <w:t>What is bullying?</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pStyle w:val="ListParagraph"/>
        <w:numPr>
          <w:ilvl w:val="0"/>
          <w:numId w:val="1"/>
        </w:numPr>
        <w:tabs>
          <w:tab w:val="left" w:pos="11199"/>
        </w:tabs>
        <w:ind w:right="851"/>
        <w:rPr>
          <w:rFonts w:ascii="Aller" w:hAnsi="Aller"/>
          <w:sz w:val="20"/>
          <w:szCs w:val="20"/>
        </w:rPr>
      </w:pPr>
      <w:r w:rsidRPr="00342084">
        <w:rPr>
          <w:rFonts w:ascii="Aller" w:hAnsi="Aller"/>
          <w:sz w:val="20"/>
          <w:szCs w:val="20"/>
        </w:rPr>
        <w:t>It is deliberately hurtful behavior</w:t>
      </w:r>
    </w:p>
    <w:p w:rsidR="00943E6C" w:rsidRPr="00342084" w:rsidRDefault="00943E6C" w:rsidP="00943E6C">
      <w:pPr>
        <w:pStyle w:val="ListParagraph"/>
        <w:numPr>
          <w:ilvl w:val="0"/>
          <w:numId w:val="1"/>
        </w:numPr>
        <w:tabs>
          <w:tab w:val="left" w:pos="11199"/>
        </w:tabs>
        <w:ind w:right="851"/>
        <w:rPr>
          <w:rFonts w:ascii="Aller" w:hAnsi="Aller"/>
          <w:sz w:val="20"/>
          <w:szCs w:val="20"/>
        </w:rPr>
      </w:pPr>
      <w:r w:rsidRPr="00342084">
        <w:rPr>
          <w:rFonts w:ascii="Aller" w:hAnsi="Aller"/>
          <w:sz w:val="20"/>
          <w:szCs w:val="20"/>
        </w:rPr>
        <w:t>It is repeated often over a period of time</w:t>
      </w:r>
    </w:p>
    <w:p w:rsidR="00943E6C" w:rsidRPr="00342084" w:rsidRDefault="00943E6C" w:rsidP="00943E6C">
      <w:pPr>
        <w:pStyle w:val="ListParagraph"/>
        <w:numPr>
          <w:ilvl w:val="0"/>
          <w:numId w:val="1"/>
        </w:numPr>
        <w:tabs>
          <w:tab w:val="left" w:pos="11199"/>
        </w:tabs>
        <w:ind w:right="851"/>
        <w:rPr>
          <w:rFonts w:ascii="Aller" w:hAnsi="Aller"/>
          <w:sz w:val="20"/>
          <w:szCs w:val="20"/>
        </w:rPr>
      </w:pPr>
      <w:r w:rsidRPr="00342084">
        <w:rPr>
          <w:rFonts w:ascii="Aller" w:hAnsi="Aller"/>
          <w:sz w:val="20"/>
          <w:szCs w:val="20"/>
        </w:rPr>
        <w:t>It is difficult for those being bullied to defend themselves</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b/>
          <w:sz w:val="20"/>
          <w:szCs w:val="20"/>
        </w:rPr>
      </w:pPr>
      <w:r w:rsidRPr="00342084">
        <w:rPr>
          <w:rFonts w:ascii="Aller" w:hAnsi="Aller"/>
          <w:b/>
          <w:sz w:val="20"/>
          <w:szCs w:val="20"/>
        </w:rPr>
        <w:t>Bullying can take many forms but four main types are:</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pStyle w:val="ListParagraph"/>
        <w:numPr>
          <w:ilvl w:val="0"/>
          <w:numId w:val="2"/>
        </w:numPr>
        <w:tabs>
          <w:tab w:val="left" w:pos="11199"/>
        </w:tabs>
        <w:ind w:right="851"/>
        <w:rPr>
          <w:rFonts w:ascii="Aller" w:hAnsi="Aller"/>
          <w:sz w:val="20"/>
          <w:szCs w:val="20"/>
        </w:rPr>
      </w:pPr>
      <w:r w:rsidRPr="00342084">
        <w:rPr>
          <w:rFonts w:ascii="Aller" w:hAnsi="Aller"/>
          <w:sz w:val="20"/>
          <w:szCs w:val="20"/>
        </w:rPr>
        <w:t>Physical – hitting, kicking, taking belongings</w:t>
      </w:r>
    </w:p>
    <w:p w:rsidR="00943E6C" w:rsidRPr="00342084" w:rsidRDefault="00943E6C" w:rsidP="00943E6C">
      <w:pPr>
        <w:pStyle w:val="ListParagraph"/>
        <w:numPr>
          <w:ilvl w:val="0"/>
          <w:numId w:val="2"/>
        </w:numPr>
        <w:tabs>
          <w:tab w:val="left" w:pos="11199"/>
        </w:tabs>
        <w:ind w:right="851"/>
        <w:rPr>
          <w:rFonts w:ascii="Aller" w:hAnsi="Aller"/>
          <w:sz w:val="20"/>
          <w:szCs w:val="20"/>
        </w:rPr>
      </w:pPr>
      <w:r w:rsidRPr="00342084">
        <w:rPr>
          <w:rFonts w:ascii="Aller" w:hAnsi="Aller"/>
          <w:sz w:val="20"/>
          <w:szCs w:val="20"/>
        </w:rPr>
        <w:t>Verbal – name-calling, insulting, racist remarks</w:t>
      </w:r>
    </w:p>
    <w:p w:rsidR="00943E6C" w:rsidRPr="00342084" w:rsidRDefault="00943E6C" w:rsidP="00943E6C">
      <w:pPr>
        <w:pStyle w:val="ListParagraph"/>
        <w:numPr>
          <w:ilvl w:val="0"/>
          <w:numId w:val="2"/>
        </w:numPr>
        <w:tabs>
          <w:tab w:val="left" w:pos="11199"/>
        </w:tabs>
        <w:ind w:right="851"/>
        <w:rPr>
          <w:rFonts w:ascii="Aller" w:hAnsi="Aller"/>
          <w:sz w:val="20"/>
          <w:szCs w:val="20"/>
        </w:rPr>
      </w:pPr>
      <w:r w:rsidRPr="00342084">
        <w:rPr>
          <w:rFonts w:ascii="Aller" w:hAnsi="Aller"/>
          <w:sz w:val="20"/>
          <w:szCs w:val="20"/>
        </w:rPr>
        <w:t>Cyber – using ICT to insult or name call</w:t>
      </w:r>
    </w:p>
    <w:p w:rsidR="00943E6C" w:rsidRDefault="00943E6C" w:rsidP="00943E6C">
      <w:pPr>
        <w:pStyle w:val="ListParagraph"/>
        <w:numPr>
          <w:ilvl w:val="0"/>
          <w:numId w:val="2"/>
        </w:numPr>
        <w:tabs>
          <w:tab w:val="left" w:pos="11199"/>
        </w:tabs>
        <w:ind w:right="851"/>
        <w:rPr>
          <w:rFonts w:ascii="Aller" w:hAnsi="Aller"/>
          <w:sz w:val="20"/>
          <w:szCs w:val="20"/>
        </w:rPr>
      </w:pPr>
      <w:r w:rsidRPr="00342084">
        <w:rPr>
          <w:rFonts w:ascii="Aller" w:hAnsi="Aller"/>
          <w:sz w:val="20"/>
          <w:szCs w:val="20"/>
        </w:rPr>
        <w:t>Indirect – spreading nasty stories about someone, excluding someone from social groups</w:t>
      </w:r>
    </w:p>
    <w:p w:rsidR="005231EB" w:rsidRDefault="005231EB" w:rsidP="00943E6C">
      <w:pPr>
        <w:pStyle w:val="ListParagraph"/>
        <w:numPr>
          <w:ilvl w:val="0"/>
          <w:numId w:val="2"/>
        </w:numPr>
        <w:tabs>
          <w:tab w:val="left" w:pos="11199"/>
        </w:tabs>
        <w:ind w:right="851"/>
        <w:rPr>
          <w:rFonts w:ascii="Aller" w:hAnsi="Aller"/>
          <w:sz w:val="20"/>
          <w:szCs w:val="20"/>
        </w:rPr>
      </w:pPr>
      <w:r>
        <w:rPr>
          <w:rFonts w:ascii="Aller" w:hAnsi="Aller"/>
          <w:sz w:val="20"/>
          <w:szCs w:val="20"/>
        </w:rPr>
        <w:t>Bullying can include cyberbullying (by text message, on social networks and so on) and prejudice based bullying, including racist, disability and homophobic or transphobic abuse</w:t>
      </w:r>
    </w:p>
    <w:p w:rsidR="005231EB" w:rsidRDefault="005231EB" w:rsidP="005231EB">
      <w:pPr>
        <w:tabs>
          <w:tab w:val="left" w:pos="11199"/>
        </w:tabs>
        <w:ind w:right="851"/>
        <w:rPr>
          <w:rFonts w:ascii="Aller" w:hAnsi="Aller"/>
          <w:sz w:val="20"/>
          <w:szCs w:val="20"/>
        </w:rPr>
      </w:pPr>
    </w:p>
    <w:p w:rsidR="00943E6C" w:rsidRPr="00342084" w:rsidRDefault="003A0357" w:rsidP="00943E6C">
      <w:pPr>
        <w:tabs>
          <w:tab w:val="left" w:pos="11199"/>
        </w:tabs>
        <w:ind w:right="851"/>
        <w:rPr>
          <w:rFonts w:ascii="Aller" w:hAnsi="Aller"/>
          <w:sz w:val="20"/>
          <w:szCs w:val="20"/>
        </w:rPr>
      </w:pPr>
      <w:r>
        <w:rPr>
          <w:rFonts w:ascii="Aller" w:hAnsi="Aller"/>
          <w:b/>
          <w:bCs/>
          <w:sz w:val="20"/>
          <w:szCs w:val="20"/>
          <w:lang w:val="en-GB"/>
        </w:rPr>
        <w:t xml:space="preserve"> </w:t>
      </w:r>
    </w:p>
    <w:p w:rsidR="00943E6C" w:rsidRPr="00342084" w:rsidRDefault="00943E6C" w:rsidP="00943E6C">
      <w:pPr>
        <w:tabs>
          <w:tab w:val="left" w:pos="11199"/>
        </w:tabs>
        <w:ind w:right="851"/>
        <w:rPr>
          <w:rFonts w:ascii="Aller" w:hAnsi="Aller"/>
          <w:b/>
          <w:sz w:val="20"/>
          <w:szCs w:val="20"/>
        </w:rPr>
      </w:pPr>
      <w:r w:rsidRPr="00342084">
        <w:rPr>
          <w:rFonts w:ascii="Aller" w:hAnsi="Aller"/>
          <w:b/>
          <w:sz w:val="20"/>
          <w:szCs w:val="20"/>
        </w:rPr>
        <w:t>Objectives:</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pStyle w:val="ListParagraph"/>
        <w:numPr>
          <w:ilvl w:val="0"/>
          <w:numId w:val="3"/>
        </w:numPr>
        <w:tabs>
          <w:tab w:val="left" w:pos="11199"/>
        </w:tabs>
        <w:ind w:right="851"/>
        <w:rPr>
          <w:rFonts w:ascii="Aller" w:hAnsi="Aller"/>
          <w:sz w:val="20"/>
          <w:szCs w:val="20"/>
        </w:rPr>
      </w:pPr>
      <w:r w:rsidRPr="00342084">
        <w:rPr>
          <w:rFonts w:ascii="Aller" w:hAnsi="Aller"/>
          <w:sz w:val="20"/>
          <w:szCs w:val="20"/>
        </w:rPr>
        <w:t>All staff and pupils will show each other mutual respect at all times</w:t>
      </w:r>
    </w:p>
    <w:p w:rsidR="00943E6C" w:rsidRPr="00342084" w:rsidRDefault="00943E6C" w:rsidP="00943E6C">
      <w:pPr>
        <w:pStyle w:val="ListParagraph"/>
        <w:numPr>
          <w:ilvl w:val="0"/>
          <w:numId w:val="3"/>
        </w:numPr>
        <w:tabs>
          <w:tab w:val="left" w:pos="11199"/>
        </w:tabs>
        <w:ind w:right="851"/>
        <w:rPr>
          <w:rFonts w:ascii="Aller" w:hAnsi="Aller"/>
          <w:sz w:val="20"/>
          <w:szCs w:val="20"/>
        </w:rPr>
      </w:pPr>
      <w:r w:rsidRPr="00342084">
        <w:rPr>
          <w:rFonts w:ascii="Aller" w:hAnsi="Aller"/>
          <w:sz w:val="20"/>
          <w:szCs w:val="20"/>
        </w:rPr>
        <w:t>Pupils are encouraged to report bullying incidents to an adult which are recorded in the pupils’ records</w:t>
      </w:r>
    </w:p>
    <w:p w:rsidR="00943E6C" w:rsidRPr="00342084" w:rsidRDefault="00943E6C" w:rsidP="00943E6C">
      <w:pPr>
        <w:pStyle w:val="ListParagraph"/>
        <w:numPr>
          <w:ilvl w:val="0"/>
          <w:numId w:val="3"/>
        </w:numPr>
        <w:tabs>
          <w:tab w:val="left" w:pos="11199"/>
        </w:tabs>
        <w:ind w:right="851"/>
        <w:rPr>
          <w:rFonts w:ascii="Aller" w:hAnsi="Aller"/>
          <w:sz w:val="20"/>
          <w:szCs w:val="20"/>
        </w:rPr>
      </w:pPr>
      <w:r w:rsidRPr="00342084">
        <w:rPr>
          <w:rFonts w:ascii="Aller" w:hAnsi="Aller"/>
          <w:sz w:val="20"/>
          <w:szCs w:val="20"/>
        </w:rPr>
        <w:t>All staff should listen to and respond quickly and effectively when bullying incidents are reported</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b/>
          <w:sz w:val="20"/>
          <w:szCs w:val="20"/>
        </w:rPr>
      </w:pPr>
      <w:r w:rsidRPr="00342084">
        <w:rPr>
          <w:rFonts w:ascii="Aller" w:hAnsi="Aller"/>
          <w:b/>
          <w:sz w:val="20"/>
          <w:szCs w:val="20"/>
        </w:rPr>
        <w:t>Organisation:</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sz w:val="20"/>
          <w:szCs w:val="20"/>
        </w:rPr>
      </w:pPr>
      <w:r w:rsidRPr="00342084">
        <w:rPr>
          <w:rFonts w:ascii="Aller" w:hAnsi="Aller"/>
          <w:sz w:val="20"/>
          <w:szCs w:val="20"/>
        </w:rPr>
        <w:t>Staff will assess the situation and ascertain the level of seriousness by talking to the children involved. Depending on the level of seriousness staff will respond by:</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sz w:val="20"/>
          <w:szCs w:val="20"/>
          <w:u w:val="single"/>
        </w:rPr>
      </w:pPr>
      <w:r w:rsidRPr="00342084">
        <w:rPr>
          <w:rFonts w:ascii="Aller" w:hAnsi="Aller"/>
          <w:sz w:val="20"/>
          <w:szCs w:val="20"/>
          <w:u w:val="single"/>
        </w:rPr>
        <w:t>Stage 1</w:t>
      </w:r>
    </w:p>
    <w:p w:rsidR="00943E6C" w:rsidRPr="00342084" w:rsidRDefault="00943E6C" w:rsidP="00943E6C">
      <w:pPr>
        <w:tabs>
          <w:tab w:val="left" w:pos="11199"/>
        </w:tabs>
        <w:ind w:right="851"/>
        <w:rPr>
          <w:rFonts w:ascii="Aller" w:hAnsi="Aller"/>
          <w:sz w:val="20"/>
          <w:szCs w:val="20"/>
        </w:rPr>
      </w:pPr>
      <w:r w:rsidRPr="00342084">
        <w:rPr>
          <w:rFonts w:ascii="Aller" w:hAnsi="Aller"/>
          <w:sz w:val="20"/>
          <w:szCs w:val="20"/>
        </w:rPr>
        <w:t>Give a formal warning and monitor any future incidents. The class teacher will keep a record in the pupil’s record sheet, account should be taken of:</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pStyle w:val="ListParagraph"/>
        <w:numPr>
          <w:ilvl w:val="0"/>
          <w:numId w:val="4"/>
        </w:numPr>
        <w:tabs>
          <w:tab w:val="left" w:pos="11199"/>
        </w:tabs>
        <w:ind w:right="851"/>
        <w:rPr>
          <w:rFonts w:ascii="Aller" w:hAnsi="Aller"/>
          <w:sz w:val="20"/>
          <w:szCs w:val="20"/>
        </w:rPr>
      </w:pPr>
      <w:r w:rsidRPr="00342084">
        <w:rPr>
          <w:rFonts w:ascii="Aller" w:hAnsi="Aller"/>
          <w:sz w:val="20"/>
          <w:szCs w:val="20"/>
        </w:rPr>
        <w:t>Who was involved</w:t>
      </w:r>
    </w:p>
    <w:p w:rsidR="00943E6C" w:rsidRPr="00342084" w:rsidRDefault="00943E6C" w:rsidP="00943E6C">
      <w:pPr>
        <w:pStyle w:val="ListParagraph"/>
        <w:numPr>
          <w:ilvl w:val="0"/>
          <w:numId w:val="4"/>
        </w:numPr>
        <w:tabs>
          <w:tab w:val="left" w:pos="11199"/>
        </w:tabs>
        <w:ind w:right="851"/>
        <w:rPr>
          <w:rFonts w:ascii="Aller" w:hAnsi="Aller"/>
          <w:sz w:val="20"/>
          <w:szCs w:val="20"/>
        </w:rPr>
      </w:pPr>
      <w:r w:rsidRPr="00342084">
        <w:rPr>
          <w:rFonts w:ascii="Aller" w:hAnsi="Aller"/>
          <w:sz w:val="20"/>
          <w:szCs w:val="20"/>
        </w:rPr>
        <w:lastRenderedPageBreak/>
        <w:t>Where and when it happened</w:t>
      </w:r>
    </w:p>
    <w:p w:rsidR="00943E6C" w:rsidRPr="00342084" w:rsidRDefault="00943E6C" w:rsidP="00943E6C">
      <w:pPr>
        <w:pStyle w:val="ListParagraph"/>
        <w:numPr>
          <w:ilvl w:val="0"/>
          <w:numId w:val="4"/>
        </w:numPr>
        <w:tabs>
          <w:tab w:val="left" w:pos="11199"/>
        </w:tabs>
        <w:ind w:right="851"/>
        <w:rPr>
          <w:rFonts w:ascii="Aller" w:hAnsi="Aller"/>
          <w:sz w:val="20"/>
          <w:szCs w:val="20"/>
        </w:rPr>
      </w:pPr>
      <w:r w:rsidRPr="00342084">
        <w:rPr>
          <w:rFonts w:ascii="Aller" w:hAnsi="Aller"/>
          <w:sz w:val="20"/>
          <w:szCs w:val="20"/>
        </w:rPr>
        <w:t>What happened</w:t>
      </w:r>
    </w:p>
    <w:p w:rsidR="00943E6C" w:rsidRPr="00342084" w:rsidRDefault="00943E6C" w:rsidP="00943E6C">
      <w:pPr>
        <w:pStyle w:val="ListParagraph"/>
        <w:numPr>
          <w:ilvl w:val="0"/>
          <w:numId w:val="4"/>
        </w:numPr>
        <w:tabs>
          <w:tab w:val="left" w:pos="11199"/>
        </w:tabs>
        <w:ind w:right="851"/>
        <w:rPr>
          <w:rFonts w:ascii="Aller" w:hAnsi="Aller"/>
          <w:sz w:val="20"/>
          <w:szCs w:val="20"/>
        </w:rPr>
      </w:pPr>
      <w:r w:rsidRPr="00342084">
        <w:rPr>
          <w:rFonts w:ascii="Aller" w:hAnsi="Aller"/>
          <w:sz w:val="20"/>
          <w:szCs w:val="20"/>
        </w:rPr>
        <w:t>What action was taken</w:t>
      </w:r>
    </w:p>
    <w:p w:rsidR="00943E6C" w:rsidRPr="00342084" w:rsidRDefault="00943E6C" w:rsidP="00943E6C">
      <w:pPr>
        <w:pStyle w:val="ListParagraph"/>
        <w:numPr>
          <w:ilvl w:val="0"/>
          <w:numId w:val="4"/>
        </w:numPr>
        <w:tabs>
          <w:tab w:val="left" w:pos="11199"/>
        </w:tabs>
        <w:ind w:right="851"/>
        <w:rPr>
          <w:rFonts w:ascii="Aller" w:hAnsi="Aller"/>
          <w:sz w:val="20"/>
          <w:szCs w:val="20"/>
        </w:rPr>
      </w:pPr>
      <w:r w:rsidRPr="00342084">
        <w:rPr>
          <w:rFonts w:ascii="Aller" w:hAnsi="Aller"/>
          <w:sz w:val="20"/>
          <w:szCs w:val="20"/>
        </w:rPr>
        <w:t>How it was followed up</w:t>
      </w:r>
    </w:p>
    <w:p w:rsidR="00943E6C" w:rsidRPr="00342084" w:rsidRDefault="00943E6C" w:rsidP="00943E6C">
      <w:pPr>
        <w:tabs>
          <w:tab w:val="left" w:pos="11199"/>
        </w:tabs>
        <w:ind w:right="851"/>
        <w:rPr>
          <w:rFonts w:ascii="Aller" w:hAnsi="Aller"/>
          <w:sz w:val="20"/>
          <w:szCs w:val="20"/>
          <w:u w:val="single"/>
        </w:rPr>
      </w:pPr>
      <w:r w:rsidRPr="00342084">
        <w:rPr>
          <w:rFonts w:ascii="Aller" w:hAnsi="Aller"/>
          <w:sz w:val="20"/>
          <w:szCs w:val="20"/>
          <w:u w:val="single"/>
        </w:rPr>
        <w:br/>
        <w:t>Stage 2</w:t>
      </w:r>
    </w:p>
    <w:p w:rsidR="00943E6C" w:rsidRPr="00342084" w:rsidRDefault="00943E6C" w:rsidP="00943E6C">
      <w:pPr>
        <w:tabs>
          <w:tab w:val="left" w:pos="11199"/>
        </w:tabs>
        <w:ind w:right="851"/>
        <w:rPr>
          <w:rFonts w:ascii="Aller" w:hAnsi="Aller"/>
          <w:sz w:val="20"/>
          <w:szCs w:val="20"/>
        </w:rPr>
      </w:pPr>
      <w:r w:rsidRPr="00342084">
        <w:rPr>
          <w:rFonts w:ascii="Aller" w:hAnsi="Aller"/>
          <w:sz w:val="20"/>
          <w:szCs w:val="20"/>
        </w:rPr>
        <w:t>Inform and meet with the parents and keep a written record of the procedure and the steps taken to resolve the issues in the pupil’s record.</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sz w:val="20"/>
          <w:szCs w:val="20"/>
          <w:u w:val="single"/>
        </w:rPr>
      </w:pPr>
      <w:r w:rsidRPr="00342084">
        <w:rPr>
          <w:rFonts w:ascii="Aller" w:hAnsi="Aller"/>
          <w:sz w:val="20"/>
          <w:szCs w:val="20"/>
          <w:u w:val="single"/>
        </w:rPr>
        <w:t>Stage 3</w:t>
      </w:r>
    </w:p>
    <w:p w:rsidR="00943E6C" w:rsidRPr="00342084" w:rsidRDefault="00943E6C" w:rsidP="00943E6C">
      <w:pPr>
        <w:tabs>
          <w:tab w:val="left" w:pos="11199"/>
        </w:tabs>
        <w:ind w:right="851"/>
        <w:rPr>
          <w:rFonts w:ascii="Aller" w:hAnsi="Aller"/>
          <w:b/>
          <w:sz w:val="20"/>
          <w:szCs w:val="20"/>
        </w:rPr>
      </w:pPr>
      <w:r w:rsidRPr="00342084">
        <w:rPr>
          <w:rFonts w:ascii="Aller" w:hAnsi="Aller"/>
          <w:b/>
          <w:sz w:val="20"/>
          <w:szCs w:val="20"/>
        </w:rPr>
        <w:t>Inform the Headteacher</w:t>
      </w:r>
    </w:p>
    <w:p w:rsidR="00943E6C" w:rsidRPr="00342084" w:rsidRDefault="00943E6C" w:rsidP="00943E6C">
      <w:pPr>
        <w:tabs>
          <w:tab w:val="left" w:pos="11199"/>
        </w:tabs>
        <w:ind w:right="851"/>
        <w:rPr>
          <w:rFonts w:ascii="Aller" w:hAnsi="Aller"/>
          <w:sz w:val="20"/>
          <w:szCs w:val="20"/>
        </w:rPr>
      </w:pPr>
    </w:p>
    <w:p w:rsidR="00943E6C" w:rsidRPr="00342084" w:rsidRDefault="00943E6C" w:rsidP="00943E6C">
      <w:pPr>
        <w:tabs>
          <w:tab w:val="left" w:pos="11199"/>
        </w:tabs>
        <w:ind w:right="851"/>
        <w:rPr>
          <w:rFonts w:ascii="Aller" w:hAnsi="Aller"/>
          <w:sz w:val="20"/>
          <w:szCs w:val="20"/>
        </w:rPr>
      </w:pPr>
      <w:r w:rsidRPr="00342084">
        <w:rPr>
          <w:rFonts w:ascii="Aller" w:hAnsi="Aller"/>
          <w:sz w:val="20"/>
          <w:szCs w:val="20"/>
        </w:rPr>
        <w:t>Bullying is discussed on many occasions during the course of the school day:</w:t>
      </w:r>
    </w:p>
    <w:p w:rsidR="00312A85" w:rsidRPr="00342084" w:rsidRDefault="00312A85" w:rsidP="00943E6C">
      <w:pPr>
        <w:tabs>
          <w:tab w:val="left" w:pos="11199"/>
        </w:tabs>
        <w:ind w:right="851"/>
        <w:rPr>
          <w:rFonts w:ascii="Aller" w:hAnsi="Aller"/>
          <w:sz w:val="20"/>
          <w:szCs w:val="20"/>
        </w:rPr>
      </w:pPr>
    </w:p>
    <w:p w:rsidR="00943E6C"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 xml:space="preserve">During circle time opportunities are given for children to raise worries or concerns </w:t>
      </w:r>
    </w:p>
    <w:p w:rsidR="00943E6C"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Assemblies and collective worship can cover themes such as friendship, conflict, power and trust</w:t>
      </w:r>
    </w:p>
    <w:p w:rsidR="00312A85"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Pupils can be shown through role play or story what they themselves can do to reduce</w:t>
      </w:r>
      <w:r w:rsidR="00312A85" w:rsidRPr="00342084">
        <w:rPr>
          <w:rFonts w:ascii="Aller" w:hAnsi="Aller"/>
          <w:sz w:val="20"/>
          <w:szCs w:val="20"/>
        </w:rPr>
        <w:t xml:space="preserve"> and prevent bullying behavior</w:t>
      </w:r>
    </w:p>
    <w:p w:rsidR="00312A85"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Pupils in Key Stage 2 may be given the opportunity to write any worries or con</w:t>
      </w:r>
      <w:r w:rsidR="00312A85" w:rsidRPr="00342084">
        <w:rPr>
          <w:rFonts w:ascii="Aller" w:hAnsi="Aller"/>
          <w:sz w:val="20"/>
          <w:szCs w:val="20"/>
        </w:rPr>
        <w:t>cerns in personal ‘Think books’</w:t>
      </w:r>
    </w:p>
    <w:p w:rsidR="00312A85"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Pupils are able to air concerns via thei</w:t>
      </w:r>
      <w:r w:rsidR="00312A85" w:rsidRPr="00342084">
        <w:rPr>
          <w:rFonts w:ascii="Aller" w:hAnsi="Aller"/>
          <w:sz w:val="20"/>
          <w:szCs w:val="20"/>
        </w:rPr>
        <w:t>r School Council Representative</w:t>
      </w:r>
    </w:p>
    <w:p w:rsidR="00312A85"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Pupils are encouraged to approach an adult to talk about any wo</w:t>
      </w:r>
      <w:r w:rsidR="00312A85" w:rsidRPr="00342084">
        <w:rPr>
          <w:rFonts w:ascii="Aller" w:hAnsi="Aller"/>
          <w:sz w:val="20"/>
          <w:szCs w:val="20"/>
        </w:rPr>
        <w:t>rries or concerns they may have</w:t>
      </w:r>
    </w:p>
    <w:p w:rsidR="00312A85" w:rsidRPr="00342084" w:rsidRDefault="00943E6C" w:rsidP="00312A85">
      <w:pPr>
        <w:pStyle w:val="ListParagraph"/>
        <w:numPr>
          <w:ilvl w:val="0"/>
          <w:numId w:val="5"/>
        </w:numPr>
        <w:tabs>
          <w:tab w:val="left" w:pos="11199"/>
        </w:tabs>
        <w:ind w:right="851"/>
        <w:rPr>
          <w:rFonts w:ascii="Aller" w:hAnsi="Aller"/>
          <w:sz w:val="20"/>
          <w:szCs w:val="20"/>
        </w:rPr>
      </w:pPr>
      <w:r w:rsidRPr="00342084">
        <w:rPr>
          <w:rFonts w:ascii="Aller" w:hAnsi="Aller"/>
          <w:sz w:val="20"/>
          <w:szCs w:val="20"/>
        </w:rPr>
        <w:t>Pupils can be rewarded for displaying co-operative behaviour such as being helpful, kind, and caring to their p</w:t>
      </w:r>
      <w:r w:rsidR="00312A85" w:rsidRPr="00342084">
        <w:rPr>
          <w:rFonts w:ascii="Aller" w:hAnsi="Aller"/>
          <w:sz w:val="20"/>
          <w:szCs w:val="20"/>
        </w:rPr>
        <w:t>eers by standing up in Assembly</w:t>
      </w:r>
    </w:p>
    <w:p w:rsidR="00312A85" w:rsidRPr="00342084" w:rsidRDefault="00312A85" w:rsidP="00943E6C">
      <w:pPr>
        <w:tabs>
          <w:tab w:val="left" w:pos="11199"/>
        </w:tabs>
        <w:ind w:right="851"/>
        <w:rPr>
          <w:rFonts w:ascii="Aller" w:hAnsi="Aller"/>
          <w:sz w:val="20"/>
          <w:szCs w:val="20"/>
        </w:rPr>
      </w:pPr>
    </w:p>
    <w:p w:rsidR="00312A85" w:rsidRPr="00342084" w:rsidRDefault="00943E6C" w:rsidP="00943E6C">
      <w:pPr>
        <w:tabs>
          <w:tab w:val="left" w:pos="11199"/>
        </w:tabs>
        <w:ind w:right="851"/>
        <w:rPr>
          <w:rFonts w:ascii="Aller" w:hAnsi="Aller"/>
          <w:b/>
          <w:sz w:val="20"/>
          <w:szCs w:val="20"/>
        </w:rPr>
      </w:pPr>
      <w:r w:rsidRPr="00342084">
        <w:rPr>
          <w:rFonts w:ascii="Aller" w:hAnsi="Aller"/>
          <w:b/>
          <w:sz w:val="20"/>
          <w:szCs w:val="20"/>
        </w:rPr>
        <w:t>Pupils who observe bullying should be encoura</w:t>
      </w:r>
      <w:r w:rsidR="00312A85" w:rsidRPr="00342084">
        <w:rPr>
          <w:rFonts w:ascii="Aller" w:hAnsi="Aller"/>
          <w:b/>
          <w:sz w:val="20"/>
          <w:szCs w:val="20"/>
        </w:rPr>
        <w:t xml:space="preserve">ged to be </w:t>
      </w:r>
      <w:r w:rsidR="00312A85" w:rsidRPr="00342084">
        <w:rPr>
          <w:rFonts w:ascii="Aller" w:hAnsi="Aller"/>
          <w:b/>
          <w:sz w:val="20"/>
          <w:szCs w:val="20"/>
          <w:u w:val="single"/>
        </w:rPr>
        <w:t>active bystanders</w:t>
      </w:r>
      <w:r w:rsidR="00312A85" w:rsidRPr="00342084">
        <w:rPr>
          <w:rFonts w:ascii="Aller" w:hAnsi="Aller"/>
          <w:b/>
          <w:sz w:val="20"/>
          <w:szCs w:val="20"/>
        </w:rPr>
        <w:t xml:space="preserve"> by:</w:t>
      </w:r>
    </w:p>
    <w:p w:rsidR="00312A85" w:rsidRPr="00342084" w:rsidRDefault="00312A85" w:rsidP="00943E6C">
      <w:pPr>
        <w:tabs>
          <w:tab w:val="left" w:pos="11199"/>
        </w:tabs>
        <w:ind w:right="851"/>
        <w:rPr>
          <w:rFonts w:ascii="Aller" w:hAnsi="Aller"/>
          <w:sz w:val="20"/>
          <w:szCs w:val="20"/>
        </w:rPr>
      </w:pPr>
    </w:p>
    <w:p w:rsidR="00312A85" w:rsidRPr="00342084" w:rsidRDefault="00943E6C" w:rsidP="00312A85">
      <w:pPr>
        <w:pStyle w:val="ListParagraph"/>
        <w:numPr>
          <w:ilvl w:val="0"/>
          <w:numId w:val="6"/>
        </w:numPr>
        <w:tabs>
          <w:tab w:val="left" w:pos="11199"/>
        </w:tabs>
        <w:ind w:right="851"/>
        <w:rPr>
          <w:rFonts w:ascii="Aller" w:hAnsi="Aller"/>
          <w:sz w:val="20"/>
          <w:szCs w:val="20"/>
        </w:rPr>
      </w:pPr>
      <w:r w:rsidRPr="00342084">
        <w:rPr>
          <w:rFonts w:ascii="Aller" w:hAnsi="Aller"/>
          <w:sz w:val="20"/>
          <w:szCs w:val="20"/>
        </w:rPr>
        <w:t>Not allowing someone to be d</w:t>
      </w:r>
      <w:r w:rsidR="00312A85" w:rsidRPr="00342084">
        <w:rPr>
          <w:rFonts w:ascii="Aller" w:hAnsi="Aller"/>
          <w:sz w:val="20"/>
          <w:szCs w:val="20"/>
        </w:rPr>
        <w:t>eliberately left out of a group</w:t>
      </w:r>
    </w:p>
    <w:p w:rsidR="00312A85" w:rsidRPr="00342084" w:rsidRDefault="00943E6C" w:rsidP="00312A85">
      <w:pPr>
        <w:pStyle w:val="ListParagraph"/>
        <w:numPr>
          <w:ilvl w:val="0"/>
          <w:numId w:val="6"/>
        </w:numPr>
        <w:tabs>
          <w:tab w:val="left" w:pos="11199"/>
        </w:tabs>
        <w:ind w:right="851"/>
        <w:rPr>
          <w:rFonts w:ascii="Aller" w:hAnsi="Aller"/>
          <w:sz w:val="20"/>
          <w:szCs w:val="20"/>
        </w:rPr>
      </w:pPr>
      <w:r w:rsidRPr="00342084">
        <w:rPr>
          <w:rFonts w:ascii="Aller" w:hAnsi="Aller"/>
          <w:sz w:val="20"/>
          <w:szCs w:val="20"/>
        </w:rPr>
        <w:t>Not smiling or laughin</w:t>
      </w:r>
      <w:r w:rsidR="00312A85" w:rsidRPr="00342084">
        <w:rPr>
          <w:rFonts w:ascii="Aller" w:hAnsi="Aller"/>
          <w:sz w:val="20"/>
          <w:szCs w:val="20"/>
        </w:rPr>
        <w:t>g when someone is being bullied</w:t>
      </w:r>
    </w:p>
    <w:p w:rsidR="00312A85" w:rsidRPr="00342084" w:rsidRDefault="00943E6C" w:rsidP="00312A85">
      <w:pPr>
        <w:pStyle w:val="ListParagraph"/>
        <w:numPr>
          <w:ilvl w:val="0"/>
          <w:numId w:val="6"/>
        </w:numPr>
        <w:tabs>
          <w:tab w:val="left" w:pos="11199"/>
        </w:tabs>
        <w:ind w:right="851"/>
        <w:rPr>
          <w:rFonts w:ascii="Aller" w:hAnsi="Aller"/>
          <w:sz w:val="20"/>
          <w:szCs w:val="20"/>
        </w:rPr>
      </w:pPr>
      <w:r w:rsidRPr="00342084">
        <w:rPr>
          <w:rFonts w:ascii="Aller" w:hAnsi="Aller"/>
          <w:sz w:val="20"/>
          <w:szCs w:val="20"/>
        </w:rPr>
        <w:lastRenderedPageBreak/>
        <w:t>Telling a me</w:t>
      </w:r>
      <w:r w:rsidR="00312A85" w:rsidRPr="00342084">
        <w:rPr>
          <w:rFonts w:ascii="Aller" w:hAnsi="Aller"/>
          <w:sz w:val="20"/>
          <w:szCs w:val="20"/>
        </w:rPr>
        <w:t>mber of staff what is happening</w:t>
      </w:r>
    </w:p>
    <w:p w:rsidR="00312A85" w:rsidRPr="00342084" w:rsidRDefault="00943E6C" w:rsidP="00312A85">
      <w:pPr>
        <w:pStyle w:val="ListParagraph"/>
        <w:numPr>
          <w:ilvl w:val="0"/>
          <w:numId w:val="6"/>
        </w:numPr>
        <w:tabs>
          <w:tab w:val="left" w:pos="11199"/>
        </w:tabs>
        <w:ind w:right="851"/>
        <w:rPr>
          <w:rFonts w:ascii="Aller" w:hAnsi="Aller"/>
          <w:sz w:val="20"/>
          <w:szCs w:val="20"/>
        </w:rPr>
      </w:pPr>
      <w:r w:rsidRPr="00342084">
        <w:rPr>
          <w:rFonts w:ascii="Aller" w:hAnsi="Aller"/>
          <w:sz w:val="20"/>
          <w:szCs w:val="20"/>
        </w:rPr>
        <w:t xml:space="preserve">Encouraging the bullied pupil to join in </w:t>
      </w:r>
      <w:r w:rsidR="00312A85" w:rsidRPr="00342084">
        <w:rPr>
          <w:rFonts w:ascii="Aller" w:hAnsi="Aller"/>
          <w:sz w:val="20"/>
          <w:szCs w:val="20"/>
        </w:rPr>
        <w:t>with their activities or groups</w:t>
      </w:r>
    </w:p>
    <w:p w:rsidR="00312A85" w:rsidRPr="00342084" w:rsidRDefault="00943E6C" w:rsidP="00312A85">
      <w:pPr>
        <w:pStyle w:val="ListParagraph"/>
        <w:numPr>
          <w:ilvl w:val="0"/>
          <w:numId w:val="6"/>
        </w:numPr>
        <w:tabs>
          <w:tab w:val="left" w:pos="11199"/>
        </w:tabs>
        <w:ind w:right="851"/>
        <w:rPr>
          <w:rFonts w:ascii="Aller" w:hAnsi="Aller"/>
          <w:sz w:val="20"/>
          <w:szCs w:val="20"/>
        </w:rPr>
      </w:pPr>
      <w:r w:rsidRPr="00342084">
        <w:rPr>
          <w:rFonts w:ascii="Aller" w:hAnsi="Aller"/>
          <w:sz w:val="20"/>
          <w:szCs w:val="20"/>
        </w:rPr>
        <w:t>Telling the bullying pu</w:t>
      </w:r>
      <w:r w:rsidR="00312A85" w:rsidRPr="00342084">
        <w:rPr>
          <w:rFonts w:ascii="Aller" w:hAnsi="Aller"/>
          <w:sz w:val="20"/>
          <w:szCs w:val="20"/>
        </w:rPr>
        <w:t>pil to stop what they are doing</w:t>
      </w:r>
    </w:p>
    <w:p w:rsidR="00312A85" w:rsidRPr="00342084" w:rsidRDefault="00943E6C" w:rsidP="00312A85">
      <w:pPr>
        <w:pStyle w:val="ListParagraph"/>
        <w:numPr>
          <w:ilvl w:val="0"/>
          <w:numId w:val="6"/>
        </w:numPr>
        <w:tabs>
          <w:tab w:val="left" w:pos="11199"/>
        </w:tabs>
        <w:ind w:right="851"/>
        <w:rPr>
          <w:rFonts w:ascii="Aller" w:hAnsi="Aller"/>
          <w:sz w:val="20"/>
          <w:szCs w:val="20"/>
        </w:rPr>
      </w:pPr>
      <w:r w:rsidRPr="00342084">
        <w:rPr>
          <w:rFonts w:ascii="Aller" w:hAnsi="Aller"/>
          <w:sz w:val="20"/>
          <w:szCs w:val="20"/>
        </w:rPr>
        <w:t xml:space="preserve">Showing the bulling pupil that they disapprove of </w:t>
      </w:r>
      <w:r w:rsidR="00312A85" w:rsidRPr="00342084">
        <w:rPr>
          <w:rFonts w:ascii="Aller" w:hAnsi="Aller"/>
          <w:sz w:val="20"/>
          <w:szCs w:val="20"/>
        </w:rPr>
        <w:t>his or her actions</w:t>
      </w:r>
    </w:p>
    <w:p w:rsidR="00312A85" w:rsidRPr="00342084" w:rsidRDefault="00312A85" w:rsidP="00943E6C">
      <w:pPr>
        <w:tabs>
          <w:tab w:val="left" w:pos="11199"/>
        </w:tabs>
        <w:ind w:right="851"/>
        <w:rPr>
          <w:rFonts w:ascii="Aller" w:hAnsi="Aller"/>
          <w:sz w:val="20"/>
          <w:szCs w:val="20"/>
        </w:rPr>
      </w:pPr>
    </w:p>
    <w:p w:rsidR="00312A85" w:rsidRPr="00342084" w:rsidRDefault="00312A85" w:rsidP="00312A85">
      <w:pPr>
        <w:tabs>
          <w:tab w:val="left" w:pos="11199"/>
        </w:tabs>
        <w:ind w:right="851"/>
        <w:rPr>
          <w:rFonts w:ascii="Aller" w:hAnsi="Aller"/>
          <w:sz w:val="20"/>
          <w:szCs w:val="20"/>
        </w:rPr>
      </w:pPr>
      <w:r w:rsidRPr="00342084">
        <w:rPr>
          <w:rFonts w:ascii="Aller" w:hAnsi="Aller"/>
          <w:sz w:val="20"/>
          <w:szCs w:val="20"/>
        </w:rPr>
        <w:t>Further guidance can be found on the DfE website:</w:t>
      </w:r>
    </w:p>
    <w:p w:rsidR="00312A85" w:rsidRPr="00342084" w:rsidRDefault="00EC3DE1" w:rsidP="00312A85">
      <w:pPr>
        <w:tabs>
          <w:tab w:val="left" w:pos="11199"/>
        </w:tabs>
        <w:ind w:right="851"/>
        <w:rPr>
          <w:rFonts w:ascii="Aller" w:hAnsi="Aller"/>
          <w:sz w:val="20"/>
          <w:szCs w:val="20"/>
        </w:rPr>
      </w:pPr>
      <w:hyperlink r:id="rId9" w:history="1">
        <w:r w:rsidR="00312A85" w:rsidRPr="00342084">
          <w:rPr>
            <w:rStyle w:val="Hyperlink"/>
            <w:rFonts w:ascii="Aller" w:hAnsi="Aller"/>
            <w:sz w:val="20"/>
            <w:szCs w:val="20"/>
          </w:rPr>
          <w:t>http://www.education.gov.uk/schools/pupilsupport/behaviour/bullying/f0076899/preventing-and-tackling-bullying</w:t>
        </w:r>
      </w:hyperlink>
    </w:p>
    <w:p w:rsidR="00943E6C" w:rsidRPr="00943E6C" w:rsidRDefault="00943E6C" w:rsidP="00312A85">
      <w:pPr>
        <w:tabs>
          <w:tab w:val="left" w:pos="11199"/>
        </w:tabs>
        <w:ind w:right="851"/>
        <w:rPr>
          <w:rFonts w:ascii="Aller" w:hAnsi="Aller"/>
          <w:sz w:val="22"/>
        </w:rPr>
      </w:pPr>
    </w:p>
    <w:sectPr w:rsidR="00943E6C" w:rsidRPr="00943E6C" w:rsidSect="00E83863">
      <w:headerReference w:type="default" r:id="rId10"/>
      <w:footerReference w:type="default" r:id="rId11"/>
      <w:pgSz w:w="11900" w:h="16840" w:code="9"/>
      <w:pgMar w:top="1440" w:right="1835"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E75" w:rsidRDefault="00421E75" w:rsidP="00A334CC">
      <w:r>
        <w:separator/>
      </w:r>
    </w:p>
  </w:endnote>
  <w:endnote w:type="continuationSeparator" w:id="0">
    <w:p w:rsidR="00421E75" w:rsidRDefault="00421E75"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ller">
    <w:altName w:val="Malgun Gothic"/>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E75" w:rsidRDefault="00421E75">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-540385</wp:posOffset>
          </wp:positionH>
          <wp:positionV relativeFrom="margin">
            <wp:posOffset>8734425</wp:posOffset>
          </wp:positionV>
          <wp:extent cx="7556500" cy="1257300"/>
          <wp:effectExtent l="19050" t="0" r="6350" b="0"/>
          <wp:wrapTight wrapText="bothSides">
            <wp:wrapPolygon edited="0">
              <wp:start x="-54" y="0"/>
              <wp:lineTo x="-54" y="21273"/>
              <wp:lineTo x="21618" y="21273"/>
              <wp:lineTo x="21618" y="0"/>
              <wp:lineTo x="-54" y="0"/>
            </wp:wrapPolygon>
          </wp:wrapTight>
          <wp:docPr id="16" name="Picture 16"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6500" cy="1257300"/>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4813300</wp:posOffset>
              </wp:positionH>
              <wp:positionV relativeFrom="paragraph">
                <wp:posOffset>-6985</wp:posOffset>
              </wp:positionV>
              <wp:extent cx="2743200" cy="457200"/>
              <wp:effectExtent l="3175" t="254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E75" w:rsidRPr="00817031" w:rsidRDefault="00421E75" w:rsidP="004819A5">
                          <w:pPr>
                            <w:rPr>
                              <w:rFonts w:ascii="Aller" w:hAnsi="Aller"/>
                              <w:color w:val="FFFFFF" w:themeColor="background1"/>
                            </w:rPr>
                          </w:pPr>
                          <w:r w:rsidRPr="00817031">
                            <w:rPr>
                              <w:rFonts w:ascii="Aller" w:hAnsi="Aller"/>
                              <w:color w:val="FFFFFF" w:themeColor="background1"/>
                            </w:rPr>
                            <w:t>www.westnewcastleacademy.org</w:t>
                          </w:r>
                        </w:p>
                        <w:p w:rsidR="00421E75" w:rsidRDefault="00421E7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79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9sAIAAMA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" filled="f" stroked="f">
              <v:textbox inset=",7.2pt,,7.2pt">
                <w:txbxContent>
                  <w:p w:rsidR="007C2F9F" w:rsidRPr="00817031" w:rsidRDefault="007C2F9F" w:rsidP="004819A5">
                    <w:pPr>
                      <w:rPr>
                        <w:rFonts w:ascii="Aller" w:hAnsi="Aller"/>
                        <w:color w:val="FFFFFF" w:themeColor="background1"/>
                      </w:rPr>
                    </w:pPr>
                    <w:r w:rsidRPr="00817031">
                      <w:rPr>
                        <w:rFonts w:ascii="Aller" w:hAnsi="Aller"/>
                        <w:color w:val="FFFFFF" w:themeColor="background1"/>
                      </w:rPr>
                      <w:t>www.westnewcastleacademy.org</w:t>
                    </w:r>
                  </w:p>
                  <w:p w:rsidR="007C2F9F" w:rsidRDefault="007C2F9F"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E75" w:rsidRDefault="00421E75" w:rsidP="00A334CC">
      <w:r>
        <w:separator/>
      </w:r>
    </w:p>
  </w:footnote>
  <w:footnote w:type="continuationSeparator" w:id="0">
    <w:p w:rsidR="00421E75" w:rsidRDefault="00421E75" w:rsidP="00A33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1E75" w:rsidRDefault="00421E75">
    <w:pPr>
      <w:pStyle w:val="Heade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1364615</wp:posOffset>
              </wp:positionH>
              <wp:positionV relativeFrom="paragraph">
                <wp:posOffset>-88265</wp:posOffset>
              </wp:positionV>
              <wp:extent cx="1838325" cy="3905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1E75" w:rsidRPr="00E83863" w:rsidRDefault="00421E75">
                          <w:pPr>
                            <w:rPr>
                              <w:rFonts w:ascii="Aller" w:hAnsi="Aller"/>
                              <w:b/>
                              <w:color w:val="FFFFFF" w:themeColor="background1"/>
                              <w:lang w:val="en-GB"/>
                            </w:rPr>
                          </w:pPr>
                          <w:r w:rsidRPr="00E83863">
                            <w:rPr>
                              <w:rFonts w:ascii="Aller" w:hAnsi="Aller"/>
                              <w:b/>
                              <w:color w:val="FFFFFF" w:themeColor="background1"/>
                              <w:lang w:val="en-GB"/>
                            </w:rPr>
                            <w:t>Anti-Bullying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7.45pt;margin-top:-6.95pt;width:144.7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9Zsw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" filled="f" stroked="f">
              <v:textbox>
                <w:txbxContent>
                  <w:p w:rsidR="00421E75" w:rsidRPr="00E83863" w:rsidRDefault="00421E75">
                    <w:pPr>
                      <w:rPr>
                        <w:rFonts w:ascii="Aller" w:hAnsi="Aller"/>
                        <w:b/>
                        <w:color w:val="FFFFFF" w:themeColor="background1"/>
                        <w:lang w:val="en-GB"/>
                      </w:rPr>
                    </w:pPr>
                    <w:r w:rsidRPr="00E83863">
                      <w:rPr>
                        <w:rFonts w:ascii="Aller" w:hAnsi="Aller"/>
                        <w:b/>
                        <w:color w:val="FFFFFF" w:themeColor="background1"/>
                        <w:lang w:val="en-GB"/>
                      </w:rPr>
                      <w:t>Anti-Bullying Policy</w:t>
                    </w:r>
                  </w:p>
                </w:txbxContent>
              </v:textbox>
            </v:shape>
          </w:pict>
        </mc:Fallback>
      </mc:AlternateContent>
    </w:r>
    <w:r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15" name="Picture 15"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7070C"/>
    <w:multiLevelType w:val="hybridMultilevel"/>
    <w:tmpl w:val="0E9A6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D40063"/>
    <w:multiLevelType w:val="hybridMultilevel"/>
    <w:tmpl w:val="14F8F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070DEE"/>
    <w:multiLevelType w:val="hybridMultilevel"/>
    <w:tmpl w:val="29A2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B1668E"/>
    <w:multiLevelType w:val="hybridMultilevel"/>
    <w:tmpl w:val="3370D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5F4F00"/>
    <w:multiLevelType w:val="hybridMultilevel"/>
    <w:tmpl w:val="F33AC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417818"/>
    <w:multiLevelType w:val="hybridMultilevel"/>
    <w:tmpl w:val="0BB2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867AB"/>
    <w:rsid w:val="00094051"/>
    <w:rsid w:val="000A7B4F"/>
    <w:rsid w:val="00163C2F"/>
    <w:rsid w:val="00163F66"/>
    <w:rsid w:val="00180984"/>
    <w:rsid w:val="001E6FDB"/>
    <w:rsid w:val="002230FA"/>
    <w:rsid w:val="00285DDD"/>
    <w:rsid w:val="002C6DE2"/>
    <w:rsid w:val="003044BD"/>
    <w:rsid w:val="00312A85"/>
    <w:rsid w:val="00323FFB"/>
    <w:rsid w:val="00342084"/>
    <w:rsid w:val="00344334"/>
    <w:rsid w:val="003A0357"/>
    <w:rsid w:val="003B5EAD"/>
    <w:rsid w:val="00421E75"/>
    <w:rsid w:val="00443123"/>
    <w:rsid w:val="00445796"/>
    <w:rsid w:val="004819A5"/>
    <w:rsid w:val="005231EB"/>
    <w:rsid w:val="00544949"/>
    <w:rsid w:val="005571B6"/>
    <w:rsid w:val="005C0EF2"/>
    <w:rsid w:val="005C2285"/>
    <w:rsid w:val="005D1375"/>
    <w:rsid w:val="006264DF"/>
    <w:rsid w:val="0068280A"/>
    <w:rsid w:val="006C1B88"/>
    <w:rsid w:val="007A4629"/>
    <w:rsid w:val="007C2F9F"/>
    <w:rsid w:val="00817031"/>
    <w:rsid w:val="008230C2"/>
    <w:rsid w:val="008601B1"/>
    <w:rsid w:val="00933104"/>
    <w:rsid w:val="00933BAA"/>
    <w:rsid w:val="00943E6C"/>
    <w:rsid w:val="00951821"/>
    <w:rsid w:val="00975381"/>
    <w:rsid w:val="00A334CC"/>
    <w:rsid w:val="00AA6FC2"/>
    <w:rsid w:val="00B83594"/>
    <w:rsid w:val="00BF322D"/>
    <w:rsid w:val="00BF4F04"/>
    <w:rsid w:val="00C34A8E"/>
    <w:rsid w:val="00C40D2A"/>
    <w:rsid w:val="00C64832"/>
    <w:rsid w:val="00C971A5"/>
    <w:rsid w:val="00CB3DFE"/>
    <w:rsid w:val="00D52E53"/>
    <w:rsid w:val="00D62E5F"/>
    <w:rsid w:val="00DD6EDC"/>
    <w:rsid w:val="00DE66F2"/>
    <w:rsid w:val="00E17AE7"/>
    <w:rsid w:val="00E3229E"/>
    <w:rsid w:val="00E83863"/>
    <w:rsid w:val="00EB19BA"/>
    <w:rsid w:val="00EC3DE1"/>
    <w:rsid w:val="00ED3DAC"/>
    <w:rsid w:val="00F51B5F"/>
    <w:rsid w:val="00FB2F7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055001C"/>
  <w15:docId w15:val="{C0E4B435-9BDC-425B-ADFC-58C72CCC0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A8E"/>
    <w:pPr>
      <w:tabs>
        <w:tab w:val="center" w:pos="4320"/>
        <w:tab w:val="right" w:pos="8640"/>
      </w:tabs>
    </w:pPr>
  </w:style>
  <w:style w:type="character" w:customStyle="1" w:styleId="HeaderChar">
    <w:name w:val="Header Char"/>
    <w:basedOn w:val="DefaultParagraphFont"/>
    <w:link w:val="Header"/>
    <w:uiPriority w:val="99"/>
    <w:rsid w:val="00C34A8E"/>
  </w:style>
  <w:style w:type="paragraph" w:styleId="Footer">
    <w:name w:val="footer"/>
    <w:basedOn w:val="Normal"/>
    <w:link w:val="FooterChar"/>
    <w:uiPriority w:val="99"/>
    <w:unhideWhenUsed/>
    <w:rsid w:val="00C34A8E"/>
    <w:pPr>
      <w:tabs>
        <w:tab w:val="center" w:pos="4320"/>
        <w:tab w:val="right" w:pos="8640"/>
      </w:tabs>
    </w:pPr>
  </w:style>
  <w:style w:type="character" w:customStyle="1" w:styleId="FooterChar">
    <w:name w:val="Footer Char"/>
    <w:basedOn w:val="DefaultParagraphFont"/>
    <w:link w:val="Footer"/>
    <w:uiPriority w:val="99"/>
    <w:rsid w:val="00C34A8E"/>
  </w:style>
  <w:style w:type="character" w:styleId="Hyperlink">
    <w:name w:val="Hyperlink"/>
    <w:basedOn w:val="DefaultParagraphFont"/>
    <w:uiPriority w:val="99"/>
    <w:unhideWhenUsed/>
    <w:rsid w:val="00943E6C"/>
    <w:rPr>
      <w:color w:val="0000FF" w:themeColor="hyperlink"/>
      <w:u w:val="single"/>
    </w:rPr>
  </w:style>
  <w:style w:type="character" w:styleId="FollowedHyperlink">
    <w:name w:val="FollowedHyperlink"/>
    <w:basedOn w:val="DefaultParagraphFont"/>
    <w:uiPriority w:val="99"/>
    <w:semiHidden/>
    <w:unhideWhenUsed/>
    <w:rsid w:val="00943E6C"/>
    <w:rPr>
      <w:color w:val="800080" w:themeColor="followedHyperlink"/>
      <w:u w:val="single"/>
    </w:rPr>
  </w:style>
  <w:style w:type="paragraph" w:styleId="ListParagraph">
    <w:name w:val="List Paragraph"/>
    <w:basedOn w:val="Normal"/>
    <w:uiPriority w:val="34"/>
    <w:qFormat/>
    <w:rsid w:val="00943E6C"/>
    <w:pPr>
      <w:ind w:left="720"/>
      <w:contextualSpacing/>
    </w:pPr>
  </w:style>
  <w:style w:type="paragraph" w:styleId="BalloonText">
    <w:name w:val="Balloon Text"/>
    <w:basedOn w:val="Normal"/>
    <w:link w:val="BalloonTextChar"/>
    <w:uiPriority w:val="99"/>
    <w:semiHidden/>
    <w:unhideWhenUsed/>
    <w:rsid w:val="007C2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F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gov.uk/schools/pupilsupport/behaviour/bullying/f0076899/preventing-and-tackling-bully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ucation.gov.uk/schools/pupilsupport/behaviour/bullying/f0076899/preventing-and-tackling-bully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FDDEAA-DCF7-4CD1-B9DA-9109BAF7B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826</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Faith Goodwin</cp:lastModifiedBy>
  <cp:revision>2</cp:revision>
  <cp:lastPrinted>2015-05-12T11:49:00Z</cp:lastPrinted>
  <dcterms:created xsi:type="dcterms:W3CDTF">2021-11-02T13:52:00Z</dcterms:created>
  <dcterms:modified xsi:type="dcterms:W3CDTF">2021-11-02T13:52:00Z</dcterms:modified>
</cp:coreProperties>
</file>