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4A03" w:rsidRDefault="00FC4A03" w:rsidP="006B33CA">
      <w:pPr>
        <w:spacing w:before="240" w:after="240"/>
        <w:rPr>
          <w:rFonts w:ascii="Aller" w:hAnsi="Aller"/>
          <w:sz w:val="28"/>
          <w:lang w:val="en-GB"/>
        </w:rPr>
      </w:pPr>
    </w:p>
    <w:p w:rsidR="00FC4A03" w:rsidRDefault="00FC4A03" w:rsidP="00FC4A03">
      <w:pPr>
        <w:rPr>
          <w:rFonts w:ascii="Aller" w:hAnsi="Aller" w:cs="Arial"/>
          <w:sz w:val="16"/>
          <w:szCs w:val="16"/>
        </w:rPr>
      </w:pPr>
    </w:p>
    <w:p w:rsidR="00FC4A03" w:rsidRDefault="00FC4A03" w:rsidP="00FC4A03">
      <w:pPr>
        <w:rPr>
          <w:rFonts w:ascii="Aller" w:hAnsi="Aller" w:cs="Arial"/>
          <w:sz w:val="16"/>
          <w:szCs w:val="16"/>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4394"/>
      </w:tblGrid>
      <w:tr w:rsidR="00DC0AC5" w:rsidRPr="00C51B41" w:rsidTr="00DC0AC5">
        <w:tc>
          <w:tcPr>
            <w:tcW w:w="4786" w:type="dxa"/>
            <w:tcBorders>
              <w:top w:val="single" w:sz="4" w:space="0" w:color="auto"/>
              <w:left w:val="single" w:sz="4" w:space="0" w:color="auto"/>
              <w:bottom w:val="single" w:sz="4" w:space="0" w:color="auto"/>
              <w:right w:val="single" w:sz="4" w:space="0" w:color="auto"/>
            </w:tcBorders>
            <w:hideMark/>
          </w:tcPr>
          <w:p w:rsidR="00DC0AC5" w:rsidRDefault="00DC0AC5" w:rsidP="009F7E02">
            <w:pPr>
              <w:rPr>
                <w:rFonts w:ascii="Aller" w:hAnsi="Aller"/>
                <w:i/>
                <w:noProof/>
                <w:lang w:eastAsia="en-GB"/>
              </w:rPr>
            </w:pPr>
            <w:r>
              <w:rPr>
                <w:rFonts w:ascii="Aller" w:hAnsi="Aller" w:cs="Arial"/>
                <w:b/>
                <w:sz w:val="22"/>
                <w:szCs w:val="22"/>
              </w:rPr>
              <w:t>Name of Policy:</w:t>
            </w:r>
            <w:r w:rsidRPr="00FD4E00">
              <w:rPr>
                <w:rFonts w:ascii="Aller" w:hAnsi="Aller"/>
                <w:i/>
                <w:noProof/>
                <w:lang w:eastAsia="en-GB"/>
              </w:rPr>
              <w:t xml:space="preserve"> </w:t>
            </w:r>
          </w:p>
          <w:p w:rsidR="00DC0AC5" w:rsidRDefault="00DC0AC5" w:rsidP="009F7E02">
            <w:pPr>
              <w:rPr>
                <w:rFonts w:ascii="Aller" w:hAnsi="Aller"/>
                <w:noProof/>
                <w:lang w:eastAsia="en-GB"/>
              </w:rPr>
            </w:pPr>
            <w:r w:rsidRPr="00DC0AC5">
              <w:rPr>
                <w:rFonts w:ascii="Aller" w:hAnsi="Aller"/>
                <w:noProof/>
                <w:lang w:eastAsia="en-GB"/>
              </w:rPr>
              <w:t>Appraisal and Capability</w:t>
            </w:r>
          </w:p>
          <w:p w:rsidR="00DC0AC5" w:rsidRPr="001307C1" w:rsidRDefault="00DC0AC5" w:rsidP="009F7E02">
            <w:pPr>
              <w:rPr>
                <w:rFonts w:ascii="Aller" w:hAnsi="Aller" w:cs="Arial"/>
                <w:b/>
                <w:sz w:val="22"/>
                <w:szCs w:val="22"/>
              </w:rPr>
            </w:pPr>
          </w:p>
        </w:tc>
        <w:tc>
          <w:tcPr>
            <w:tcW w:w="4394" w:type="dxa"/>
            <w:tcBorders>
              <w:top w:val="single" w:sz="4" w:space="0" w:color="auto"/>
              <w:left w:val="single" w:sz="4" w:space="0" w:color="auto"/>
              <w:bottom w:val="single" w:sz="4" w:space="0" w:color="auto"/>
              <w:right w:val="single" w:sz="4" w:space="0" w:color="auto"/>
            </w:tcBorders>
          </w:tcPr>
          <w:p w:rsidR="00DC0AC5" w:rsidRDefault="00DC0AC5" w:rsidP="009F7E02">
            <w:pPr>
              <w:rPr>
                <w:rFonts w:ascii="Aller" w:hAnsi="Aller"/>
                <w:i/>
                <w:szCs w:val="20"/>
              </w:rPr>
            </w:pPr>
            <w:r w:rsidRPr="00963E31">
              <w:rPr>
                <w:rFonts w:ascii="Aller" w:hAnsi="Aller" w:cs="Arial"/>
                <w:b/>
                <w:sz w:val="22"/>
                <w:szCs w:val="22"/>
              </w:rPr>
              <w:t>Version/Last Review Date</w:t>
            </w:r>
            <w:r>
              <w:rPr>
                <w:rFonts w:ascii="Aller" w:hAnsi="Aller" w:cs="Arial"/>
                <w:b/>
                <w:sz w:val="22"/>
                <w:szCs w:val="22"/>
              </w:rPr>
              <w:t>:</w:t>
            </w:r>
            <w:r w:rsidRPr="00374FB4">
              <w:rPr>
                <w:rFonts w:ascii="Aller" w:hAnsi="Aller"/>
                <w:i/>
                <w:szCs w:val="20"/>
              </w:rPr>
              <w:t xml:space="preserve"> </w:t>
            </w:r>
          </w:p>
          <w:p w:rsidR="00DC0AC5" w:rsidRPr="00C51B41" w:rsidRDefault="00DA311E" w:rsidP="009F7E02">
            <w:pPr>
              <w:rPr>
                <w:rFonts w:ascii="Aller" w:hAnsi="Aller" w:cs="Arial"/>
                <w:sz w:val="22"/>
                <w:szCs w:val="22"/>
              </w:rPr>
            </w:pPr>
            <w:r>
              <w:rPr>
                <w:rFonts w:ascii="Aller" w:hAnsi="Aller"/>
                <w:noProof/>
                <w:sz w:val="22"/>
                <w:szCs w:val="22"/>
              </w:rPr>
              <w:t xml:space="preserve">September </w:t>
            </w:r>
            <w:r w:rsidRPr="00D34113">
              <w:rPr>
                <w:rFonts w:ascii="Aller" w:hAnsi="Aller"/>
                <w:noProof/>
                <w:sz w:val="22"/>
                <w:szCs w:val="22"/>
              </w:rPr>
              <w:t>2020</w:t>
            </w:r>
            <w:r>
              <w:rPr>
                <w:rFonts w:ascii="Aller" w:hAnsi="Aller"/>
                <w:noProof/>
                <w:sz w:val="22"/>
                <w:szCs w:val="22"/>
              </w:rPr>
              <w:t xml:space="preserve"> (V3)</w:t>
            </w:r>
          </w:p>
        </w:tc>
      </w:tr>
      <w:tr w:rsidR="00DC0AC5" w:rsidRPr="00AF2613" w:rsidTr="00DC0AC5">
        <w:tc>
          <w:tcPr>
            <w:tcW w:w="4786" w:type="dxa"/>
            <w:tcBorders>
              <w:top w:val="single" w:sz="4" w:space="0" w:color="auto"/>
              <w:left w:val="single" w:sz="4" w:space="0" w:color="auto"/>
              <w:bottom w:val="single" w:sz="4" w:space="0" w:color="auto"/>
              <w:right w:val="single" w:sz="4" w:space="0" w:color="auto"/>
            </w:tcBorders>
          </w:tcPr>
          <w:p w:rsidR="00DC0AC5" w:rsidRDefault="00DC0AC5" w:rsidP="009F7E02">
            <w:pPr>
              <w:rPr>
                <w:rFonts w:ascii="Aller" w:hAnsi="Aller"/>
                <w:b/>
                <w:noProof/>
                <w:sz w:val="22"/>
                <w:szCs w:val="22"/>
              </w:rPr>
            </w:pPr>
            <w:r w:rsidRPr="001021B3">
              <w:rPr>
                <w:rFonts w:ascii="Aller" w:hAnsi="Aller"/>
                <w:b/>
                <w:noProof/>
                <w:sz w:val="22"/>
                <w:szCs w:val="22"/>
              </w:rPr>
              <w:t>Statutory documents linked to policy</w:t>
            </w:r>
            <w:r>
              <w:rPr>
                <w:rFonts w:ascii="Aller" w:hAnsi="Aller"/>
                <w:b/>
                <w:noProof/>
                <w:sz w:val="22"/>
                <w:szCs w:val="22"/>
              </w:rPr>
              <w:t>:</w:t>
            </w:r>
          </w:p>
          <w:p w:rsidR="00903429" w:rsidRDefault="00903429" w:rsidP="009F7E02">
            <w:pPr>
              <w:rPr>
                <w:rFonts w:ascii="Aller" w:hAnsi="Aller"/>
                <w:noProof/>
                <w:sz w:val="22"/>
                <w:szCs w:val="22"/>
              </w:rPr>
            </w:pPr>
            <w:r>
              <w:rPr>
                <w:rFonts w:ascii="Aller" w:hAnsi="Aller"/>
                <w:noProof/>
                <w:sz w:val="22"/>
                <w:szCs w:val="22"/>
              </w:rPr>
              <w:t>Teacer appraisal and capapbility</w:t>
            </w:r>
          </w:p>
          <w:p w:rsidR="00903429" w:rsidRPr="00903429" w:rsidRDefault="00903429" w:rsidP="009F7E02">
            <w:pPr>
              <w:rPr>
                <w:rFonts w:ascii="Aller" w:hAnsi="Aller"/>
                <w:noProof/>
                <w:sz w:val="22"/>
                <w:szCs w:val="22"/>
              </w:rPr>
            </w:pPr>
            <w:r w:rsidRPr="00903429">
              <w:rPr>
                <w:rFonts w:ascii="Aller" w:hAnsi="Aller"/>
                <w:noProof/>
                <w:sz w:val="22"/>
                <w:szCs w:val="22"/>
              </w:rPr>
              <w:t>https://www.gov.uk/government/uploads/system/uploads/attachment_data/file/282598/Teacher_appraisal_and_capability.pdf</w:t>
            </w:r>
          </w:p>
          <w:p w:rsidR="00DC0AC5" w:rsidRPr="001021B3" w:rsidRDefault="00DC0AC5" w:rsidP="009F7E02">
            <w:pPr>
              <w:rPr>
                <w:rFonts w:ascii="Aller" w:hAnsi="Aller" w:cs="Arial"/>
                <w:b/>
                <w:sz w:val="22"/>
                <w:szCs w:val="22"/>
              </w:rPr>
            </w:pPr>
          </w:p>
        </w:tc>
        <w:tc>
          <w:tcPr>
            <w:tcW w:w="4394" w:type="dxa"/>
            <w:tcBorders>
              <w:top w:val="single" w:sz="4" w:space="0" w:color="auto"/>
              <w:left w:val="single" w:sz="4" w:space="0" w:color="auto"/>
              <w:bottom w:val="single" w:sz="4" w:space="0" w:color="auto"/>
              <w:right w:val="single" w:sz="4" w:space="0" w:color="auto"/>
            </w:tcBorders>
          </w:tcPr>
          <w:p w:rsidR="00DC0AC5" w:rsidRDefault="00DC0AC5" w:rsidP="009F7E02">
            <w:pPr>
              <w:rPr>
                <w:rFonts w:ascii="Aller" w:hAnsi="Aller"/>
                <w:b/>
                <w:noProof/>
                <w:sz w:val="22"/>
                <w:szCs w:val="22"/>
              </w:rPr>
            </w:pPr>
            <w:r w:rsidRPr="00963E31">
              <w:rPr>
                <w:rFonts w:ascii="Aller" w:hAnsi="Aller"/>
                <w:b/>
                <w:noProof/>
                <w:sz w:val="22"/>
                <w:szCs w:val="22"/>
              </w:rPr>
              <w:t>Previous review date:</w:t>
            </w:r>
          </w:p>
          <w:p w:rsidR="00DA311E" w:rsidRDefault="00DC0AC5" w:rsidP="009F7E02">
            <w:pPr>
              <w:rPr>
                <w:rFonts w:ascii="Aller" w:hAnsi="Aller"/>
                <w:noProof/>
                <w:lang w:eastAsia="en-GB"/>
              </w:rPr>
            </w:pPr>
            <w:r w:rsidRPr="00DC0AC5">
              <w:rPr>
                <w:rFonts w:ascii="Aller" w:hAnsi="Aller"/>
                <w:noProof/>
                <w:lang w:eastAsia="en-GB"/>
              </w:rPr>
              <w:t>April 2013</w:t>
            </w:r>
            <w:r w:rsidR="00DA311E" w:rsidRPr="00DC0AC5">
              <w:rPr>
                <w:rFonts w:ascii="Aller" w:hAnsi="Aller"/>
                <w:noProof/>
                <w:lang w:eastAsia="en-GB"/>
              </w:rPr>
              <w:t xml:space="preserve"> </w:t>
            </w:r>
            <w:r w:rsidR="00DA311E">
              <w:rPr>
                <w:rFonts w:ascii="Aller" w:hAnsi="Aller"/>
                <w:noProof/>
                <w:lang w:eastAsia="en-GB"/>
              </w:rPr>
              <w:t>(V1)</w:t>
            </w:r>
          </w:p>
          <w:p w:rsidR="00DC0AC5" w:rsidRPr="00AF2613" w:rsidRDefault="00DA311E" w:rsidP="009F7E02">
            <w:pPr>
              <w:rPr>
                <w:rFonts w:ascii="Aller" w:hAnsi="Aller"/>
                <w:b/>
                <w:noProof/>
                <w:sz w:val="22"/>
                <w:szCs w:val="22"/>
              </w:rPr>
            </w:pPr>
            <w:r w:rsidRPr="00DC0AC5">
              <w:rPr>
                <w:rFonts w:ascii="Aller" w:hAnsi="Aller"/>
                <w:noProof/>
                <w:lang w:eastAsia="en-GB"/>
              </w:rPr>
              <w:t>January 2017</w:t>
            </w:r>
            <w:r>
              <w:rPr>
                <w:rFonts w:ascii="Aller" w:hAnsi="Aller"/>
                <w:noProof/>
                <w:lang w:eastAsia="en-GB"/>
              </w:rPr>
              <w:t xml:space="preserve"> (V2)</w:t>
            </w:r>
          </w:p>
        </w:tc>
      </w:tr>
      <w:tr w:rsidR="00DC0AC5" w:rsidRPr="00AF2613" w:rsidTr="00DC0AC5">
        <w:tc>
          <w:tcPr>
            <w:tcW w:w="4786" w:type="dxa"/>
            <w:tcBorders>
              <w:top w:val="single" w:sz="4" w:space="0" w:color="auto"/>
              <w:left w:val="single" w:sz="4" w:space="0" w:color="auto"/>
              <w:bottom w:val="single" w:sz="4" w:space="0" w:color="auto"/>
              <w:right w:val="single" w:sz="4" w:space="0" w:color="auto"/>
            </w:tcBorders>
          </w:tcPr>
          <w:p w:rsidR="00DC0AC5" w:rsidRDefault="00DC0AC5" w:rsidP="009F7E02">
            <w:pPr>
              <w:rPr>
                <w:rFonts w:ascii="Aller" w:hAnsi="Aller"/>
                <w:b/>
                <w:noProof/>
                <w:sz w:val="22"/>
                <w:szCs w:val="22"/>
              </w:rPr>
            </w:pPr>
            <w:r>
              <w:rPr>
                <w:rFonts w:ascii="Aller" w:hAnsi="Aller"/>
                <w:b/>
                <w:noProof/>
                <w:sz w:val="22"/>
                <w:szCs w:val="22"/>
              </w:rPr>
              <w:t>Other Policies linked to this policy:</w:t>
            </w:r>
          </w:p>
          <w:p w:rsidR="00DC0AC5" w:rsidRPr="001021B3" w:rsidRDefault="00DC0AC5" w:rsidP="00903429">
            <w:pPr>
              <w:rPr>
                <w:rFonts w:ascii="Aller" w:hAnsi="Aller"/>
                <w:b/>
                <w:noProof/>
                <w:sz w:val="22"/>
                <w:szCs w:val="22"/>
              </w:rPr>
            </w:pPr>
          </w:p>
        </w:tc>
        <w:tc>
          <w:tcPr>
            <w:tcW w:w="4394" w:type="dxa"/>
            <w:tcBorders>
              <w:top w:val="single" w:sz="4" w:space="0" w:color="auto"/>
              <w:left w:val="single" w:sz="4" w:space="0" w:color="auto"/>
              <w:bottom w:val="single" w:sz="4" w:space="0" w:color="auto"/>
              <w:right w:val="single" w:sz="4" w:space="0" w:color="auto"/>
            </w:tcBorders>
          </w:tcPr>
          <w:p w:rsidR="00DC0AC5" w:rsidRDefault="00DC0AC5" w:rsidP="009F7E02">
            <w:pPr>
              <w:rPr>
                <w:rFonts w:ascii="Aller" w:hAnsi="Aller"/>
                <w:i/>
                <w:szCs w:val="20"/>
              </w:rPr>
            </w:pPr>
            <w:r w:rsidRPr="00963E31">
              <w:rPr>
                <w:rFonts w:ascii="Aller" w:hAnsi="Aller"/>
                <w:b/>
                <w:noProof/>
                <w:sz w:val="22"/>
                <w:szCs w:val="22"/>
              </w:rPr>
              <w:t>Next Review Date:</w:t>
            </w:r>
            <w:r w:rsidRPr="00374FB4">
              <w:rPr>
                <w:rFonts w:ascii="Aller" w:hAnsi="Aller"/>
                <w:i/>
                <w:szCs w:val="20"/>
              </w:rPr>
              <w:t xml:space="preserve"> </w:t>
            </w:r>
          </w:p>
          <w:p w:rsidR="00DA311E" w:rsidRPr="00DA311E" w:rsidRDefault="00DA311E" w:rsidP="009F7E02">
            <w:pPr>
              <w:rPr>
                <w:rFonts w:ascii="Aller" w:hAnsi="Aller"/>
                <w:szCs w:val="20"/>
              </w:rPr>
            </w:pPr>
            <w:r>
              <w:rPr>
                <w:rFonts w:ascii="Aller" w:hAnsi="Aller"/>
                <w:szCs w:val="20"/>
              </w:rPr>
              <w:t>December 2023</w:t>
            </w:r>
          </w:p>
          <w:p w:rsidR="00DC0AC5" w:rsidRPr="00D34113" w:rsidRDefault="00DC0AC5" w:rsidP="009F7E02">
            <w:pPr>
              <w:rPr>
                <w:rFonts w:ascii="Aller" w:hAnsi="Aller"/>
                <w:noProof/>
                <w:sz w:val="22"/>
                <w:szCs w:val="22"/>
              </w:rPr>
            </w:pPr>
          </w:p>
        </w:tc>
      </w:tr>
      <w:tr w:rsidR="00DC0AC5" w:rsidRPr="007640A1" w:rsidTr="00DC0AC5">
        <w:tc>
          <w:tcPr>
            <w:tcW w:w="4786" w:type="dxa"/>
            <w:tcBorders>
              <w:top w:val="single" w:sz="4" w:space="0" w:color="auto"/>
              <w:left w:val="single" w:sz="4" w:space="0" w:color="auto"/>
              <w:bottom w:val="single" w:sz="4" w:space="0" w:color="auto"/>
              <w:right w:val="single" w:sz="4" w:space="0" w:color="auto"/>
            </w:tcBorders>
            <w:hideMark/>
          </w:tcPr>
          <w:p w:rsidR="00DC0AC5" w:rsidRDefault="00DC0AC5" w:rsidP="009F7E02">
            <w:pPr>
              <w:rPr>
                <w:rFonts w:ascii="Aller" w:hAnsi="Aller" w:cs="Arial"/>
                <w:b/>
                <w:sz w:val="22"/>
                <w:szCs w:val="22"/>
              </w:rPr>
            </w:pPr>
            <w:r w:rsidRPr="001021B3">
              <w:rPr>
                <w:rFonts w:ascii="Aller" w:hAnsi="Aller" w:cs="Arial"/>
                <w:b/>
                <w:sz w:val="22"/>
                <w:szCs w:val="22"/>
              </w:rPr>
              <w:t xml:space="preserve">Governor Committee Responsible </w:t>
            </w:r>
          </w:p>
          <w:p w:rsidR="00DC0AC5" w:rsidRPr="001021B3" w:rsidRDefault="00DC0AC5" w:rsidP="009F7E02">
            <w:pPr>
              <w:rPr>
                <w:rFonts w:ascii="Aller" w:hAnsi="Aller" w:cs="Arial"/>
                <w:b/>
                <w:sz w:val="22"/>
                <w:szCs w:val="22"/>
              </w:rPr>
            </w:pPr>
          </w:p>
        </w:tc>
        <w:tc>
          <w:tcPr>
            <w:tcW w:w="4394" w:type="dxa"/>
            <w:tcBorders>
              <w:top w:val="single" w:sz="4" w:space="0" w:color="auto"/>
              <w:left w:val="single" w:sz="4" w:space="0" w:color="auto"/>
              <w:bottom w:val="single" w:sz="4" w:space="0" w:color="auto"/>
              <w:right w:val="single" w:sz="4" w:space="0" w:color="auto"/>
            </w:tcBorders>
          </w:tcPr>
          <w:p w:rsidR="00DC0AC5" w:rsidRPr="007640A1" w:rsidRDefault="00DC0AC5" w:rsidP="009F7E02">
            <w:pPr>
              <w:rPr>
                <w:rFonts w:ascii="Aller" w:hAnsi="Aller" w:cs="Arial"/>
                <w:sz w:val="22"/>
                <w:szCs w:val="22"/>
              </w:rPr>
            </w:pPr>
            <w:r w:rsidRPr="00DC0AC5">
              <w:rPr>
                <w:rFonts w:ascii="Aller" w:hAnsi="Aller" w:cs="Arial"/>
                <w:sz w:val="22"/>
                <w:szCs w:val="22"/>
              </w:rPr>
              <w:t>People &amp; Resource Management</w:t>
            </w:r>
          </w:p>
        </w:tc>
      </w:tr>
    </w:tbl>
    <w:p w:rsidR="00FC4A03" w:rsidRDefault="00FC4A03" w:rsidP="00FC4A03">
      <w:pPr>
        <w:rPr>
          <w:rFonts w:ascii="Aller" w:hAnsi="Aller" w:cs="Arial"/>
          <w:sz w:val="16"/>
          <w:szCs w:val="16"/>
        </w:rPr>
      </w:pPr>
    </w:p>
    <w:p w:rsidR="00DC0AC5" w:rsidRDefault="00DC0AC5" w:rsidP="00FC4A03">
      <w:pPr>
        <w:rPr>
          <w:rFonts w:ascii="Aller" w:hAnsi="Aller" w:cs="Arial"/>
          <w:sz w:val="16"/>
          <w:szCs w:val="16"/>
        </w:rPr>
      </w:pPr>
    </w:p>
    <w:p w:rsidR="00DC0AC5" w:rsidRDefault="00DC0AC5" w:rsidP="00FC4A03">
      <w:pPr>
        <w:rPr>
          <w:rFonts w:ascii="Aller" w:hAnsi="Aller" w:cs="Arial"/>
          <w:sz w:val="16"/>
          <w:szCs w:val="16"/>
        </w:rPr>
      </w:pPr>
    </w:p>
    <w:p w:rsidR="00DC0AC5" w:rsidRDefault="00DC0AC5" w:rsidP="00FC4A03">
      <w:pPr>
        <w:rPr>
          <w:rFonts w:ascii="Aller" w:hAnsi="Aller" w:cs="Arial"/>
          <w:sz w:val="16"/>
          <w:szCs w:val="16"/>
        </w:rPr>
      </w:pPr>
    </w:p>
    <w:p w:rsidR="00DC0AC5" w:rsidRDefault="00DC0AC5" w:rsidP="00FC4A03">
      <w:pPr>
        <w:rPr>
          <w:rFonts w:ascii="Aller" w:hAnsi="Aller" w:cs="Arial"/>
          <w:sz w:val="16"/>
          <w:szCs w:val="16"/>
        </w:rPr>
      </w:pPr>
    </w:p>
    <w:p w:rsidR="00DC0AC5" w:rsidRDefault="00DC0AC5" w:rsidP="00FC4A03">
      <w:pPr>
        <w:rPr>
          <w:rFonts w:ascii="Aller" w:hAnsi="Aller" w:cs="Arial"/>
          <w:sz w:val="16"/>
          <w:szCs w:val="16"/>
        </w:rPr>
      </w:pPr>
    </w:p>
    <w:p w:rsidR="00DC0AC5" w:rsidRDefault="00DC0AC5" w:rsidP="00FC4A03">
      <w:pPr>
        <w:rPr>
          <w:rFonts w:ascii="Aller" w:hAnsi="Aller" w:cs="Arial"/>
          <w:sz w:val="16"/>
          <w:szCs w:val="16"/>
        </w:rPr>
      </w:pPr>
    </w:p>
    <w:p w:rsidR="00DC0AC5" w:rsidRDefault="00DC0AC5" w:rsidP="00FC4A03">
      <w:pPr>
        <w:rPr>
          <w:rFonts w:ascii="Aller" w:hAnsi="Aller" w:cs="Arial"/>
          <w:sz w:val="16"/>
          <w:szCs w:val="16"/>
        </w:rPr>
      </w:pPr>
    </w:p>
    <w:p w:rsidR="00DC0AC5" w:rsidRDefault="00DC0AC5" w:rsidP="00FC4A03">
      <w:pPr>
        <w:rPr>
          <w:rFonts w:ascii="Aller" w:hAnsi="Aller" w:cs="Arial"/>
          <w:sz w:val="16"/>
          <w:szCs w:val="16"/>
        </w:rPr>
      </w:pPr>
    </w:p>
    <w:p w:rsidR="00DC0AC5" w:rsidRDefault="00DC0AC5" w:rsidP="00FC4A03">
      <w:pPr>
        <w:rPr>
          <w:rFonts w:ascii="Aller" w:hAnsi="Aller" w:cs="Arial"/>
          <w:sz w:val="16"/>
          <w:szCs w:val="16"/>
        </w:rPr>
      </w:pPr>
    </w:p>
    <w:p w:rsidR="00FC4A03" w:rsidRDefault="00FC4A03" w:rsidP="00FC4A03">
      <w:pPr>
        <w:rPr>
          <w:rFonts w:ascii="Aller" w:hAnsi="Aller" w:cs="Arial"/>
          <w:sz w:val="16"/>
          <w:szCs w:val="16"/>
        </w:rPr>
      </w:pPr>
    </w:p>
    <w:p w:rsidR="00FC4A03" w:rsidRDefault="00FC4A03" w:rsidP="00FC4A03">
      <w:pPr>
        <w:rPr>
          <w:rFonts w:ascii="Aller" w:hAnsi="Aller" w:cs="Arial"/>
          <w:sz w:val="16"/>
          <w:szCs w:val="16"/>
        </w:rPr>
      </w:pPr>
    </w:p>
    <w:p w:rsidR="00FC4A03" w:rsidRDefault="00FC4A03" w:rsidP="00FC4A03">
      <w:pPr>
        <w:rPr>
          <w:rFonts w:ascii="Aller" w:hAnsi="Aller" w:cs="Arial"/>
          <w:sz w:val="16"/>
          <w:szCs w:val="16"/>
        </w:rPr>
      </w:pPr>
    </w:p>
    <w:p w:rsidR="00FC4A03" w:rsidRDefault="00FC4A03" w:rsidP="00FC4A03">
      <w:pPr>
        <w:rPr>
          <w:rFonts w:ascii="Aller" w:hAnsi="Aller" w:cs="Arial"/>
          <w:sz w:val="16"/>
          <w:szCs w:val="16"/>
        </w:rPr>
      </w:pPr>
    </w:p>
    <w:p w:rsidR="00FC4A03" w:rsidRDefault="00FC4A03" w:rsidP="00DC0AC5">
      <w:pPr>
        <w:ind w:right="423"/>
        <w:rPr>
          <w:rFonts w:ascii="Aller" w:hAnsi="Aller" w:cs="Arial"/>
          <w:sz w:val="16"/>
          <w:szCs w:val="16"/>
        </w:rPr>
      </w:pPr>
    </w:p>
    <w:p w:rsidR="008C3334" w:rsidRDefault="008C3334" w:rsidP="00FC4A03">
      <w:pPr>
        <w:tabs>
          <w:tab w:val="left" w:pos="11199"/>
        </w:tabs>
        <w:ind w:right="-2"/>
        <w:rPr>
          <w:rFonts w:ascii="Aller" w:hAnsi="Aller" w:cs="Arial"/>
          <w:sz w:val="16"/>
          <w:szCs w:val="16"/>
        </w:rPr>
      </w:pPr>
    </w:p>
    <w:p w:rsidR="00FC4A03" w:rsidRPr="004C4711" w:rsidRDefault="00FC4A03" w:rsidP="00FC4A03">
      <w:pPr>
        <w:tabs>
          <w:tab w:val="left" w:pos="11199"/>
        </w:tabs>
        <w:ind w:right="-2"/>
        <w:rPr>
          <w:rFonts w:ascii="Aller" w:hAnsi="Aller"/>
          <w:sz w:val="16"/>
          <w:szCs w:val="16"/>
          <w:lang w:val="en-GB"/>
        </w:rPr>
      </w:pPr>
      <w:r w:rsidRPr="004C4711">
        <w:rPr>
          <w:rFonts w:ascii="Aller" w:hAnsi="Aller" w:cs="Arial"/>
          <w:sz w:val="16"/>
          <w:szCs w:val="16"/>
        </w:rPr>
        <w:t>WNA Vision: All children will achieve their full potential, with holistic support, whilst enjoying and driving their own learning, gaining self-respect, self-esteem and self- belief. Our classroom extends to rich, exciting environments within the forest, the beach, the city and the community as a whole.</w:t>
      </w:r>
    </w:p>
    <w:p w:rsidR="006B33CA" w:rsidRPr="00FC4A03" w:rsidRDefault="00DA311E" w:rsidP="006B33CA">
      <w:pPr>
        <w:spacing w:before="240" w:after="240"/>
        <w:rPr>
          <w:rFonts w:ascii="Aller" w:hAnsi="Aller"/>
          <w:b/>
          <w:sz w:val="20"/>
          <w:szCs w:val="20"/>
        </w:rPr>
      </w:pPr>
      <w:r>
        <w:rPr>
          <w:rFonts w:ascii="Aller" w:hAnsi="Aller"/>
          <w:b/>
          <w:sz w:val="20"/>
          <w:szCs w:val="20"/>
        </w:rPr>
        <w:lastRenderedPageBreak/>
        <w:t>P</w:t>
      </w:r>
      <w:r w:rsidR="006B33CA" w:rsidRPr="00FC4A03">
        <w:rPr>
          <w:rFonts w:ascii="Aller" w:hAnsi="Aller"/>
          <w:b/>
          <w:sz w:val="20"/>
          <w:szCs w:val="20"/>
        </w:rPr>
        <w:t xml:space="preserve">urpose: </w:t>
      </w:r>
    </w:p>
    <w:p w:rsidR="006B33CA" w:rsidRPr="00FC4A03" w:rsidRDefault="006B33CA" w:rsidP="006B33CA">
      <w:pPr>
        <w:rPr>
          <w:rFonts w:ascii="Aller" w:hAnsi="Aller"/>
          <w:sz w:val="20"/>
          <w:szCs w:val="20"/>
        </w:rPr>
      </w:pPr>
      <w:r w:rsidRPr="00FC4A03">
        <w:rPr>
          <w:rFonts w:ascii="Aller" w:hAnsi="Aller"/>
          <w:sz w:val="20"/>
          <w:szCs w:val="20"/>
        </w:rPr>
        <w:t>This policy sets out the framework for a clear and consistent assessment of the overall performance of staff, including the headteacher, and for supporting their development within the context of the school's plan for improving educational provision and performance, and the standards expected of staff.   It also sets out the arrangements that will apply when teachers fall below the levels of competence that are expected of them.</w:t>
      </w:r>
    </w:p>
    <w:p w:rsidR="006B33CA" w:rsidRPr="00FC4A03" w:rsidRDefault="006B33CA" w:rsidP="006B33CA">
      <w:pPr>
        <w:rPr>
          <w:rFonts w:ascii="Aller" w:hAnsi="Aller"/>
          <w:sz w:val="20"/>
          <w:szCs w:val="20"/>
        </w:rPr>
      </w:pPr>
    </w:p>
    <w:p w:rsidR="006B33CA" w:rsidRPr="00FC4A03" w:rsidRDefault="006B33CA" w:rsidP="006B33CA">
      <w:pPr>
        <w:spacing w:line="360" w:lineRule="auto"/>
        <w:rPr>
          <w:rFonts w:ascii="Aller" w:hAnsi="Aller"/>
          <w:b/>
          <w:sz w:val="20"/>
          <w:szCs w:val="20"/>
        </w:rPr>
      </w:pPr>
      <w:r w:rsidRPr="00FC4A03">
        <w:rPr>
          <w:rFonts w:ascii="Aller" w:hAnsi="Aller"/>
          <w:b/>
          <w:sz w:val="20"/>
          <w:szCs w:val="20"/>
        </w:rPr>
        <w:t xml:space="preserve">Application of the policy: </w:t>
      </w:r>
    </w:p>
    <w:p w:rsidR="006B33CA" w:rsidRPr="00FC4A03" w:rsidRDefault="006B33CA" w:rsidP="006B33CA">
      <w:pPr>
        <w:tabs>
          <w:tab w:val="left" w:pos="7740"/>
        </w:tabs>
        <w:rPr>
          <w:rFonts w:ascii="Aller" w:hAnsi="Aller"/>
          <w:b/>
          <w:sz w:val="20"/>
          <w:szCs w:val="20"/>
        </w:rPr>
      </w:pPr>
      <w:r w:rsidRPr="00FC4A03">
        <w:rPr>
          <w:rFonts w:ascii="Aller" w:hAnsi="Aller"/>
          <w:b/>
          <w:sz w:val="20"/>
          <w:szCs w:val="20"/>
        </w:rPr>
        <w:t xml:space="preserve">The policy is in two separate sections with appendices. </w:t>
      </w:r>
    </w:p>
    <w:p w:rsidR="006B33CA" w:rsidRPr="00FC4A03" w:rsidRDefault="006B33CA" w:rsidP="006B33CA">
      <w:pPr>
        <w:rPr>
          <w:rFonts w:ascii="Aller" w:hAnsi="Aller"/>
          <w:sz w:val="20"/>
          <w:szCs w:val="20"/>
        </w:rPr>
      </w:pPr>
      <w:r w:rsidRPr="00FC4A03">
        <w:rPr>
          <w:rFonts w:ascii="Aller" w:hAnsi="Aller"/>
          <w:sz w:val="20"/>
          <w:szCs w:val="20"/>
        </w:rPr>
        <w:t xml:space="preserve">Part A of the policy, which covers appraisal, applies to the headteacher and to all staff employed by the school, except those on contracts of less than one term, those undergoing induction </w:t>
      </w:r>
      <w:r w:rsidRPr="00FC4A03">
        <w:rPr>
          <w:rFonts w:ascii="Aller" w:hAnsi="Aller"/>
          <w:i/>
          <w:sz w:val="20"/>
          <w:szCs w:val="20"/>
        </w:rPr>
        <w:t xml:space="preserve">(ie NQTs) </w:t>
      </w:r>
      <w:r w:rsidRPr="00FC4A03">
        <w:rPr>
          <w:rFonts w:ascii="Aller" w:hAnsi="Aller"/>
          <w:sz w:val="20"/>
          <w:szCs w:val="20"/>
        </w:rPr>
        <w:t>and those who are subject to Part B of the policy.</w:t>
      </w:r>
    </w:p>
    <w:p w:rsidR="006B33CA" w:rsidRPr="00FC4A03" w:rsidRDefault="006B33CA" w:rsidP="006B33CA">
      <w:pPr>
        <w:rPr>
          <w:rFonts w:ascii="Aller" w:hAnsi="Aller"/>
          <w:i/>
          <w:sz w:val="20"/>
          <w:szCs w:val="20"/>
        </w:rPr>
      </w:pPr>
      <w:r w:rsidRPr="00FC4A03">
        <w:rPr>
          <w:rFonts w:ascii="Aller" w:hAnsi="Aller"/>
          <w:sz w:val="20"/>
          <w:szCs w:val="20"/>
        </w:rPr>
        <w:t xml:space="preserve"> </w:t>
      </w:r>
    </w:p>
    <w:p w:rsidR="006B33CA" w:rsidRPr="00FC4A03" w:rsidRDefault="006B33CA" w:rsidP="006B33CA">
      <w:pPr>
        <w:rPr>
          <w:rFonts w:ascii="Aller" w:hAnsi="Aller"/>
          <w:sz w:val="20"/>
          <w:szCs w:val="20"/>
        </w:rPr>
      </w:pPr>
      <w:r w:rsidRPr="00FC4A03">
        <w:rPr>
          <w:rFonts w:ascii="Aller" w:hAnsi="Aller"/>
          <w:sz w:val="20"/>
          <w:szCs w:val="20"/>
        </w:rPr>
        <w:t xml:space="preserve">Part B of the policy, which sets out the formal capability procedure, applies only to teachers (including the headteacher) about whose performance there are serious concerns that the appraisal process has been unable to address. </w:t>
      </w:r>
    </w:p>
    <w:p w:rsidR="006B33CA" w:rsidRPr="00FC4A03" w:rsidRDefault="006B33CA" w:rsidP="006B33CA">
      <w:pPr>
        <w:rPr>
          <w:rFonts w:ascii="Aller" w:hAnsi="Aller"/>
          <w:sz w:val="20"/>
          <w:szCs w:val="20"/>
        </w:rPr>
      </w:pPr>
    </w:p>
    <w:p w:rsidR="006B33CA" w:rsidRPr="00FC4A03" w:rsidRDefault="006B33CA" w:rsidP="006B33CA">
      <w:pPr>
        <w:rPr>
          <w:rFonts w:ascii="Aller" w:hAnsi="Aller"/>
          <w:i/>
          <w:sz w:val="20"/>
          <w:szCs w:val="20"/>
        </w:rPr>
      </w:pPr>
      <w:r w:rsidRPr="00FC4A03">
        <w:rPr>
          <w:rFonts w:ascii="Aller" w:hAnsi="Aller"/>
          <w:sz w:val="20"/>
          <w:szCs w:val="20"/>
        </w:rPr>
        <w:t>Appendices 1 - 7</w:t>
      </w:r>
    </w:p>
    <w:p w:rsidR="006B33CA" w:rsidRPr="00FC4A03" w:rsidRDefault="006B33CA" w:rsidP="006B33CA">
      <w:pPr>
        <w:rPr>
          <w:rFonts w:ascii="Aller" w:hAnsi="Aller"/>
          <w:sz w:val="20"/>
          <w:szCs w:val="20"/>
        </w:rPr>
      </w:pPr>
    </w:p>
    <w:p w:rsidR="006B33CA" w:rsidRPr="00FC4A03" w:rsidRDefault="006B33CA" w:rsidP="006B33CA">
      <w:pPr>
        <w:rPr>
          <w:rFonts w:ascii="Aller" w:hAnsi="Aller"/>
          <w:b/>
          <w:sz w:val="20"/>
          <w:szCs w:val="20"/>
        </w:rPr>
      </w:pPr>
      <w:r w:rsidRPr="00FC4A03">
        <w:rPr>
          <w:rFonts w:ascii="Aller" w:hAnsi="Aller"/>
          <w:b/>
          <w:sz w:val="20"/>
          <w:szCs w:val="20"/>
        </w:rPr>
        <w:t xml:space="preserve">Part A - Appraisal </w:t>
      </w:r>
    </w:p>
    <w:p w:rsidR="006B33CA" w:rsidRPr="00FC4A03" w:rsidRDefault="006B33CA" w:rsidP="006B33CA">
      <w:pPr>
        <w:rPr>
          <w:rFonts w:ascii="Aller" w:hAnsi="Aller"/>
          <w:b/>
          <w:sz w:val="20"/>
          <w:szCs w:val="20"/>
        </w:rPr>
      </w:pPr>
      <w:r w:rsidRPr="00FC4A03">
        <w:rPr>
          <w:rFonts w:ascii="Aller" w:hAnsi="Aller"/>
          <w:sz w:val="20"/>
          <w:szCs w:val="20"/>
        </w:rPr>
        <w:t>Appraisal in this school will be a supportive and developmental process designed to ensure that all staff have the skills and support they need to carry out their role effectively.  It will help to ensure that staff are able to continue to improve their professional practice and to develop as practitioners.</w:t>
      </w:r>
    </w:p>
    <w:p w:rsidR="006B33CA" w:rsidRPr="00FC4A03" w:rsidRDefault="006B33CA" w:rsidP="006B33CA">
      <w:pPr>
        <w:rPr>
          <w:rFonts w:ascii="Aller" w:hAnsi="Aller"/>
          <w:b/>
          <w:color w:val="104F75"/>
          <w:sz w:val="20"/>
          <w:szCs w:val="20"/>
        </w:rPr>
      </w:pPr>
    </w:p>
    <w:p w:rsidR="006B33CA" w:rsidRPr="00FC4A03" w:rsidRDefault="006B33CA" w:rsidP="006B33CA">
      <w:pPr>
        <w:rPr>
          <w:rFonts w:ascii="Aller" w:hAnsi="Aller"/>
          <w:b/>
          <w:sz w:val="20"/>
          <w:szCs w:val="20"/>
        </w:rPr>
      </w:pPr>
      <w:r w:rsidRPr="00FC4A03">
        <w:rPr>
          <w:rFonts w:ascii="Aller" w:hAnsi="Aller"/>
          <w:b/>
          <w:sz w:val="20"/>
          <w:szCs w:val="20"/>
        </w:rPr>
        <w:t xml:space="preserve">The Appraisal Period </w:t>
      </w:r>
    </w:p>
    <w:p w:rsidR="006B33CA" w:rsidRPr="00FC4A03" w:rsidRDefault="006B33CA" w:rsidP="006B33CA">
      <w:pPr>
        <w:rPr>
          <w:rFonts w:ascii="Aller" w:hAnsi="Aller"/>
          <w:i/>
          <w:sz w:val="20"/>
          <w:szCs w:val="20"/>
        </w:rPr>
      </w:pPr>
      <w:r w:rsidRPr="00FC4A03">
        <w:rPr>
          <w:rFonts w:ascii="Aller" w:hAnsi="Aller"/>
          <w:sz w:val="20"/>
          <w:szCs w:val="20"/>
        </w:rPr>
        <w:t>The appraisal period will run from September to 31</w:t>
      </w:r>
      <w:r w:rsidRPr="00FC4A03">
        <w:rPr>
          <w:rFonts w:ascii="Aller" w:hAnsi="Aller"/>
          <w:sz w:val="20"/>
          <w:szCs w:val="20"/>
          <w:vertAlign w:val="superscript"/>
        </w:rPr>
        <w:t>st</w:t>
      </w:r>
      <w:r w:rsidRPr="00FC4A03">
        <w:rPr>
          <w:rFonts w:ascii="Aller" w:hAnsi="Aller"/>
          <w:sz w:val="20"/>
          <w:szCs w:val="20"/>
        </w:rPr>
        <w:t xml:space="preserve"> August - an academic year.</w:t>
      </w:r>
    </w:p>
    <w:p w:rsidR="006B33CA" w:rsidRPr="00FC4A03" w:rsidRDefault="006B33CA" w:rsidP="006B33CA">
      <w:pPr>
        <w:rPr>
          <w:rFonts w:ascii="Aller" w:hAnsi="Aller"/>
          <w:sz w:val="20"/>
          <w:szCs w:val="20"/>
        </w:rPr>
      </w:pPr>
      <w:r w:rsidRPr="00FC4A03">
        <w:rPr>
          <w:rFonts w:ascii="Aller" w:hAnsi="Aller"/>
          <w:sz w:val="20"/>
          <w:szCs w:val="20"/>
        </w:rPr>
        <w:t>Staff who are employed on a fixed term contract of less than one year will have their performance managed in accordance with the principles underpinning this policy. The length of the period will be determined by the duration of their contract.</w:t>
      </w:r>
    </w:p>
    <w:p w:rsidR="006B33CA" w:rsidRPr="00FC4A03" w:rsidRDefault="006B33CA" w:rsidP="006B33CA">
      <w:pPr>
        <w:rPr>
          <w:rFonts w:ascii="Aller" w:hAnsi="Aller"/>
          <w:b/>
          <w:sz w:val="20"/>
          <w:szCs w:val="20"/>
        </w:rPr>
      </w:pPr>
    </w:p>
    <w:p w:rsidR="006B33CA" w:rsidRPr="00FC4A03" w:rsidRDefault="006B33CA" w:rsidP="006B33CA">
      <w:pPr>
        <w:rPr>
          <w:rFonts w:ascii="Aller" w:hAnsi="Aller"/>
          <w:b/>
          <w:sz w:val="20"/>
          <w:szCs w:val="20"/>
        </w:rPr>
      </w:pPr>
      <w:r w:rsidRPr="00FC4A03">
        <w:rPr>
          <w:rFonts w:ascii="Aller" w:hAnsi="Aller"/>
          <w:b/>
          <w:sz w:val="20"/>
          <w:szCs w:val="20"/>
        </w:rPr>
        <w:t xml:space="preserve">Appointing Appraisers </w:t>
      </w:r>
    </w:p>
    <w:p w:rsidR="006B33CA" w:rsidRPr="00FC4A03" w:rsidRDefault="006B33CA" w:rsidP="006B33CA">
      <w:pPr>
        <w:rPr>
          <w:rFonts w:ascii="Aller" w:hAnsi="Aller"/>
          <w:sz w:val="20"/>
          <w:szCs w:val="20"/>
        </w:rPr>
      </w:pPr>
      <w:r w:rsidRPr="00FC4A03">
        <w:rPr>
          <w:rFonts w:ascii="Aller" w:hAnsi="Aller"/>
          <w:sz w:val="20"/>
          <w:szCs w:val="20"/>
        </w:rPr>
        <w:t xml:space="preserve">The Headteacher will be appraised by the Governing Body, supported by a suitably skilled and an experienced external adviser who has been appointed by the Governing Body for that purpose. </w:t>
      </w:r>
    </w:p>
    <w:p w:rsidR="006B33CA" w:rsidRPr="00FC4A03" w:rsidRDefault="006B33CA" w:rsidP="006B33CA">
      <w:pPr>
        <w:rPr>
          <w:rFonts w:ascii="Aller" w:hAnsi="Aller"/>
          <w:sz w:val="20"/>
          <w:szCs w:val="20"/>
        </w:rPr>
      </w:pPr>
    </w:p>
    <w:p w:rsidR="006B33CA" w:rsidRPr="00FC4A03" w:rsidRDefault="006B33CA" w:rsidP="006B33CA">
      <w:pPr>
        <w:rPr>
          <w:rFonts w:ascii="Aller" w:hAnsi="Aller"/>
          <w:i/>
          <w:sz w:val="20"/>
          <w:szCs w:val="20"/>
        </w:rPr>
      </w:pPr>
      <w:r w:rsidRPr="00FC4A03">
        <w:rPr>
          <w:rFonts w:ascii="Aller" w:hAnsi="Aller"/>
          <w:sz w:val="20"/>
          <w:szCs w:val="20"/>
        </w:rPr>
        <w:lastRenderedPageBreak/>
        <w:t>In this school the task of appraising the headteacher, including the setting of objectives, will be delegated to a sub-group consisting of two members of the Governing body.</w:t>
      </w:r>
      <w:r w:rsidRPr="00FC4A03">
        <w:rPr>
          <w:rFonts w:ascii="Aller" w:hAnsi="Aller"/>
          <w:i/>
          <w:sz w:val="20"/>
          <w:szCs w:val="20"/>
        </w:rPr>
        <w:t xml:space="preserve"> </w:t>
      </w:r>
      <w:r w:rsidRPr="00FC4A03">
        <w:rPr>
          <w:rFonts w:ascii="Aller" w:hAnsi="Aller"/>
          <w:sz w:val="20"/>
          <w:szCs w:val="20"/>
        </w:rPr>
        <w:t xml:space="preserve">The headteacher will decide who will appraise other staff.   </w:t>
      </w:r>
    </w:p>
    <w:p w:rsidR="006B33CA" w:rsidRPr="00FC4A03" w:rsidRDefault="006B33CA" w:rsidP="006B33CA">
      <w:pPr>
        <w:rPr>
          <w:rFonts w:ascii="Aller" w:hAnsi="Aller"/>
          <w:sz w:val="20"/>
          <w:szCs w:val="20"/>
        </w:rPr>
      </w:pPr>
    </w:p>
    <w:p w:rsidR="006B33CA" w:rsidRPr="00FC4A03" w:rsidRDefault="006B33CA" w:rsidP="006B33CA">
      <w:pPr>
        <w:rPr>
          <w:rFonts w:ascii="Aller" w:hAnsi="Aller"/>
          <w:b/>
          <w:sz w:val="20"/>
          <w:szCs w:val="20"/>
        </w:rPr>
      </w:pPr>
      <w:r w:rsidRPr="00FC4A03">
        <w:rPr>
          <w:rFonts w:ascii="Aller" w:hAnsi="Aller"/>
          <w:b/>
          <w:sz w:val="20"/>
          <w:szCs w:val="20"/>
        </w:rPr>
        <w:t xml:space="preserve">Setting Objectives </w:t>
      </w:r>
    </w:p>
    <w:p w:rsidR="006B33CA" w:rsidRPr="00FC4A03" w:rsidRDefault="006B33CA" w:rsidP="006B33CA">
      <w:pPr>
        <w:rPr>
          <w:rFonts w:ascii="Aller" w:hAnsi="Aller"/>
          <w:b/>
          <w:sz w:val="20"/>
          <w:szCs w:val="20"/>
        </w:rPr>
      </w:pPr>
      <w:r w:rsidRPr="00FC4A03">
        <w:rPr>
          <w:rFonts w:ascii="Aller" w:hAnsi="Aller"/>
          <w:sz w:val="20"/>
          <w:szCs w:val="20"/>
        </w:rPr>
        <w:t>The headteacher's objectives will be set by the Governing Body after consultation with the external adviser.</w:t>
      </w:r>
    </w:p>
    <w:p w:rsidR="006B33CA" w:rsidRPr="00FC4A03" w:rsidRDefault="006B33CA" w:rsidP="006B33CA">
      <w:pPr>
        <w:rPr>
          <w:rFonts w:ascii="Aller" w:hAnsi="Aller"/>
          <w:sz w:val="20"/>
          <w:szCs w:val="20"/>
        </w:rPr>
      </w:pPr>
    </w:p>
    <w:p w:rsidR="006B33CA" w:rsidRPr="00FC4A03" w:rsidRDefault="006B33CA" w:rsidP="006B33CA">
      <w:pPr>
        <w:rPr>
          <w:rFonts w:ascii="Aller" w:hAnsi="Aller"/>
          <w:sz w:val="20"/>
          <w:szCs w:val="20"/>
        </w:rPr>
      </w:pPr>
      <w:r w:rsidRPr="00FC4A03">
        <w:rPr>
          <w:rFonts w:ascii="Aller" w:hAnsi="Aller"/>
          <w:sz w:val="20"/>
          <w:szCs w:val="20"/>
        </w:rPr>
        <w:t>Objectives for a period of a term for each member of staff will be set as soon as practicable after, the start of each appraisal period. Following completion of the Audit Tool 1 the objectives will be Specific, Measurable, Achievable, Realistic and Time-bound and will be appropriate to the member of staff's role and level of experience according to the pay scale. The appraiser and appraisee will seek to agree the objectives but, if that is not possible, the appraiser will determine the objectives. Objectives may be revised if circumstances change.</w:t>
      </w:r>
    </w:p>
    <w:p w:rsidR="006B33CA" w:rsidRPr="00FC4A03" w:rsidRDefault="006B33CA" w:rsidP="006B33CA">
      <w:pPr>
        <w:rPr>
          <w:rFonts w:ascii="Aller" w:hAnsi="Aller"/>
          <w:sz w:val="20"/>
          <w:szCs w:val="20"/>
        </w:rPr>
      </w:pPr>
    </w:p>
    <w:p w:rsidR="006B33CA" w:rsidRPr="00FC4A03" w:rsidRDefault="006B33CA" w:rsidP="006B33CA">
      <w:pPr>
        <w:rPr>
          <w:rFonts w:ascii="Aller" w:hAnsi="Aller"/>
          <w:sz w:val="20"/>
          <w:szCs w:val="20"/>
        </w:rPr>
      </w:pPr>
      <w:r w:rsidRPr="00FC4A03">
        <w:rPr>
          <w:rFonts w:ascii="Aller" w:hAnsi="Aller"/>
          <w:sz w:val="20"/>
          <w:szCs w:val="20"/>
        </w:rPr>
        <w:t>Three objectives will be reviewed termly:</w:t>
      </w:r>
    </w:p>
    <w:p w:rsidR="006B33CA" w:rsidRPr="00FC4A03" w:rsidRDefault="006B33CA" w:rsidP="006B33CA">
      <w:pPr>
        <w:rPr>
          <w:rFonts w:ascii="Aller" w:hAnsi="Aller"/>
          <w:sz w:val="20"/>
          <w:szCs w:val="20"/>
        </w:rPr>
      </w:pPr>
    </w:p>
    <w:p w:rsidR="006B33CA" w:rsidRPr="00FC4A03" w:rsidRDefault="006B33CA" w:rsidP="006B33CA">
      <w:pPr>
        <w:numPr>
          <w:ilvl w:val="0"/>
          <w:numId w:val="5"/>
        </w:numPr>
        <w:jc w:val="both"/>
        <w:rPr>
          <w:rFonts w:ascii="Aller" w:hAnsi="Aller"/>
          <w:sz w:val="20"/>
          <w:szCs w:val="20"/>
        </w:rPr>
      </w:pPr>
      <w:r w:rsidRPr="00FC4A03">
        <w:rPr>
          <w:rFonts w:ascii="Aller" w:hAnsi="Aller"/>
          <w:sz w:val="20"/>
          <w:szCs w:val="20"/>
        </w:rPr>
        <w:t xml:space="preserve">Teaching and Learning </w:t>
      </w:r>
    </w:p>
    <w:p w:rsidR="006B33CA" w:rsidRPr="00FC4A03" w:rsidRDefault="006B33CA" w:rsidP="006B33CA">
      <w:pPr>
        <w:numPr>
          <w:ilvl w:val="0"/>
          <w:numId w:val="5"/>
        </w:numPr>
        <w:jc w:val="both"/>
        <w:rPr>
          <w:rFonts w:ascii="Aller" w:hAnsi="Aller"/>
          <w:sz w:val="20"/>
          <w:szCs w:val="20"/>
        </w:rPr>
      </w:pPr>
      <w:r w:rsidRPr="00FC4A03">
        <w:rPr>
          <w:rFonts w:ascii="Aller" w:hAnsi="Aller"/>
          <w:sz w:val="20"/>
          <w:szCs w:val="20"/>
        </w:rPr>
        <w:t xml:space="preserve">Achievement </w:t>
      </w:r>
    </w:p>
    <w:p w:rsidR="006B33CA" w:rsidRPr="00FC4A03" w:rsidRDefault="006B33CA" w:rsidP="006B33CA">
      <w:pPr>
        <w:numPr>
          <w:ilvl w:val="0"/>
          <w:numId w:val="5"/>
        </w:numPr>
        <w:jc w:val="both"/>
        <w:rPr>
          <w:rFonts w:ascii="Aller" w:hAnsi="Aller"/>
          <w:sz w:val="20"/>
          <w:szCs w:val="20"/>
        </w:rPr>
      </w:pPr>
      <w:r w:rsidRPr="00FC4A03">
        <w:rPr>
          <w:rFonts w:ascii="Aller" w:hAnsi="Aller"/>
          <w:sz w:val="20"/>
          <w:szCs w:val="20"/>
        </w:rPr>
        <w:t>Leadership Development</w:t>
      </w:r>
    </w:p>
    <w:p w:rsidR="006B33CA" w:rsidRPr="00FC4A03" w:rsidRDefault="006B33CA" w:rsidP="006B33CA">
      <w:pPr>
        <w:ind w:left="360"/>
        <w:rPr>
          <w:rFonts w:ascii="Aller" w:hAnsi="Aller"/>
          <w:sz w:val="20"/>
          <w:szCs w:val="20"/>
        </w:rPr>
      </w:pPr>
    </w:p>
    <w:p w:rsidR="006B33CA" w:rsidRPr="00FC4A03" w:rsidRDefault="006B33CA" w:rsidP="006B33CA">
      <w:pPr>
        <w:rPr>
          <w:rFonts w:ascii="Aller" w:hAnsi="Aller"/>
          <w:sz w:val="20"/>
          <w:szCs w:val="20"/>
        </w:rPr>
      </w:pPr>
      <w:r w:rsidRPr="00FC4A03">
        <w:rPr>
          <w:rFonts w:ascii="Aller" w:hAnsi="Aller"/>
          <w:sz w:val="20"/>
          <w:szCs w:val="20"/>
        </w:rPr>
        <w:t xml:space="preserve">The objectives set for each member of staff will, contribute to the school's plans for improving the school's educational provision and performance and improving the education of pupils at that school.  </w:t>
      </w:r>
    </w:p>
    <w:p w:rsidR="006B33CA" w:rsidRPr="00FC4A03" w:rsidRDefault="006B33CA" w:rsidP="006B33CA">
      <w:pPr>
        <w:rPr>
          <w:rFonts w:ascii="Aller" w:hAnsi="Aller"/>
          <w:i/>
          <w:sz w:val="20"/>
          <w:szCs w:val="20"/>
        </w:rPr>
      </w:pPr>
    </w:p>
    <w:p w:rsidR="006B33CA" w:rsidRPr="00FC4A03" w:rsidRDefault="006B33CA" w:rsidP="006B33CA">
      <w:pPr>
        <w:rPr>
          <w:rFonts w:ascii="Aller" w:hAnsi="Aller"/>
          <w:sz w:val="20"/>
          <w:szCs w:val="20"/>
        </w:rPr>
      </w:pPr>
      <w:r w:rsidRPr="00FC4A03">
        <w:rPr>
          <w:rFonts w:ascii="Aller" w:hAnsi="Aller"/>
          <w:sz w:val="20"/>
          <w:szCs w:val="20"/>
        </w:rPr>
        <w:t xml:space="preserve">All teachers will be assessed against the set of standards in "Teachers' Standards" published in July 2011. TAs will be assessed according to TA standards, School Business Manager according to School Business Manager standards and office staff, mid-day meals supervisors and cleaning staff according to criteria from job descriptions.  </w:t>
      </w:r>
    </w:p>
    <w:p w:rsidR="006B33CA" w:rsidRPr="00FC4A03" w:rsidRDefault="006B33CA" w:rsidP="006B33CA">
      <w:pPr>
        <w:rPr>
          <w:rFonts w:ascii="Aller" w:hAnsi="Aller"/>
          <w:sz w:val="20"/>
          <w:szCs w:val="20"/>
        </w:rPr>
      </w:pPr>
    </w:p>
    <w:p w:rsidR="006B33CA" w:rsidRPr="00FC4A03" w:rsidRDefault="006B33CA" w:rsidP="006B33CA">
      <w:pPr>
        <w:spacing w:line="360" w:lineRule="auto"/>
        <w:rPr>
          <w:rFonts w:ascii="Aller" w:hAnsi="Aller"/>
          <w:b/>
          <w:sz w:val="20"/>
          <w:szCs w:val="20"/>
        </w:rPr>
      </w:pPr>
      <w:r w:rsidRPr="00FC4A03">
        <w:rPr>
          <w:rFonts w:ascii="Aller" w:hAnsi="Aller"/>
          <w:b/>
          <w:sz w:val="20"/>
          <w:szCs w:val="20"/>
        </w:rPr>
        <w:t xml:space="preserve">Reviewing Performance: </w:t>
      </w:r>
    </w:p>
    <w:p w:rsidR="006B33CA" w:rsidRPr="00FC4A03" w:rsidRDefault="006B33CA" w:rsidP="006B33CA">
      <w:pPr>
        <w:rPr>
          <w:rFonts w:ascii="Aller" w:hAnsi="Aller"/>
          <w:b/>
          <w:sz w:val="20"/>
          <w:szCs w:val="20"/>
        </w:rPr>
      </w:pPr>
      <w:r w:rsidRPr="00FC4A03">
        <w:rPr>
          <w:rFonts w:ascii="Aller" w:hAnsi="Aller"/>
          <w:b/>
          <w:sz w:val="20"/>
          <w:szCs w:val="20"/>
        </w:rPr>
        <w:t>Observation</w:t>
      </w:r>
    </w:p>
    <w:p w:rsidR="006B33CA" w:rsidRPr="00FC4A03" w:rsidRDefault="006B33CA" w:rsidP="006B33CA">
      <w:pPr>
        <w:rPr>
          <w:rFonts w:ascii="Aller" w:hAnsi="Aller"/>
          <w:sz w:val="20"/>
          <w:szCs w:val="20"/>
        </w:rPr>
      </w:pPr>
      <w:r w:rsidRPr="00FC4A03">
        <w:rPr>
          <w:rFonts w:ascii="Aller" w:hAnsi="Aller"/>
          <w:sz w:val="20"/>
          <w:szCs w:val="20"/>
        </w:rPr>
        <w:t>Staff performance will be regularly observed but the amount and type of classroom observation will depend on the individual circumstances of the teacher and the overall needs of the school.  Classroom observation will be carried out by those with QTS. In a</w:t>
      </w:r>
      <w:r w:rsidR="00DA311E">
        <w:rPr>
          <w:rFonts w:ascii="Aller" w:hAnsi="Aller"/>
          <w:sz w:val="20"/>
          <w:szCs w:val="20"/>
        </w:rPr>
        <w:t>ddition to formal observation, h</w:t>
      </w:r>
      <w:r w:rsidRPr="00FC4A03">
        <w:rPr>
          <w:rFonts w:ascii="Aller" w:hAnsi="Aller"/>
          <w:sz w:val="20"/>
          <w:szCs w:val="20"/>
        </w:rPr>
        <w:t xml:space="preserve">eadteacher’s or other leaders with responsibility for teaching standards may "drop in" in order to evaluate the standards </w:t>
      </w:r>
      <w:r w:rsidRPr="00FC4A03">
        <w:rPr>
          <w:rFonts w:ascii="Aller" w:hAnsi="Aller"/>
          <w:sz w:val="20"/>
          <w:szCs w:val="20"/>
        </w:rPr>
        <w:lastRenderedPageBreak/>
        <w:t>of teaching and to check that high standards of professional performance are established and maintained.  The length and frequency of "drop in" observations will vary depending on specific circumstances.</w:t>
      </w:r>
    </w:p>
    <w:p w:rsidR="006B33CA" w:rsidRPr="00FC4A03" w:rsidRDefault="006B33CA" w:rsidP="006B33CA">
      <w:pPr>
        <w:rPr>
          <w:rFonts w:ascii="Aller" w:hAnsi="Aller"/>
          <w:sz w:val="20"/>
          <w:szCs w:val="20"/>
        </w:rPr>
      </w:pPr>
      <w:r w:rsidRPr="00FC4A03">
        <w:rPr>
          <w:rFonts w:ascii="Aller" w:hAnsi="Aller"/>
          <w:sz w:val="20"/>
          <w:szCs w:val="20"/>
        </w:rPr>
        <w:t>Teachers (including the headteacher) who have responsibilities outside the classroom should also expect to have their performance of those responsibilities observed and assessed.</w:t>
      </w:r>
    </w:p>
    <w:p w:rsidR="006B33CA" w:rsidRPr="00FC4A03" w:rsidRDefault="006B33CA" w:rsidP="006B33CA">
      <w:pPr>
        <w:rPr>
          <w:rFonts w:ascii="Aller" w:hAnsi="Aller"/>
          <w:sz w:val="20"/>
          <w:szCs w:val="20"/>
        </w:rPr>
      </w:pPr>
    </w:p>
    <w:p w:rsidR="006B33CA" w:rsidRPr="00FC4A03" w:rsidRDefault="006B33CA" w:rsidP="006B33CA">
      <w:pPr>
        <w:rPr>
          <w:rFonts w:ascii="Aller" w:hAnsi="Aller"/>
          <w:b/>
          <w:sz w:val="20"/>
          <w:szCs w:val="20"/>
        </w:rPr>
      </w:pPr>
      <w:r w:rsidRPr="00FC4A03">
        <w:rPr>
          <w:rFonts w:ascii="Aller" w:hAnsi="Aller"/>
          <w:b/>
          <w:sz w:val="20"/>
          <w:szCs w:val="20"/>
        </w:rPr>
        <w:t>Development and Support:</w:t>
      </w:r>
    </w:p>
    <w:p w:rsidR="006B33CA" w:rsidRPr="00FC4A03" w:rsidRDefault="006B33CA" w:rsidP="006B33CA">
      <w:pPr>
        <w:rPr>
          <w:rFonts w:ascii="Aller" w:hAnsi="Aller"/>
          <w:sz w:val="20"/>
          <w:szCs w:val="20"/>
        </w:rPr>
      </w:pPr>
      <w:r w:rsidRPr="00FC4A03">
        <w:rPr>
          <w:rFonts w:ascii="Aller" w:hAnsi="Aller"/>
          <w:sz w:val="20"/>
          <w:szCs w:val="20"/>
        </w:rPr>
        <w:t xml:space="preserve">Appraisal is a supportive process which will be used to inform continuing professional development.  All staff share responsibility for improving their teaching through appropriate professional development.  Professional development will be linked to school improvement priorities and to the ongoing professional development needs and priorities of individual staff. </w:t>
      </w:r>
    </w:p>
    <w:p w:rsidR="006B33CA" w:rsidRPr="00FC4A03" w:rsidRDefault="006B33CA" w:rsidP="006B33CA">
      <w:pPr>
        <w:rPr>
          <w:rFonts w:ascii="Aller" w:hAnsi="Aller"/>
          <w:sz w:val="20"/>
          <w:szCs w:val="20"/>
        </w:rPr>
      </w:pPr>
    </w:p>
    <w:p w:rsidR="006B33CA" w:rsidRPr="00FC4A03" w:rsidRDefault="006B33CA" w:rsidP="006B33CA">
      <w:pPr>
        <w:rPr>
          <w:rFonts w:ascii="Aller" w:hAnsi="Aller"/>
          <w:b/>
          <w:sz w:val="20"/>
          <w:szCs w:val="20"/>
        </w:rPr>
      </w:pPr>
      <w:r w:rsidRPr="00FC4A03">
        <w:rPr>
          <w:rFonts w:ascii="Aller" w:hAnsi="Aller"/>
          <w:b/>
          <w:sz w:val="20"/>
          <w:szCs w:val="20"/>
        </w:rPr>
        <w:t>Feedback</w:t>
      </w:r>
      <w:r w:rsidRPr="00FC4A03">
        <w:rPr>
          <w:rFonts w:ascii="Aller" w:hAnsi="Aller"/>
          <w:b/>
          <w:color w:val="104F75"/>
          <w:sz w:val="20"/>
          <w:szCs w:val="20"/>
        </w:rPr>
        <w:t>:</w:t>
      </w:r>
    </w:p>
    <w:p w:rsidR="006B33CA" w:rsidRPr="00FC4A03" w:rsidRDefault="006B33CA" w:rsidP="006B33CA">
      <w:pPr>
        <w:rPr>
          <w:rFonts w:ascii="Aller" w:hAnsi="Aller"/>
          <w:sz w:val="20"/>
          <w:szCs w:val="20"/>
        </w:rPr>
      </w:pPr>
      <w:r w:rsidRPr="00FC4A03">
        <w:rPr>
          <w:rFonts w:ascii="Aller" w:hAnsi="Aller"/>
          <w:sz w:val="20"/>
          <w:szCs w:val="20"/>
        </w:rPr>
        <w:t xml:space="preserve">Staff will receive constructive feedback on their performance each term and as soon as practicable after observation has taken place or other evidence has come to light.  Feedback will highlight particular areas of strength and improvement.  </w:t>
      </w:r>
    </w:p>
    <w:p w:rsidR="006B33CA" w:rsidRPr="00FC4A03" w:rsidRDefault="006B33CA" w:rsidP="006B33CA">
      <w:pPr>
        <w:rPr>
          <w:rFonts w:ascii="Aller" w:hAnsi="Aller"/>
          <w:sz w:val="20"/>
          <w:szCs w:val="20"/>
        </w:rPr>
      </w:pPr>
    </w:p>
    <w:p w:rsidR="006B33CA" w:rsidRPr="00FC4A03" w:rsidRDefault="006B33CA" w:rsidP="006B33CA">
      <w:pPr>
        <w:rPr>
          <w:rFonts w:ascii="Aller" w:hAnsi="Aller"/>
          <w:b/>
          <w:sz w:val="20"/>
          <w:szCs w:val="20"/>
        </w:rPr>
      </w:pPr>
      <w:r w:rsidRPr="00FC4A03">
        <w:rPr>
          <w:rFonts w:ascii="Aller" w:hAnsi="Aller"/>
          <w:b/>
          <w:sz w:val="20"/>
          <w:szCs w:val="20"/>
        </w:rPr>
        <w:t>Supportive Interventions:</w:t>
      </w:r>
    </w:p>
    <w:p w:rsidR="006B33CA" w:rsidRPr="00FC4A03" w:rsidRDefault="006B33CA" w:rsidP="006B33CA">
      <w:pPr>
        <w:rPr>
          <w:rFonts w:ascii="Aller" w:hAnsi="Aller"/>
          <w:sz w:val="20"/>
          <w:szCs w:val="20"/>
        </w:rPr>
      </w:pPr>
      <w:r w:rsidRPr="00FC4A03">
        <w:rPr>
          <w:rFonts w:ascii="Aller" w:hAnsi="Aller"/>
          <w:sz w:val="20"/>
          <w:szCs w:val="20"/>
        </w:rPr>
        <w:t>Where there are concerns about any aspects of performance these will be raised with the employee at the earliest opportunity. The objective is to provide support and guidance in such a way that the employee's performance improves and the problem is, therefore, resolved. Support will be offered as soon as possible without waiting for the formal annual assessment.</w:t>
      </w:r>
    </w:p>
    <w:p w:rsidR="006B33CA" w:rsidRPr="00FC4A03" w:rsidRDefault="006B33CA" w:rsidP="006B33CA">
      <w:pPr>
        <w:ind w:firstLine="720"/>
        <w:rPr>
          <w:rFonts w:ascii="Aller" w:hAnsi="Aller"/>
          <w:sz w:val="20"/>
          <w:szCs w:val="20"/>
        </w:rPr>
      </w:pPr>
    </w:p>
    <w:p w:rsidR="006B33CA" w:rsidRPr="00FC4A03" w:rsidRDefault="006B33CA" w:rsidP="006B33CA">
      <w:pPr>
        <w:rPr>
          <w:rFonts w:ascii="Aller" w:hAnsi="Aller"/>
          <w:sz w:val="20"/>
          <w:szCs w:val="20"/>
        </w:rPr>
      </w:pPr>
      <w:r w:rsidRPr="00FC4A03">
        <w:rPr>
          <w:rFonts w:ascii="Aller" w:hAnsi="Aller"/>
          <w:sz w:val="20"/>
          <w:szCs w:val="20"/>
        </w:rPr>
        <w:t xml:space="preserve">The headteacher, or a member of the leadership team, will meet with the employee to: </w:t>
      </w:r>
    </w:p>
    <w:p w:rsidR="006B33CA" w:rsidRPr="00FC4A03" w:rsidRDefault="006B33CA" w:rsidP="006B33CA">
      <w:pPr>
        <w:ind w:firstLine="720"/>
        <w:rPr>
          <w:rFonts w:ascii="Aller" w:hAnsi="Aller"/>
          <w:sz w:val="20"/>
          <w:szCs w:val="20"/>
        </w:rPr>
      </w:pPr>
      <w:r w:rsidRPr="00FC4A03">
        <w:rPr>
          <w:rFonts w:ascii="Aller" w:hAnsi="Aller"/>
          <w:sz w:val="20"/>
          <w:szCs w:val="20"/>
        </w:rPr>
        <w:tab/>
      </w:r>
    </w:p>
    <w:p w:rsidR="006B33CA" w:rsidRPr="00FC4A03" w:rsidRDefault="006B33CA" w:rsidP="006B33CA">
      <w:pPr>
        <w:numPr>
          <w:ilvl w:val="0"/>
          <w:numId w:val="1"/>
        </w:numPr>
        <w:jc w:val="both"/>
        <w:rPr>
          <w:rFonts w:ascii="Aller" w:hAnsi="Aller"/>
          <w:sz w:val="20"/>
          <w:szCs w:val="20"/>
        </w:rPr>
      </w:pPr>
      <w:r w:rsidRPr="00FC4A03">
        <w:rPr>
          <w:rFonts w:ascii="Aller" w:hAnsi="Aller"/>
          <w:sz w:val="20"/>
          <w:szCs w:val="20"/>
        </w:rPr>
        <w:t>Give clear feedback to the employee about the nature and seriousness of the concerns</w:t>
      </w:r>
    </w:p>
    <w:p w:rsidR="006B33CA" w:rsidRPr="00FC4A03" w:rsidRDefault="006B33CA" w:rsidP="006B33CA">
      <w:pPr>
        <w:ind w:firstLine="720"/>
        <w:rPr>
          <w:rFonts w:ascii="Aller" w:hAnsi="Aller"/>
          <w:sz w:val="20"/>
          <w:szCs w:val="20"/>
        </w:rPr>
      </w:pPr>
    </w:p>
    <w:p w:rsidR="006B33CA" w:rsidRPr="00FC4A03" w:rsidRDefault="006B33CA" w:rsidP="006B33CA">
      <w:pPr>
        <w:numPr>
          <w:ilvl w:val="0"/>
          <w:numId w:val="1"/>
        </w:numPr>
        <w:jc w:val="both"/>
        <w:rPr>
          <w:rFonts w:ascii="Aller" w:hAnsi="Aller"/>
          <w:sz w:val="20"/>
          <w:szCs w:val="20"/>
        </w:rPr>
      </w:pPr>
      <w:r w:rsidRPr="00FC4A03">
        <w:rPr>
          <w:rFonts w:ascii="Aller" w:hAnsi="Aller"/>
          <w:sz w:val="20"/>
          <w:szCs w:val="20"/>
        </w:rPr>
        <w:t xml:space="preserve">Give the employee the opportunity to comment on and discuss the concerns </w:t>
      </w:r>
    </w:p>
    <w:p w:rsidR="006B33CA" w:rsidRPr="00FC4A03" w:rsidRDefault="006B33CA" w:rsidP="006B33CA">
      <w:pPr>
        <w:ind w:firstLine="720"/>
        <w:rPr>
          <w:rFonts w:ascii="Aller" w:hAnsi="Aller"/>
          <w:sz w:val="20"/>
          <w:szCs w:val="20"/>
        </w:rPr>
      </w:pPr>
    </w:p>
    <w:p w:rsidR="006B33CA" w:rsidRPr="00FC4A03" w:rsidRDefault="006B33CA" w:rsidP="006B33CA">
      <w:pPr>
        <w:numPr>
          <w:ilvl w:val="0"/>
          <w:numId w:val="1"/>
        </w:numPr>
        <w:jc w:val="both"/>
        <w:rPr>
          <w:rFonts w:ascii="Aller" w:hAnsi="Aller"/>
          <w:sz w:val="20"/>
          <w:szCs w:val="20"/>
        </w:rPr>
      </w:pPr>
      <w:r w:rsidRPr="00FC4A03">
        <w:rPr>
          <w:rFonts w:ascii="Aller" w:hAnsi="Aller"/>
          <w:sz w:val="20"/>
          <w:szCs w:val="20"/>
        </w:rPr>
        <w:t xml:space="preserve">Agree an action plan, (in consultation with the employee), (for example coaching, training, in-class support, mentoring, structured observations, visits to other classes or schools or discussions with colleagues), that will help address those specific concerns </w:t>
      </w:r>
    </w:p>
    <w:p w:rsidR="006B33CA" w:rsidRPr="00FC4A03" w:rsidRDefault="006B33CA" w:rsidP="006B33CA">
      <w:pPr>
        <w:ind w:firstLine="720"/>
        <w:rPr>
          <w:rFonts w:ascii="Aller" w:hAnsi="Aller"/>
          <w:sz w:val="20"/>
          <w:szCs w:val="20"/>
        </w:rPr>
      </w:pPr>
    </w:p>
    <w:p w:rsidR="006B33CA" w:rsidRPr="00FC4A03" w:rsidRDefault="006B33CA" w:rsidP="006B33CA">
      <w:pPr>
        <w:numPr>
          <w:ilvl w:val="0"/>
          <w:numId w:val="1"/>
        </w:numPr>
        <w:jc w:val="both"/>
        <w:rPr>
          <w:rFonts w:ascii="Aller" w:hAnsi="Aller"/>
          <w:sz w:val="20"/>
          <w:szCs w:val="20"/>
        </w:rPr>
      </w:pPr>
      <w:r w:rsidRPr="00FC4A03">
        <w:rPr>
          <w:rFonts w:ascii="Aller" w:hAnsi="Aller"/>
          <w:sz w:val="20"/>
          <w:szCs w:val="20"/>
        </w:rPr>
        <w:t xml:space="preserve">Make clear how progress will be monitored and when it will be reviewed </w:t>
      </w:r>
    </w:p>
    <w:p w:rsidR="006B33CA" w:rsidRPr="00FC4A03" w:rsidRDefault="006B33CA" w:rsidP="006B33CA">
      <w:pPr>
        <w:ind w:firstLine="720"/>
        <w:rPr>
          <w:rFonts w:ascii="Aller" w:hAnsi="Aller"/>
          <w:sz w:val="20"/>
          <w:szCs w:val="20"/>
        </w:rPr>
      </w:pPr>
    </w:p>
    <w:p w:rsidR="006B33CA" w:rsidRPr="00FC4A03" w:rsidRDefault="006B33CA" w:rsidP="006B33CA">
      <w:pPr>
        <w:numPr>
          <w:ilvl w:val="0"/>
          <w:numId w:val="1"/>
        </w:numPr>
        <w:jc w:val="both"/>
        <w:rPr>
          <w:rFonts w:ascii="Aller" w:hAnsi="Aller"/>
          <w:sz w:val="20"/>
          <w:szCs w:val="20"/>
        </w:rPr>
      </w:pPr>
      <w:r w:rsidRPr="00FC4A03">
        <w:rPr>
          <w:rFonts w:ascii="Aller" w:hAnsi="Aller"/>
          <w:sz w:val="20"/>
          <w:szCs w:val="20"/>
        </w:rPr>
        <w:lastRenderedPageBreak/>
        <w:t xml:space="preserve">Explain the implications and process if no - or insufficient - improvement is made. </w:t>
      </w:r>
    </w:p>
    <w:p w:rsidR="006B33CA" w:rsidRPr="00FC4A03" w:rsidRDefault="006B33CA" w:rsidP="006B33CA">
      <w:pPr>
        <w:ind w:firstLine="720"/>
        <w:rPr>
          <w:rFonts w:ascii="Aller" w:hAnsi="Aller"/>
          <w:sz w:val="20"/>
          <w:szCs w:val="20"/>
        </w:rPr>
      </w:pPr>
    </w:p>
    <w:p w:rsidR="006B33CA" w:rsidRPr="00FC4A03" w:rsidRDefault="006B33CA" w:rsidP="006B33CA">
      <w:pPr>
        <w:rPr>
          <w:rFonts w:ascii="Aller" w:hAnsi="Aller"/>
          <w:sz w:val="20"/>
          <w:szCs w:val="20"/>
        </w:rPr>
      </w:pPr>
      <w:r w:rsidRPr="00FC4A03">
        <w:rPr>
          <w:rFonts w:ascii="Aller" w:hAnsi="Aller"/>
          <w:sz w:val="20"/>
          <w:szCs w:val="20"/>
        </w:rPr>
        <w:t xml:space="preserve">The employee's progress will continue to be monitored as part of the appraisal process and a reasonable time given for the employee's performance to improve. This will depend upon the circumstances with appropriate support provided as agreed in the action plan. During this monitoring period the employee will be given regular feedback on progress and arrangements will be made to modify the support programme if appropriate. </w:t>
      </w:r>
    </w:p>
    <w:p w:rsidR="006B33CA" w:rsidRPr="00FC4A03" w:rsidRDefault="006B33CA" w:rsidP="006B33CA">
      <w:pPr>
        <w:ind w:firstLine="720"/>
        <w:rPr>
          <w:rFonts w:ascii="Aller" w:hAnsi="Aller"/>
          <w:sz w:val="20"/>
          <w:szCs w:val="20"/>
        </w:rPr>
      </w:pPr>
    </w:p>
    <w:p w:rsidR="006B33CA" w:rsidRPr="00FC4A03" w:rsidRDefault="006B33CA" w:rsidP="006B33CA">
      <w:pPr>
        <w:rPr>
          <w:rFonts w:ascii="Aller" w:hAnsi="Aller"/>
          <w:sz w:val="20"/>
          <w:szCs w:val="20"/>
        </w:rPr>
      </w:pPr>
      <w:r w:rsidRPr="00FC4A03">
        <w:rPr>
          <w:rFonts w:ascii="Aller" w:hAnsi="Aller"/>
          <w:sz w:val="20"/>
          <w:szCs w:val="20"/>
        </w:rPr>
        <w:t>If sufficient progress is made such that the employee is performing at a level that indicates there is no longer a possibility of capability procedures being invoked, they should be informed of this at a formal</w:t>
      </w:r>
      <w:r w:rsidR="00DA311E">
        <w:rPr>
          <w:rFonts w:ascii="Aller" w:hAnsi="Aller"/>
          <w:sz w:val="20"/>
          <w:szCs w:val="20"/>
        </w:rPr>
        <w:t xml:space="preserve"> meeting with the appraiser or h</w:t>
      </w:r>
      <w:r w:rsidRPr="00FC4A03">
        <w:rPr>
          <w:rFonts w:ascii="Aller" w:hAnsi="Aller"/>
          <w:sz w:val="20"/>
          <w:szCs w:val="20"/>
        </w:rPr>
        <w:t xml:space="preserve">eadteacher. Following this meeting the appraisal process will continue as normal. If insufficient progress has been made, please refer to the transition to capability section below. </w:t>
      </w:r>
    </w:p>
    <w:p w:rsidR="006B33CA" w:rsidRPr="00FC4A03" w:rsidRDefault="006B33CA" w:rsidP="006B33CA">
      <w:pPr>
        <w:ind w:firstLine="720"/>
        <w:rPr>
          <w:rFonts w:ascii="Aller" w:hAnsi="Aller"/>
          <w:sz w:val="20"/>
          <w:szCs w:val="20"/>
        </w:rPr>
      </w:pPr>
    </w:p>
    <w:p w:rsidR="006B33CA" w:rsidRPr="00FC4A03" w:rsidRDefault="006B33CA" w:rsidP="006B33CA">
      <w:pPr>
        <w:ind w:firstLine="720"/>
        <w:rPr>
          <w:rFonts w:ascii="Aller" w:hAnsi="Aller"/>
          <w:sz w:val="20"/>
          <w:szCs w:val="20"/>
        </w:rPr>
      </w:pPr>
    </w:p>
    <w:p w:rsidR="006B33CA" w:rsidRPr="00FC4A03" w:rsidRDefault="006B33CA" w:rsidP="006B33CA">
      <w:pPr>
        <w:rPr>
          <w:rFonts w:ascii="Aller" w:hAnsi="Aller"/>
          <w:sz w:val="20"/>
          <w:szCs w:val="20"/>
        </w:rPr>
      </w:pPr>
      <w:r w:rsidRPr="00FC4A03">
        <w:rPr>
          <w:rFonts w:ascii="Aller" w:hAnsi="Aller"/>
          <w:b/>
          <w:sz w:val="20"/>
          <w:szCs w:val="20"/>
        </w:rPr>
        <w:t xml:space="preserve">Transition to Capability: </w:t>
      </w:r>
    </w:p>
    <w:p w:rsidR="006B33CA" w:rsidRPr="00FC4A03" w:rsidRDefault="006B33CA" w:rsidP="006B33CA">
      <w:pPr>
        <w:rPr>
          <w:rFonts w:ascii="Aller" w:hAnsi="Aller"/>
          <w:sz w:val="20"/>
          <w:szCs w:val="20"/>
        </w:rPr>
      </w:pPr>
      <w:r w:rsidRPr="00FC4A03">
        <w:rPr>
          <w:rFonts w:ascii="Aller" w:hAnsi="Aller"/>
          <w:sz w:val="20"/>
          <w:szCs w:val="20"/>
        </w:rPr>
        <w:t xml:space="preserve">If the appraiser is not satisfied with progress/improvements, the teacher will be notified in writing that the appraisal system will no longer apply and that their performance will be managed under the capability procedure, and will be invited to a formal capability meeting.  The capability procedures will be conducted as in part B of this policy. </w:t>
      </w:r>
    </w:p>
    <w:p w:rsidR="006B33CA" w:rsidRPr="00FC4A03" w:rsidRDefault="006B33CA" w:rsidP="006B33CA">
      <w:pPr>
        <w:rPr>
          <w:rFonts w:ascii="Aller" w:hAnsi="Aller"/>
          <w:sz w:val="20"/>
          <w:szCs w:val="20"/>
        </w:rPr>
      </w:pPr>
    </w:p>
    <w:p w:rsidR="006B33CA" w:rsidRPr="00FC4A03" w:rsidRDefault="006B33CA" w:rsidP="006B33CA">
      <w:pPr>
        <w:tabs>
          <w:tab w:val="left" w:pos="900"/>
        </w:tabs>
        <w:rPr>
          <w:rFonts w:ascii="Aller" w:hAnsi="Aller"/>
          <w:b/>
          <w:sz w:val="20"/>
          <w:szCs w:val="20"/>
        </w:rPr>
      </w:pPr>
      <w:r w:rsidRPr="00FC4A03">
        <w:rPr>
          <w:rFonts w:ascii="Aller" w:hAnsi="Aller"/>
          <w:b/>
          <w:sz w:val="20"/>
          <w:szCs w:val="20"/>
        </w:rPr>
        <w:t>Annual Assessment</w:t>
      </w:r>
      <w:r w:rsidRPr="00FC4A03">
        <w:rPr>
          <w:rFonts w:ascii="Aller" w:hAnsi="Aller"/>
          <w:b/>
          <w:color w:val="104F75"/>
          <w:sz w:val="20"/>
          <w:szCs w:val="20"/>
        </w:rPr>
        <w:t xml:space="preserve">: </w:t>
      </w:r>
    </w:p>
    <w:p w:rsidR="006B33CA" w:rsidRPr="00FC4A03" w:rsidRDefault="006B33CA" w:rsidP="006B33CA">
      <w:pPr>
        <w:rPr>
          <w:rFonts w:ascii="Aller" w:hAnsi="Aller"/>
          <w:sz w:val="20"/>
          <w:szCs w:val="20"/>
        </w:rPr>
      </w:pPr>
      <w:r w:rsidRPr="00FC4A03">
        <w:rPr>
          <w:rFonts w:ascii="Aller" w:hAnsi="Aller"/>
          <w:sz w:val="20"/>
          <w:szCs w:val="20"/>
        </w:rPr>
        <w:t>Each member of staff's performance will be formally assessed in respect of each appraisal period.   In assessing the performance of the headteacher, the Governing Body must consult the external adviser.</w:t>
      </w:r>
    </w:p>
    <w:p w:rsidR="006B33CA" w:rsidRPr="00FC4A03" w:rsidRDefault="006B33CA" w:rsidP="006B33CA">
      <w:pPr>
        <w:rPr>
          <w:rFonts w:ascii="Aller" w:hAnsi="Aller"/>
          <w:sz w:val="20"/>
          <w:szCs w:val="20"/>
        </w:rPr>
      </w:pPr>
    </w:p>
    <w:p w:rsidR="006B33CA" w:rsidRPr="00FC4A03" w:rsidRDefault="006B33CA" w:rsidP="006B33CA">
      <w:pPr>
        <w:rPr>
          <w:rFonts w:ascii="Aller" w:hAnsi="Aller"/>
          <w:sz w:val="20"/>
          <w:szCs w:val="20"/>
        </w:rPr>
      </w:pPr>
      <w:r w:rsidRPr="00FC4A03">
        <w:rPr>
          <w:rFonts w:ascii="Aller" w:hAnsi="Aller"/>
          <w:sz w:val="20"/>
          <w:szCs w:val="20"/>
        </w:rPr>
        <w:t>This assessment is the end point to the annual appraisal process, but performance and development priorities will be reviewed each term, usually at the same time as a lesson observation.</w:t>
      </w:r>
    </w:p>
    <w:p w:rsidR="006B33CA" w:rsidRPr="00FC4A03" w:rsidRDefault="006B33CA" w:rsidP="006B33CA">
      <w:pPr>
        <w:rPr>
          <w:rFonts w:ascii="Aller" w:hAnsi="Aller"/>
          <w:sz w:val="20"/>
          <w:szCs w:val="20"/>
        </w:rPr>
      </w:pPr>
    </w:p>
    <w:p w:rsidR="006B33CA" w:rsidRPr="00FC4A03" w:rsidRDefault="006B33CA" w:rsidP="006B33CA">
      <w:pPr>
        <w:rPr>
          <w:rFonts w:ascii="Aller" w:hAnsi="Aller"/>
          <w:sz w:val="20"/>
          <w:szCs w:val="20"/>
        </w:rPr>
      </w:pPr>
      <w:r w:rsidRPr="00FC4A03">
        <w:rPr>
          <w:rFonts w:ascii="Aller" w:hAnsi="Aller"/>
          <w:sz w:val="20"/>
          <w:szCs w:val="20"/>
        </w:rPr>
        <w:t>The member of staff will receive as soon as practicable following the end of each appraisal period - and have the opportunity to comment in writing on - a written appraisal report.  This will include:</w:t>
      </w:r>
    </w:p>
    <w:p w:rsidR="006B33CA" w:rsidRPr="00FC4A03" w:rsidRDefault="006B33CA" w:rsidP="006B33CA">
      <w:pPr>
        <w:rPr>
          <w:rFonts w:ascii="Aller" w:hAnsi="Aller"/>
          <w:b/>
          <w:sz w:val="20"/>
          <w:szCs w:val="20"/>
        </w:rPr>
      </w:pPr>
    </w:p>
    <w:p w:rsidR="006B33CA" w:rsidRPr="00FC4A03" w:rsidRDefault="006B33CA" w:rsidP="006B33CA">
      <w:pPr>
        <w:numPr>
          <w:ilvl w:val="0"/>
          <w:numId w:val="2"/>
        </w:numPr>
        <w:ind w:left="360" w:hanging="360"/>
        <w:jc w:val="both"/>
        <w:rPr>
          <w:rFonts w:ascii="Aller" w:hAnsi="Aller"/>
          <w:sz w:val="20"/>
          <w:szCs w:val="20"/>
        </w:rPr>
      </w:pPr>
      <w:r w:rsidRPr="00FC4A03">
        <w:rPr>
          <w:rFonts w:ascii="Aller" w:hAnsi="Aller"/>
          <w:sz w:val="20"/>
          <w:szCs w:val="20"/>
        </w:rPr>
        <w:t>Details of the staff member's objectives for the appraisal period (the previous academic year)</w:t>
      </w:r>
    </w:p>
    <w:p w:rsidR="006B33CA" w:rsidRPr="00FC4A03" w:rsidRDefault="006B33CA" w:rsidP="006B33CA">
      <w:pPr>
        <w:numPr>
          <w:ilvl w:val="0"/>
          <w:numId w:val="2"/>
        </w:numPr>
        <w:jc w:val="both"/>
        <w:rPr>
          <w:rFonts w:ascii="Aller" w:hAnsi="Aller"/>
          <w:sz w:val="20"/>
          <w:szCs w:val="20"/>
        </w:rPr>
      </w:pPr>
      <w:r w:rsidRPr="00FC4A03">
        <w:rPr>
          <w:rFonts w:ascii="Aller" w:hAnsi="Aller"/>
          <w:sz w:val="20"/>
          <w:szCs w:val="20"/>
        </w:rPr>
        <w:t>An assessment of the teacher's performance of  their role and responsibilities against their objectives and the relevant standards for the previous academic year</w:t>
      </w:r>
    </w:p>
    <w:p w:rsidR="006B33CA" w:rsidRPr="00FC4A03" w:rsidRDefault="006B33CA" w:rsidP="006B33CA">
      <w:pPr>
        <w:numPr>
          <w:ilvl w:val="0"/>
          <w:numId w:val="2"/>
        </w:numPr>
        <w:spacing w:before="80"/>
        <w:jc w:val="both"/>
        <w:rPr>
          <w:rFonts w:ascii="Aller" w:hAnsi="Aller"/>
          <w:sz w:val="20"/>
          <w:szCs w:val="20"/>
        </w:rPr>
      </w:pPr>
      <w:r w:rsidRPr="00FC4A03">
        <w:rPr>
          <w:rFonts w:ascii="Aller" w:hAnsi="Aller"/>
          <w:sz w:val="20"/>
          <w:szCs w:val="20"/>
        </w:rPr>
        <w:t>An assessment of the teacher's professional development needs and identification of any action that should be taken to address them</w:t>
      </w:r>
    </w:p>
    <w:p w:rsidR="006B33CA" w:rsidRPr="00FC4A03" w:rsidRDefault="006B33CA" w:rsidP="006B33CA">
      <w:pPr>
        <w:numPr>
          <w:ilvl w:val="0"/>
          <w:numId w:val="2"/>
        </w:numPr>
        <w:jc w:val="both"/>
        <w:rPr>
          <w:rFonts w:ascii="Aller" w:hAnsi="Aller"/>
          <w:sz w:val="20"/>
          <w:szCs w:val="20"/>
        </w:rPr>
      </w:pPr>
      <w:r w:rsidRPr="00FC4A03">
        <w:rPr>
          <w:rFonts w:ascii="Aller" w:hAnsi="Aller"/>
          <w:sz w:val="20"/>
          <w:szCs w:val="20"/>
        </w:rPr>
        <w:lastRenderedPageBreak/>
        <w:t>A recommendation on pay where that is relevant</w:t>
      </w:r>
      <w:r w:rsidRPr="00FC4A03">
        <w:rPr>
          <w:rFonts w:ascii="Aller" w:hAnsi="Aller"/>
          <w:b/>
          <w:sz w:val="20"/>
          <w:szCs w:val="20"/>
        </w:rPr>
        <w:t xml:space="preserve"> </w:t>
      </w:r>
      <w:r w:rsidRPr="00FC4A03">
        <w:rPr>
          <w:rFonts w:ascii="Aller" w:hAnsi="Aller"/>
          <w:sz w:val="20"/>
          <w:szCs w:val="20"/>
        </w:rPr>
        <w:t>(NB - pay recommendations need to be made by 31</w:t>
      </w:r>
      <w:r w:rsidRPr="00FC4A03">
        <w:rPr>
          <w:rFonts w:ascii="Aller" w:hAnsi="Aller"/>
          <w:sz w:val="20"/>
          <w:szCs w:val="20"/>
          <w:vertAlign w:val="superscript"/>
        </w:rPr>
        <w:t>st</w:t>
      </w:r>
      <w:r w:rsidRPr="00FC4A03">
        <w:rPr>
          <w:rFonts w:ascii="Aller" w:hAnsi="Aller"/>
          <w:sz w:val="20"/>
          <w:szCs w:val="20"/>
        </w:rPr>
        <w:t xml:space="preserve"> December for headteacher’s and by 31</w:t>
      </w:r>
      <w:r w:rsidRPr="00FC4A03">
        <w:rPr>
          <w:rFonts w:ascii="Aller" w:hAnsi="Aller"/>
          <w:sz w:val="20"/>
          <w:szCs w:val="20"/>
          <w:vertAlign w:val="superscript"/>
        </w:rPr>
        <w:t>st</w:t>
      </w:r>
      <w:r w:rsidRPr="00FC4A03">
        <w:rPr>
          <w:rFonts w:ascii="Aller" w:hAnsi="Aller"/>
          <w:sz w:val="20"/>
          <w:szCs w:val="20"/>
        </w:rPr>
        <w:t xml:space="preserve"> October for other teachers)</w:t>
      </w:r>
    </w:p>
    <w:p w:rsidR="006B33CA" w:rsidRPr="00FC4A03" w:rsidRDefault="006B33CA" w:rsidP="006B33CA">
      <w:pPr>
        <w:rPr>
          <w:rFonts w:ascii="Aller" w:hAnsi="Aller"/>
          <w:sz w:val="20"/>
          <w:szCs w:val="20"/>
        </w:rPr>
      </w:pPr>
    </w:p>
    <w:p w:rsidR="006B33CA" w:rsidRPr="00FC4A03" w:rsidRDefault="006B33CA" w:rsidP="006B33CA">
      <w:pPr>
        <w:rPr>
          <w:rFonts w:ascii="Aller" w:hAnsi="Aller"/>
          <w:sz w:val="20"/>
          <w:szCs w:val="20"/>
        </w:rPr>
      </w:pPr>
      <w:r w:rsidRPr="00FC4A03">
        <w:rPr>
          <w:rFonts w:ascii="Aller" w:hAnsi="Aller"/>
          <w:sz w:val="20"/>
          <w:szCs w:val="20"/>
        </w:rPr>
        <w:t>The assessment of performance and of professional development needs will inform the planning process for the following appraisal period.</w:t>
      </w:r>
    </w:p>
    <w:p w:rsidR="006B33CA" w:rsidRPr="00FC4A03" w:rsidRDefault="006B33CA" w:rsidP="006B33CA">
      <w:pPr>
        <w:rPr>
          <w:rFonts w:ascii="Aller" w:hAnsi="Aller"/>
          <w:sz w:val="20"/>
          <w:szCs w:val="20"/>
        </w:rPr>
      </w:pPr>
    </w:p>
    <w:p w:rsidR="006B33CA" w:rsidRPr="00FC4A03" w:rsidRDefault="006B33CA" w:rsidP="006B33CA">
      <w:pPr>
        <w:rPr>
          <w:rFonts w:ascii="Aller" w:hAnsi="Aller"/>
          <w:i/>
          <w:sz w:val="20"/>
          <w:szCs w:val="20"/>
        </w:rPr>
      </w:pPr>
      <w:r w:rsidRPr="00FC4A03">
        <w:rPr>
          <w:rFonts w:ascii="Aller" w:hAnsi="Aller"/>
          <w:sz w:val="20"/>
          <w:szCs w:val="20"/>
        </w:rPr>
        <w:t xml:space="preserve">The Governors will ensure that written appraisal records are retained for 6 years and then destroyed. </w:t>
      </w:r>
      <w:r w:rsidRPr="00FC4A03">
        <w:rPr>
          <w:rFonts w:ascii="Aller" w:hAnsi="Aller"/>
          <w:i/>
          <w:sz w:val="20"/>
          <w:szCs w:val="20"/>
        </w:rPr>
        <w:tab/>
      </w:r>
    </w:p>
    <w:p w:rsidR="006B33CA" w:rsidRPr="00FC4A03" w:rsidRDefault="006B33CA" w:rsidP="006B33CA">
      <w:pPr>
        <w:rPr>
          <w:rFonts w:ascii="Aller" w:hAnsi="Aller"/>
          <w:sz w:val="20"/>
          <w:szCs w:val="20"/>
        </w:rPr>
      </w:pPr>
    </w:p>
    <w:p w:rsidR="006B33CA" w:rsidRPr="00FC4A03" w:rsidRDefault="006B33CA" w:rsidP="006B33CA">
      <w:pPr>
        <w:rPr>
          <w:rFonts w:ascii="Aller" w:hAnsi="Aller"/>
          <w:b/>
          <w:sz w:val="20"/>
          <w:szCs w:val="20"/>
        </w:rPr>
      </w:pPr>
      <w:r w:rsidRPr="00FC4A03">
        <w:rPr>
          <w:rFonts w:ascii="Aller" w:hAnsi="Aller"/>
          <w:b/>
          <w:sz w:val="20"/>
          <w:szCs w:val="20"/>
        </w:rPr>
        <w:t xml:space="preserve">Part B - Capability Procedure: </w:t>
      </w:r>
    </w:p>
    <w:p w:rsidR="006B33CA" w:rsidRPr="00FC4A03" w:rsidRDefault="006B33CA" w:rsidP="006B33CA">
      <w:pPr>
        <w:rPr>
          <w:rFonts w:ascii="Aller" w:hAnsi="Aller"/>
          <w:b/>
          <w:sz w:val="20"/>
          <w:szCs w:val="20"/>
        </w:rPr>
      </w:pPr>
      <w:r w:rsidRPr="00FC4A03">
        <w:rPr>
          <w:rFonts w:ascii="Aller" w:hAnsi="Aller"/>
          <w:b/>
          <w:sz w:val="20"/>
          <w:szCs w:val="20"/>
        </w:rPr>
        <w:t>(For Teaching Staff only)</w:t>
      </w:r>
    </w:p>
    <w:p w:rsidR="006B33CA" w:rsidRPr="00FC4A03" w:rsidRDefault="006B33CA" w:rsidP="006B33CA">
      <w:pPr>
        <w:ind w:firstLine="720"/>
        <w:rPr>
          <w:rFonts w:ascii="Aller" w:hAnsi="Aller"/>
          <w:sz w:val="20"/>
          <w:szCs w:val="20"/>
        </w:rPr>
      </w:pPr>
    </w:p>
    <w:p w:rsidR="006B33CA" w:rsidRPr="00FC4A03" w:rsidRDefault="006B33CA" w:rsidP="006B33CA">
      <w:pPr>
        <w:rPr>
          <w:rFonts w:ascii="Aller" w:hAnsi="Aller"/>
          <w:sz w:val="20"/>
          <w:szCs w:val="20"/>
        </w:rPr>
      </w:pPr>
      <w:r w:rsidRPr="00FC4A03">
        <w:rPr>
          <w:rFonts w:ascii="Aller" w:hAnsi="Aller"/>
          <w:sz w:val="20"/>
          <w:szCs w:val="20"/>
        </w:rPr>
        <w:t>This procedure applies only to teachers or headteacher’s about whose performance there are serious concerns that the appraisal process h</w:t>
      </w:r>
      <w:r w:rsidR="00DA311E">
        <w:rPr>
          <w:rFonts w:ascii="Aller" w:hAnsi="Aller"/>
          <w:sz w:val="20"/>
          <w:szCs w:val="20"/>
        </w:rPr>
        <w:t>as been unable to address. The h</w:t>
      </w:r>
      <w:r w:rsidRPr="00FC4A03">
        <w:rPr>
          <w:rFonts w:ascii="Aller" w:hAnsi="Aller"/>
          <w:sz w:val="20"/>
          <w:szCs w:val="20"/>
        </w:rPr>
        <w:t>eadteacher will confidentially inform the Chair of Governors that this process is taking place.</w:t>
      </w:r>
    </w:p>
    <w:p w:rsidR="006B33CA" w:rsidRPr="00FC4A03" w:rsidRDefault="006B33CA" w:rsidP="006B33CA">
      <w:pPr>
        <w:ind w:firstLine="720"/>
        <w:rPr>
          <w:rFonts w:ascii="Aller" w:hAnsi="Aller"/>
          <w:sz w:val="20"/>
          <w:szCs w:val="20"/>
        </w:rPr>
      </w:pPr>
    </w:p>
    <w:p w:rsidR="006B33CA" w:rsidRPr="00FC4A03" w:rsidRDefault="006B33CA" w:rsidP="006B33CA">
      <w:pPr>
        <w:rPr>
          <w:rFonts w:ascii="Aller" w:hAnsi="Aller"/>
          <w:sz w:val="20"/>
          <w:szCs w:val="20"/>
        </w:rPr>
      </w:pPr>
      <w:r w:rsidRPr="00FC4A03">
        <w:rPr>
          <w:rFonts w:ascii="Aller" w:hAnsi="Aller"/>
          <w:sz w:val="20"/>
          <w:szCs w:val="20"/>
        </w:rPr>
        <w:t>At least five working days' notice will be given of the formal capability meeting.  The notification will contain sufficient information about the concerns about performance and their possible consequences to enable the teacher to prepare to answer the case at a formal capability meeting.  It will also contain copies of any written evidence; the details of the time and place of the meeting; and will advise the teacher of their right to be accompanied by a companion who may be a colleague, a trade union official, or a trade union representative who has been certified by their union as being competent.</w:t>
      </w:r>
    </w:p>
    <w:p w:rsidR="006B33CA" w:rsidRPr="00FC4A03" w:rsidRDefault="006B33CA" w:rsidP="006B33CA">
      <w:pPr>
        <w:tabs>
          <w:tab w:val="left" w:pos="1020"/>
        </w:tabs>
        <w:rPr>
          <w:rFonts w:ascii="Aller" w:hAnsi="Aller"/>
          <w:sz w:val="20"/>
          <w:szCs w:val="20"/>
        </w:rPr>
      </w:pPr>
    </w:p>
    <w:p w:rsidR="006B33CA" w:rsidRPr="00FC4A03" w:rsidRDefault="006B33CA" w:rsidP="006B33CA">
      <w:pPr>
        <w:rPr>
          <w:rFonts w:ascii="Aller" w:hAnsi="Aller"/>
          <w:sz w:val="20"/>
          <w:szCs w:val="20"/>
        </w:rPr>
      </w:pPr>
      <w:r w:rsidRPr="00FC4A03">
        <w:rPr>
          <w:rFonts w:ascii="Aller" w:hAnsi="Aller"/>
          <w:b/>
          <w:sz w:val="20"/>
          <w:szCs w:val="20"/>
        </w:rPr>
        <w:t>Formal Capability Meeting</w:t>
      </w:r>
      <w:r w:rsidRPr="00FC4A03">
        <w:rPr>
          <w:rFonts w:ascii="Aller" w:hAnsi="Aller"/>
          <w:sz w:val="20"/>
          <w:szCs w:val="20"/>
        </w:rPr>
        <w:t xml:space="preserve">: </w:t>
      </w:r>
    </w:p>
    <w:p w:rsidR="006B33CA" w:rsidRPr="00FC4A03" w:rsidRDefault="006B33CA" w:rsidP="006B33CA">
      <w:pPr>
        <w:rPr>
          <w:rFonts w:ascii="Aller" w:hAnsi="Aller"/>
          <w:sz w:val="20"/>
          <w:szCs w:val="20"/>
        </w:rPr>
      </w:pPr>
      <w:r w:rsidRPr="00FC4A03">
        <w:rPr>
          <w:rFonts w:ascii="Aller" w:hAnsi="Aller"/>
          <w:sz w:val="20"/>
          <w:szCs w:val="20"/>
        </w:rPr>
        <w:t>This meeting is intended to establish the facts.  It will be conducted by the Chair of Governors (for headt</w:t>
      </w:r>
      <w:r w:rsidR="00DA311E">
        <w:rPr>
          <w:rFonts w:ascii="Aller" w:hAnsi="Aller"/>
          <w:sz w:val="20"/>
          <w:szCs w:val="20"/>
        </w:rPr>
        <w:t>eacher capability meetings) or h</w:t>
      </w:r>
      <w:r w:rsidRPr="00FC4A03">
        <w:rPr>
          <w:rFonts w:ascii="Aller" w:hAnsi="Aller"/>
          <w:sz w:val="20"/>
          <w:szCs w:val="20"/>
        </w:rPr>
        <w:t>eadteacher for other teachers</w:t>
      </w:r>
      <w:r w:rsidRPr="00FC4A03">
        <w:rPr>
          <w:rFonts w:ascii="Aller" w:hAnsi="Aller"/>
          <w:i/>
          <w:sz w:val="20"/>
          <w:szCs w:val="20"/>
        </w:rPr>
        <w:t>.</w:t>
      </w:r>
      <w:r w:rsidRPr="00FC4A03">
        <w:rPr>
          <w:rFonts w:ascii="Aller" w:hAnsi="Aller"/>
          <w:sz w:val="20"/>
          <w:szCs w:val="20"/>
        </w:rPr>
        <w:t xml:space="preserve">  The meeting allows the teacher, accompanied by a companion if they wish, to respond to concerns about their performance and to make any relevant representations.  This may provide new information or a different context to the information/evidence already collected.  </w:t>
      </w:r>
    </w:p>
    <w:p w:rsidR="006B33CA" w:rsidRPr="00FC4A03" w:rsidRDefault="006B33CA" w:rsidP="006B33CA">
      <w:pPr>
        <w:rPr>
          <w:rFonts w:ascii="Aller" w:hAnsi="Aller"/>
          <w:sz w:val="20"/>
          <w:szCs w:val="20"/>
        </w:rPr>
      </w:pPr>
    </w:p>
    <w:p w:rsidR="006B33CA" w:rsidRPr="00FC4A03" w:rsidRDefault="006B33CA" w:rsidP="006B33CA">
      <w:pPr>
        <w:rPr>
          <w:rFonts w:ascii="Aller" w:hAnsi="Aller"/>
          <w:sz w:val="20"/>
          <w:szCs w:val="20"/>
        </w:rPr>
      </w:pPr>
      <w:r w:rsidRPr="00FC4A03">
        <w:rPr>
          <w:rFonts w:ascii="Aller" w:hAnsi="Aller"/>
          <w:sz w:val="20"/>
          <w:szCs w:val="20"/>
        </w:rPr>
        <w:t>The person conducting the meeting may conclude that there are insufficient grounds for pursuing the capability issue and that it would be more appropriate to continue to address the remaining concerns through the appraisal process.   In such cases, the capability procedure will come to an end.   The person conducting the meeting may also adjourn the meeting for example if they decide that further investigation is needed, or that more time is needed in which to consider any additional information.</w:t>
      </w:r>
    </w:p>
    <w:p w:rsidR="006B33CA" w:rsidRPr="00FC4A03" w:rsidRDefault="006B33CA" w:rsidP="006B33CA">
      <w:pPr>
        <w:ind w:left="360"/>
        <w:rPr>
          <w:rFonts w:ascii="Aller" w:hAnsi="Aller"/>
          <w:sz w:val="20"/>
          <w:szCs w:val="20"/>
        </w:rPr>
      </w:pPr>
    </w:p>
    <w:p w:rsidR="006B33CA" w:rsidRPr="00FC4A03" w:rsidRDefault="006B33CA" w:rsidP="006B33CA">
      <w:pPr>
        <w:rPr>
          <w:rFonts w:ascii="Aller" w:hAnsi="Aller"/>
          <w:sz w:val="20"/>
          <w:szCs w:val="20"/>
        </w:rPr>
      </w:pPr>
      <w:r w:rsidRPr="00FC4A03">
        <w:rPr>
          <w:rFonts w:ascii="Aller" w:hAnsi="Aller"/>
          <w:sz w:val="20"/>
          <w:szCs w:val="20"/>
        </w:rPr>
        <w:lastRenderedPageBreak/>
        <w:t>In other cases, the meeting will continue.  During the meeting, or any other meeting which could lead to a formal warning being issued, the person conducting the meeting will:</w:t>
      </w:r>
    </w:p>
    <w:p w:rsidR="006B33CA" w:rsidRPr="00FC4A03" w:rsidRDefault="006B33CA" w:rsidP="006B33CA">
      <w:pPr>
        <w:tabs>
          <w:tab w:val="left" w:pos="1095"/>
        </w:tabs>
        <w:rPr>
          <w:rFonts w:ascii="Aller" w:hAnsi="Aller"/>
          <w:sz w:val="20"/>
          <w:szCs w:val="20"/>
        </w:rPr>
      </w:pPr>
      <w:r w:rsidRPr="00FC4A03">
        <w:rPr>
          <w:rFonts w:ascii="Aller" w:hAnsi="Aller"/>
          <w:sz w:val="20"/>
          <w:szCs w:val="20"/>
        </w:rPr>
        <w:tab/>
      </w:r>
    </w:p>
    <w:p w:rsidR="006B33CA" w:rsidRPr="00FC4A03" w:rsidRDefault="006B33CA" w:rsidP="006B33CA">
      <w:pPr>
        <w:widowControl w:val="0"/>
        <w:numPr>
          <w:ilvl w:val="0"/>
          <w:numId w:val="3"/>
        </w:numPr>
        <w:jc w:val="both"/>
        <w:rPr>
          <w:rFonts w:ascii="Aller" w:hAnsi="Aller"/>
          <w:sz w:val="20"/>
          <w:szCs w:val="20"/>
        </w:rPr>
      </w:pPr>
      <w:r w:rsidRPr="00FC4A03">
        <w:rPr>
          <w:rFonts w:ascii="Aller" w:hAnsi="Aller"/>
          <w:sz w:val="20"/>
          <w:szCs w:val="20"/>
        </w:rPr>
        <w:t>Identify the professional shortcomings, for example which of the standards expected of teachers are not being met</w:t>
      </w:r>
    </w:p>
    <w:p w:rsidR="006B33CA" w:rsidRPr="00FC4A03" w:rsidRDefault="006B33CA" w:rsidP="006B33CA">
      <w:pPr>
        <w:widowControl w:val="0"/>
        <w:numPr>
          <w:ilvl w:val="0"/>
          <w:numId w:val="3"/>
        </w:numPr>
        <w:jc w:val="both"/>
        <w:rPr>
          <w:rFonts w:ascii="Aller" w:hAnsi="Aller"/>
          <w:sz w:val="20"/>
          <w:szCs w:val="20"/>
        </w:rPr>
      </w:pPr>
      <w:r w:rsidRPr="00FC4A03">
        <w:rPr>
          <w:rFonts w:ascii="Aller" w:hAnsi="Aller"/>
          <w:sz w:val="20"/>
          <w:szCs w:val="20"/>
        </w:rPr>
        <w:t xml:space="preserve">Give clear guidance on the improved standard of performance needed to ensure that the teacher can be removed from formal capability procedures </w:t>
      </w:r>
    </w:p>
    <w:p w:rsidR="006B33CA" w:rsidRPr="00FC4A03" w:rsidRDefault="006B33CA" w:rsidP="006B33CA">
      <w:pPr>
        <w:widowControl w:val="0"/>
        <w:numPr>
          <w:ilvl w:val="0"/>
          <w:numId w:val="3"/>
        </w:numPr>
        <w:jc w:val="both"/>
        <w:rPr>
          <w:rFonts w:ascii="Aller" w:hAnsi="Aller"/>
          <w:sz w:val="20"/>
          <w:szCs w:val="20"/>
        </w:rPr>
      </w:pPr>
      <w:r w:rsidRPr="00FC4A03">
        <w:rPr>
          <w:rFonts w:ascii="Aller" w:hAnsi="Aller"/>
          <w:sz w:val="20"/>
          <w:szCs w:val="20"/>
        </w:rPr>
        <w:t>Explain any support that will be available to help the teacher improve their performance</w:t>
      </w:r>
    </w:p>
    <w:p w:rsidR="006B33CA" w:rsidRPr="00FC4A03" w:rsidRDefault="006B33CA" w:rsidP="006B33CA">
      <w:pPr>
        <w:widowControl w:val="0"/>
        <w:numPr>
          <w:ilvl w:val="0"/>
          <w:numId w:val="3"/>
        </w:numPr>
        <w:jc w:val="both"/>
        <w:rPr>
          <w:rFonts w:ascii="Aller" w:hAnsi="Aller"/>
          <w:sz w:val="20"/>
          <w:szCs w:val="20"/>
        </w:rPr>
      </w:pPr>
      <w:r w:rsidRPr="00FC4A03">
        <w:rPr>
          <w:rFonts w:ascii="Aller" w:hAnsi="Aller"/>
          <w:sz w:val="20"/>
          <w:szCs w:val="20"/>
        </w:rPr>
        <w:t>Set out the timetable for improvement and explain how performance will be monitored and reviewed. The timetable will depend on the circumstances of the individual case but in straightforward cases could be 6</w:t>
      </w:r>
      <w:r w:rsidRPr="00FC4A03">
        <w:rPr>
          <w:rFonts w:ascii="Aller" w:hAnsi="Aller"/>
          <w:i/>
          <w:sz w:val="20"/>
          <w:szCs w:val="20"/>
        </w:rPr>
        <w:t xml:space="preserve"> </w:t>
      </w:r>
      <w:r w:rsidRPr="00FC4A03">
        <w:rPr>
          <w:rFonts w:ascii="Aller" w:hAnsi="Aller"/>
          <w:sz w:val="20"/>
          <w:szCs w:val="20"/>
        </w:rPr>
        <w:t xml:space="preserve">weeks or half a term  </w:t>
      </w:r>
    </w:p>
    <w:p w:rsidR="006B33CA" w:rsidRPr="00FC4A03" w:rsidRDefault="006B33CA" w:rsidP="006B33CA">
      <w:pPr>
        <w:widowControl w:val="0"/>
        <w:numPr>
          <w:ilvl w:val="0"/>
          <w:numId w:val="3"/>
        </w:numPr>
        <w:jc w:val="both"/>
        <w:rPr>
          <w:rFonts w:ascii="Aller" w:hAnsi="Aller"/>
          <w:sz w:val="20"/>
          <w:szCs w:val="20"/>
        </w:rPr>
      </w:pPr>
      <w:r w:rsidRPr="00FC4A03">
        <w:rPr>
          <w:rFonts w:ascii="Aller" w:hAnsi="Aller"/>
          <w:sz w:val="20"/>
          <w:szCs w:val="20"/>
        </w:rPr>
        <w:t>Warn the teacher formally that failure to improve within the set period could lead to dismissal.  In very serious cases, this warning could be a final written warning.</w:t>
      </w:r>
    </w:p>
    <w:p w:rsidR="006B33CA" w:rsidRPr="00FC4A03" w:rsidRDefault="006B33CA" w:rsidP="006B33CA">
      <w:pPr>
        <w:rPr>
          <w:rFonts w:ascii="Aller" w:hAnsi="Aller"/>
          <w:sz w:val="20"/>
          <w:szCs w:val="20"/>
        </w:rPr>
      </w:pPr>
    </w:p>
    <w:p w:rsidR="006B33CA" w:rsidRPr="00FC4A03" w:rsidRDefault="006B33CA" w:rsidP="006B33CA">
      <w:pPr>
        <w:rPr>
          <w:rFonts w:ascii="Aller" w:hAnsi="Aller"/>
          <w:sz w:val="20"/>
          <w:szCs w:val="20"/>
        </w:rPr>
      </w:pPr>
      <w:r w:rsidRPr="00FC4A03">
        <w:rPr>
          <w:rFonts w:ascii="Aller" w:hAnsi="Aller"/>
          <w:sz w:val="20"/>
          <w:szCs w:val="20"/>
        </w:rPr>
        <w:t>Notes will be taken of formal meetings and a copy sent to the member of staff.  Where a warning is issued, the teacher will be informed in writing of the matters covered in the bullet points above and given information about the timing and handling of the review stage and the procedure and time limits for appealing against the warning.</w:t>
      </w:r>
    </w:p>
    <w:p w:rsidR="006B33CA" w:rsidRPr="00FC4A03" w:rsidRDefault="006B33CA" w:rsidP="006B33CA">
      <w:pPr>
        <w:tabs>
          <w:tab w:val="left" w:pos="2595"/>
        </w:tabs>
        <w:rPr>
          <w:rFonts w:ascii="Aller" w:hAnsi="Aller"/>
          <w:sz w:val="20"/>
          <w:szCs w:val="20"/>
        </w:rPr>
      </w:pPr>
      <w:r w:rsidRPr="00FC4A03">
        <w:rPr>
          <w:rFonts w:ascii="Aller" w:hAnsi="Aller"/>
          <w:sz w:val="20"/>
          <w:szCs w:val="20"/>
        </w:rPr>
        <w:t xml:space="preserve"> </w:t>
      </w:r>
      <w:r w:rsidRPr="00FC4A03">
        <w:rPr>
          <w:rFonts w:ascii="Aller" w:hAnsi="Aller"/>
          <w:sz w:val="20"/>
          <w:szCs w:val="20"/>
        </w:rPr>
        <w:tab/>
      </w:r>
    </w:p>
    <w:p w:rsidR="006B33CA" w:rsidRPr="00FC4A03" w:rsidRDefault="006B33CA" w:rsidP="006B33CA">
      <w:pPr>
        <w:rPr>
          <w:rFonts w:ascii="Aller" w:hAnsi="Aller"/>
          <w:b/>
          <w:sz w:val="20"/>
          <w:szCs w:val="20"/>
        </w:rPr>
      </w:pPr>
      <w:r w:rsidRPr="00FC4A03">
        <w:rPr>
          <w:rFonts w:ascii="Aller" w:hAnsi="Aller"/>
          <w:b/>
          <w:sz w:val="20"/>
          <w:szCs w:val="20"/>
        </w:rPr>
        <w:t>Monitoring and Review Period following a Formal Capability Meeting</w:t>
      </w:r>
      <w:r w:rsidRPr="00FC4A03">
        <w:rPr>
          <w:rFonts w:ascii="Aller" w:hAnsi="Aller"/>
          <w:b/>
          <w:color w:val="104F75"/>
          <w:sz w:val="20"/>
          <w:szCs w:val="20"/>
        </w:rPr>
        <w:t xml:space="preserve">: </w:t>
      </w:r>
    </w:p>
    <w:p w:rsidR="006B33CA" w:rsidRPr="00FC4A03" w:rsidRDefault="006B33CA" w:rsidP="006B33CA">
      <w:pPr>
        <w:tabs>
          <w:tab w:val="left" w:pos="6372"/>
        </w:tabs>
        <w:rPr>
          <w:rFonts w:ascii="Aller" w:hAnsi="Aller"/>
          <w:sz w:val="20"/>
          <w:szCs w:val="20"/>
        </w:rPr>
      </w:pPr>
      <w:r w:rsidRPr="00FC4A03">
        <w:rPr>
          <w:rFonts w:ascii="Aller" w:hAnsi="Aller"/>
          <w:sz w:val="20"/>
          <w:szCs w:val="20"/>
        </w:rPr>
        <w:t>A performance monitoring and review period will follow the formal capability meeting.    Formal monitoring, evaluation, guidance and support will continue during this period.   The member of staff will be invited to a formal review meeting, unless they were issued with a final written warning, in which case they will be invited to a decision meeting (see below).</w:t>
      </w:r>
    </w:p>
    <w:p w:rsidR="006B33CA" w:rsidRPr="00FC4A03" w:rsidRDefault="006B33CA" w:rsidP="006B33CA">
      <w:pPr>
        <w:tabs>
          <w:tab w:val="left" w:pos="1200"/>
        </w:tabs>
        <w:rPr>
          <w:rFonts w:ascii="Aller" w:hAnsi="Aller"/>
          <w:sz w:val="20"/>
          <w:szCs w:val="20"/>
        </w:rPr>
      </w:pPr>
      <w:r w:rsidRPr="00FC4A03">
        <w:rPr>
          <w:rFonts w:ascii="Aller" w:hAnsi="Aller"/>
          <w:sz w:val="20"/>
          <w:szCs w:val="20"/>
        </w:rPr>
        <w:tab/>
      </w:r>
    </w:p>
    <w:p w:rsidR="006B33CA" w:rsidRPr="00FC4A03" w:rsidRDefault="006B33CA" w:rsidP="006B33CA">
      <w:pPr>
        <w:tabs>
          <w:tab w:val="left" w:pos="6372"/>
        </w:tabs>
        <w:rPr>
          <w:rFonts w:ascii="Aller" w:hAnsi="Aller"/>
          <w:b/>
          <w:sz w:val="20"/>
          <w:szCs w:val="20"/>
        </w:rPr>
      </w:pPr>
      <w:r w:rsidRPr="00FC4A03">
        <w:rPr>
          <w:rFonts w:ascii="Aller" w:hAnsi="Aller"/>
          <w:b/>
          <w:sz w:val="20"/>
          <w:szCs w:val="20"/>
        </w:rPr>
        <w:t xml:space="preserve">Formal Review Meeting: </w:t>
      </w:r>
    </w:p>
    <w:p w:rsidR="006B33CA" w:rsidRPr="00FC4A03" w:rsidRDefault="006B33CA" w:rsidP="006B33CA">
      <w:pPr>
        <w:rPr>
          <w:rFonts w:ascii="Aller" w:hAnsi="Aller"/>
          <w:sz w:val="20"/>
          <w:szCs w:val="20"/>
        </w:rPr>
      </w:pPr>
      <w:r w:rsidRPr="00FC4A03">
        <w:rPr>
          <w:rFonts w:ascii="Aller" w:hAnsi="Aller"/>
          <w:sz w:val="20"/>
          <w:szCs w:val="20"/>
        </w:rPr>
        <w:t>As with formal capability meetings, at least five working days' notice will be given and the notification will give details of the time and place of the meeting and will advise the teacher of their right to be accompanied by a companion who may be a colleague, a trade union official, or a trade union representative who has been certified by their union as being competent.</w:t>
      </w:r>
    </w:p>
    <w:p w:rsidR="006B33CA" w:rsidRPr="00FC4A03" w:rsidRDefault="006B33CA" w:rsidP="006B33CA">
      <w:pPr>
        <w:rPr>
          <w:rFonts w:ascii="Aller" w:hAnsi="Aller"/>
          <w:sz w:val="20"/>
          <w:szCs w:val="20"/>
        </w:rPr>
      </w:pPr>
    </w:p>
    <w:p w:rsidR="006B33CA" w:rsidRPr="00FC4A03" w:rsidRDefault="006B33CA" w:rsidP="006B33CA">
      <w:pPr>
        <w:rPr>
          <w:rFonts w:ascii="Aller" w:hAnsi="Aller"/>
          <w:sz w:val="20"/>
          <w:szCs w:val="20"/>
        </w:rPr>
      </w:pPr>
      <w:r w:rsidRPr="00FC4A03">
        <w:rPr>
          <w:rFonts w:ascii="Aller" w:hAnsi="Aller"/>
          <w:sz w:val="20"/>
          <w:szCs w:val="20"/>
        </w:rPr>
        <w:t>If the person conducting the meeting is satisfied that the teacher has made sufficient improvement, the capability procedure will cease and the appraisal process will re-start.</w:t>
      </w:r>
    </w:p>
    <w:p w:rsidR="006B33CA" w:rsidRDefault="006B33CA" w:rsidP="006B33CA">
      <w:pPr>
        <w:rPr>
          <w:rFonts w:ascii="Aller" w:hAnsi="Aller"/>
          <w:sz w:val="20"/>
          <w:szCs w:val="20"/>
        </w:rPr>
      </w:pPr>
    </w:p>
    <w:p w:rsidR="006B33CA" w:rsidRPr="00FC4A03" w:rsidRDefault="006B33CA" w:rsidP="006B33CA">
      <w:pPr>
        <w:rPr>
          <w:rFonts w:ascii="Aller" w:hAnsi="Aller"/>
          <w:b/>
          <w:sz w:val="20"/>
          <w:szCs w:val="20"/>
        </w:rPr>
      </w:pPr>
      <w:r w:rsidRPr="00FC4A03">
        <w:rPr>
          <w:rFonts w:ascii="Aller" w:hAnsi="Aller"/>
          <w:b/>
          <w:sz w:val="20"/>
          <w:szCs w:val="20"/>
        </w:rPr>
        <w:t>In other cases:</w:t>
      </w:r>
    </w:p>
    <w:p w:rsidR="006B33CA" w:rsidRPr="00FC4A03" w:rsidRDefault="006B33CA" w:rsidP="006B33CA">
      <w:pPr>
        <w:rPr>
          <w:rFonts w:ascii="Aller" w:hAnsi="Aller"/>
          <w:sz w:val="20"/>
          <w:szCs w:val="20"/>
        </w:rPr>
      </w:pPr>
    </w:p>
    <w:p w:rsidR="006B33CA" w:rsidRPr="00FC4A03" w:rsidRDefault="006B33CA" w:rsidP="006B33CA">
      <w:pPr>
        <w:numPr>
          <w:ilvl w:val="0"/>
          <w:numId w:val="4"/>
        </w:numPr>
        <w:tabs>
          <w:tab w:val="left" w:pos="360"/>
        </w:tabs>
        <w:jc w:val="both"/>
        <w:rPr>
          <w:rFonts w:ascii="Aller" w:hAnsi="Aller"/>
          <w:sz w:val="20"/>
          <w:szCs w:val="20"/>
        </w:rPr>
      </w:pPr>
      <w:r w:rsidRPr="00FC4A03">
        <w:rPr>
          <w:rFonts w:ascii="Aller" w:hAnsi="Aller"/>
          <w:sz w:val="20"/>
          <w:szCs w:val="20"/>
        </w:rPr>
        <w:t>If some progress has been made and there is confidence that more is likely, it may be appropriate to extend the monitoring and review period</w:t>
      </w:r>
    </w:p>
    <w:p w:rsidR="006B33CA" w:rsidRPr="00FC4A03" w:rsidRDefault="006B33CA" w:rsidP="006B33CA">
      <w:pPr>
        <w:numPr>
          <w:ilvl w:val="0"/>
          <w:numId w:val="4"/>
        </w:numPr>
        <w:tabs>
          <w:tab w:val="left" w:pos="360"/>
        </w:tabs>
        <w:jc w:val="both"/>
        <w:rPr>
          <w:rFonts w:ascii="Aller" w:hAnsi="Aller"/>
          <w:sz w:val="20"/>
          <w:szCs w:val="20"/>
        </w:rPr>
      </w:pPr>
      <w:r w:rsidRPr="00FC4A03">
        <w:rPr>
          <w:rFonts w:ascii="Aller" w:hAnsi="Aller"/>
          <w:sz w:val="20"/>
          <w:szCs w:val="20"/>
        </w:rPr>
        <w:t>If no, or insufficient improvement has been made during the monitoring and review period, the teacher will receive a final written warning.</w:t>
      </w:r>
    </w:p>
    <w:p w:rsidR="006B33CA" w:rsidRPr="00FC4A03" w:rsidRDefault="006B33CA" w:rsidP="006B33CA">
      <w:pPr>
        <w:tabs>
          <w:tab w:val="left" w:pos="6372"/>
        </w:tabs>
        <w:rPr>
          <w:rFonts w:ascii="Aller" w:hAnsi="Aller"/>
          <w:sz w:val="20"/>
          <w:szCs w:val="20"/>
        </w:rPr>
      </w:pPr>
    </w:p>
    <w:p w:rsidR="006B33CA" w:rsidRPr="00FC4A03" w:rsidRDefault="006B33CA" w:rsidP="006B33CA">
      <w:pPr>
        <w:rPr>
          <w:rFonts w:ascii="Aller" w:hAnsi="Aller"/>
          <w:sz w:val="20"/>
          <w:szCs w:val="20"/>
        </w:rPr>
      </w:pPr>
      <w:r w:rsidRPr="00FC4A03">
        <w:rPr>
          <w:rFonts w:ascii="Aller" w:hAnsi="Aller"/>
          <w:sz w:val="20"/>
          <w:szCs w:val="20"/>
        </w:rPr>
        <w:t xml:space="preserve">As before, notes will be taken of formal meetings and a copy sent to the member of staff. The final written warning will mirror any previous warnings that have been issued.   Where a final warning is issued, the member of staff will be informed in writing that failure to achieve an acceptable standard of performance (within the set timescale), may result in dismissal and given information about the handling of the further monitoring and review period and the procedure and time limits for appealing against the final warning.  The teacher will be invited to a decision meeting.  </w:t>
      </w:r>
    </w:p>
    <w:p w:rsidR="006B33CA" w:rsidRPr="00FC4A03" w:rsidRDefault="006B33CA" w:rsidP="006B33CA">
      <w:pPr>
        <w:rPr>
          <w:rFonts w:ascii="Aller" w:hAnsi="Aller"/>
          <w:sz w:val="20"/>
          <w:szCs w:val="20"/>
        </w:rPr>
      </w:pPr>
    </w:p>
    <w:p w:rsidR="006B33CA" w:rsidRPr="00FC4A03" w:rsidRDefault="006B33CA" w:rsidP="006B33CA">
      <w:pPr>
        <w:rPr>
          <w:rFonts w:ascii="Aller" w:hAnsi="Aller"/>
          <w:sz w:val="20"/>
          <w:szCs w:val="20"/>
        </w:rPr>
      </w:pPr>
      <w:r w:rsidRPr="00FC4A03">
        <w:rPr>
          <w:rFonts w:ascii="Aller" w:hAnsi="Aller"/>
          <w:b/>
          <w:sz w:val="20"/>
          <w:szCs w:val="20"/>
        </w:rPr>
        <w:t>Decision Meeting</w:t>
      </w:r>
      <w:r w:rsidRPr="00FC4A03">
        <w:rPr>
          <w:rFonts w:ascii="Aller" w:hAnsi="Aller"/>
          <w:sz w:val="20"/>
          <w:szCs w:val="20"/>
        </w:rPr>
        <w:t xml:space="preserve">: </w:t>
      </w:r>
    </w:p>
    <w:p w:rsidR="006B33CA" w:rsidRPr="00FC4A03" w:rsidRDefault="006B33CA" w:rsidP="006B33CA">
      <w:pPr>
        <w:rPr>
          <w:rFonts w:ascii="Aller" w:hAnsi="Aller"/>
          <w:sz w:val="20"/>
          <w:szCs w:val="20"/>
        </w:rPr>
      </w:pPr>
      <w:r w:rsidRPr="00FC4A03">
        <w:rPr>
          <w:rFonts w:ascii="Aller" w:hAnsi="Aller"/>
          <w:sz w:val="20"/>
          <w:szCs w:val="20"/>
        </w:rPr>
        <w:t>As with formal capability meetings and formal review meetings, at least five working days' notice will be given and the notification will give details of the time and place of the meeting and will advise the teacher of their right to be accompanied by a companion who may be a colleague, a trade union official, or a trade union representative who has been certified by their union as being competent.</w:t>
      </w:r>
    </w:p>
    <w:p w:rsidR="006B33CA" w:rsidRPr="00FC4A03" w:rsidRDefault="006B33CA" w:rsidP="006B33CA">
      <w:pPr>
        <w:rPr>
          <w:rFonts w:ascii="Aller" w:hAnsi="Aller"/>
          <w:sz w:val="20"/>
          <w:szCs w:val="20"/>
        </w:rPr>
      </w:pPr>
    </w:p>
    <w:p w:rsidR="006B33CA" w:rsidRPr="00FC4A03" w:rsidRDefault="006B33CA" w:rsidP="006B33CA">
      <w:pPr>
        <w:rPr>
          <w:rFonts w:ascii="Aller" w:hAnsi="Aller"/>
          <w:sz w:val="20"/>
          <w:szCs w:val="20"/>
        </w:rPr>
      </w:pPr>
      <w:r w:rsidRPr="00FC4A03">
        <w:rPr>
          <w:rFonts w:ascii="Aller" w:hAnsi="Aller"/>
          <w:sz w:val="20"/>
          <w:szCs w:val="20"/>
        </w:rPr>
        <w:t>If an acceptable standard of performance has been achieved during the further monitoring and review period, the capability procedure will end and the appraisal process will re-start.  If performance still requires improvement, a decision, or recommendation to the Governing Body, will be made that the teacher should be dismissed or required to cease working at the school.</w:t>
      </w:r>
      <w:r w:rsidRPr="00FC4A03">
        <w:rPr>
          <w:rFonts w:ascii="Aller" w:hAnsi="Aller"/>
          <w:sz w:val="20"/>
          <w:szCs w:val="20"/>
          <w:vertAlign w:val="superscript"/>
        </w:rPr>
        <w:footnoteReference w:id="1"/>
      </w:r>
      <w:r w:rsidRPr="00FC4A03">
        <w:rPr>
          <w:rFonts w:ascii="Aller" w:hAnsi="Aller"/>
          <w:sz w:val="20"/>
          <w:szCs w:val="20"/>
        </w:rPr>
        <w:t xml:space="preserve">  </w:t>
      </w:r>
    </w:p>
    <w:p w:rsidR="006B33CA" w:rsidRPr="00FC4A03" w:rsidRDefault="006B33CA" w:rsidP="006B33CA">
      <w:pPr>
        <w:rPr>
          <w:rFonts w:ascii="Aller" w:hAnsi="Aller"/>
          <w:sz w:val="20"/>
          <w:szCs w:val="20"/>
        </w:rPr>
      </w:pPr>
    </w:p>
    <w:p w:rsidR="006B33CA" w:rsidRPr="00FC4A03" w:rsidRDefault="006B33CA" w:rsidP="006B33CA">
      <w:pPr>
        <w:rPr>
          <w:rFonts w:ascii="Aller" w:hAnsi="Aller"/>
          <w:b/>
          <w:color w:val="FF0000"/>
          <w:sz w:val="20"/>
          <w:szCs w:val="20"/>
        </w:rPr>
      </w:pPr>
      <w:r w:rsidRPr="00FC4A03">
        <w:rPr>
          <w:rFonts w:ascii="Aller" w:hAnsi="Aller"/>
          <w:sz w:val="20"/>
          <w:szCs w:val="20"/>
        </w:rPr>
        <w:t>Before the decision to dismiss is made, the school will discuss the matter with the Governing Body</w:t>
      </w:r>
      <w:r w:rsidRPr="00FC4A03">
        <w:rPr>
          <w:rFonts w:ascii="Aller" w:hAnsi="Aller"/>
          <w:i/>
          <w:sz w:val="20"/>
          <w:szCs w:val="20"/>
        </w:rPr>
        <w:t>.</w:t>
      </w:r>
    </w:p>
    <w:p w:rsidR="006B33CA" w:rsidRPr="00FC4A03" w:rsidRDefault="006B33CA" w:rsidP="006B33CA">
      <w:pPr>
        <w:rPr>
          <w:rFonts w:ascii="Aller" w:hAnsi="Aller"/>
          <w:sz w:val="20"/>
          <w:szCs w:val="20"/>
        </w:rPr>
      </w:pPr>
    </w:p>
    <w:p w:rsidR="006B33CA" w:rsidRPr="00FC4A03" w:rsidRDefault="006B33CA" w:rsidP="006B33CA">
      <w:pPr>
        <w:rPr>
          <w:rFonts w:ascii="Aller" w:hAnsi="Aller"/>
          <w:sz w:val="20"/>
          <w:szCs w:val="20"/>
        </w:rPr>
      </w:pPr>
      <w:r w:rsidRPr="00FC4A03">
        <w:rPr>
          <w:rFonts w:ascii="Aller" w:hAnsi="Aller"/>
          <w:sz w:val="20"/>
          <w:szCs w:val="20"/>
        </w:rPr>
        <w:t>The teacher will be informed as soon as possible of the reasons for the dismissal, the date on which the employment contract will end, the appropriate period of notice and their right of appeal.</w:t>
      </w:r>
    </w:p>
    <w:p w:rsidR="006B33CA" w:rsidRPr="00FC4A03" w:rsidRDefault="006B33CA" w:rsidP="006B33CA">
      <w:pPr>
        <w:rPr>
          <w:rFonts w:ascii="Aller" w:hAnsi="Aller"/>
          <w:sz w:val="20"/>
          <w:szCs w:val="20"/>
        </w:rPr>
      </w:pPr>
      <w:r w:rsidRPr="00FC4A03">
        <w:rPr>
          <w:rFonts w:ascii="Aller" w:hAnsi="Aller"/>
          <w:sz w:val="20"/>
          <w:szCs w:val="20"/>
        </w:rPr>
        <w:t xml:space="preserve"> </w:t>
      </w:r>
    </w:p>
    <w:p w:rsidR="006B33CA" w:rsidRPr="00FC4A03" w:rsidRDefault="006B33CA" w:rsidP="006B33CA">
      <w:pPr>
        <w:rPr>
          <w:rFonts w:ascii="Aller" w:hAnsi="Aller"/>
          <w:sz w:val="20"/>
          <w:szCs w:val="20"/>
        </w:rPr>
      </w:pPr>
      <w:r w:rsidRPr="00FC4A03">
        <w:rPr>
          <w:rFonts w:ascii="Aller" w:hAnsi="Aller"/>
          <w:b/>
          <w:sz w:val="20"/>
          <w:szCs w:val="20"/>
        </w:rPr>
        <w:t xml:space="preserve">Decision to Dismiss: </w:t>
      </w:r>
    </w:p>
    <w:p w:rsidR="006B33CA" w:rsidRPr="00FC4A03" w:rsidRDefault="006B33CA" w:rsidP="006B33CA">
      <w:pPr>
        <w:rPr>
          <w:rFonts w:ascii="Aller" w:hAnsi="Aller"/>
          <w:sz w:val="20"/>
          <w:szCs w:val="20"/>
        </w:rPr>
      </w:pPr>
      <w:r w:rsidRPr="00FC4A03">
        <w:rPr>
          <w:rFonts w:ascii="Aller" w:hAnsi="Aller"/>
          <w:sz w:val="20"/>
          <w:szCs w:val="20"/>
        </w:rPr>
        <w:t>The power to decide that members of staff should no longer work at this school has been delegated to two Governors acting with the headteacher.</w:t>
      </w:r>
    </w:p>
    <w:p w:rsidR="006B33CA" w:rsidRPr="00FC4A03" w:rsidRDefault="006B33CA" w:rsidP="006B33CA">
      <w:pPr>
        <w:rPr>
          <w:rFonts w:ascii="Aller" w:hAnsi="Aller"/>
          <w:sz w:val="20"/>
          <w:szCs w:val="20"/>
        </w:rPr>
      </w:pPr>
    </w:p>
    <w:p w:rsidR="006B33CA" w:rsidRPr="00FC4A03" w:rsidRDefault="006B33CA" w:rsidP="006B33CA">
      <w:pPr>
        <w:rPr>
          <w:rFonts w:ascii="Aller" w:hAnsi="Aller"/>
          <w:b/>
          <w:sz w:val="20"/>
          <w:szCs w:val="20"/>
        </w:rPr>
      </w:pPr>
      <w:r w:rsidRPr="00FC4A03">
        <w:rPr>
          <w:rFonts w:ascii="Aller" w:hAnsi="Aller"/>
          <w:b/>
          <w:sz w:val="20"/>
          <w:szCs w:val="20"/>
        </w:rPr>
        <w:t>Dismissal:</w:t>
      </w:r>
      <w:r w:rsidRPr="00FC4A03">
        <w:rPr>
          <w:rFonts w:ascii="Aller" w:hAnsi="Aller"/>
          <w:i/>
          <w:sz w:val="20"/>
          <w:szCs w:val="20"/>
        </w:rPr>
        <w:tab/>
      </w:r>
    </w:p>
    <w:p w:rsidR="006B33CA" w:rsidRPr="00FC4A03" w:rsidRDefault="006B33CA" w:rsidP="006B33CA">
      <w:pPr>
        <w:rPr>
          <w:rFonts w:ascii="Aller" w:hAnsi="Aller"/>
          <w:sz w:val="20"/>
          <w:szCs w:val="20"/>
        </w:rPr>
      </w:pPr>
      <w:r w:rsidRPr="00FC4A03">
        <w:rPr>
          <w:rFonts w:ascii="Aller" w:hAnsi="Aller"/>
          <w:sz w:val="20"/>
          <w:szCs w:val="20"/>
        </w:rPr>
        <w:t>Once the</w:t>
      </w:r>
      <w:r w:rsidRPr="00FC4A03">
        <w:rPr>
          <w:rFonts w:ascii="Aller" w:hAnsi="Aller"/>
          <w:b/>
          <w:sz w:val="20"/>
          <w:szCs w:val="20"/>
        </w:rPr>
        <w:t xml:space="preserve"> </w:t>
      </w:r>
      <w:r w:rsidRPr="00FC4A03">
        <w:rPr>
          <w:rFonts w:ascii="Aller" w:hAnsi="Aller"/>
          <w:sz w:val="20"/>
          <w:szCs w:val="20"/>
        </w:rPr>
        <w:t>two Governors acting with the headteacher</w:t>
      </w:r>
      <w:r w:rsidRPr="00FC4A03">
        <w:rPr>
          <w:rFonts w:ascii="Aller" w:hAnsi="Aller"/>
          <w:b/>
          <w:sz w:val="20"/>
          <w:szCs w:val="20"/>
        </w:rPr>
        <w:t xml:space="preserve"> </w:t>
      </w:r>
      <w:r w:rsidRPr="00FC4A03">
        <w:rPr>
          <w:rFonts w:ascii="Aller" w:hAnsi="Aller"/>
          <w:sz w:val="20"/>
          <w:szCs w:val="20"/>
        </w:rPr>
        <w:t xml:space="preserve">have decided that the teacher should no longer work at the school, they will notify the DfE of their decision and the reasons for it. </w:t>
      </w:r>
      <w:r w:rsidRPr="00FC4A03">
        <w:rPr>
          <w:rFonts w:ascii="Aller" w:hAnsi="Aller"/>
          <w:b/>
          <w:sz w:val="20"/>
          <w:szCs w:val="20"/>
        </w:rPr>
        <w:t xml:space="preserve"> </w:t>
      </w:r>
      <w:r w:rsidRPr="00FC4A03">
        <w:rPr>
          <w:rFonts w:ascii="Aller" w:hAnsi="Aller"/>
          <w:sz w:val="20"/>
          <w:szCs w:val="20"/>
        </w:rPr>
        <w:t xml:space="preserve">Where teachers work solely at this school, the DfE must dismiss them within fourteen days of the date of the notification. Where they </w:t>
      </w:r>
    </w:p>
    <w:p w:rsidR="006B33CA" w:rsidRPr="00FC4A03" w:rsidRDefault="006B33CA" w:rsidP="006B33CA">
      <w:pPr>
        <w:rPr>
          <w:rFonts w:ascii="Aller" w:hAnsi="Aller"/>
          <w:i/>
          <w:sz w:val="20"/>
          <w:szCs w:val="20"/>
        </w:rPr>
      </w:pPr>
      <w:r w:rsidRPr="00FC4A03">
        <w:rPr>
          <w:rFonts w:ascii="Aller" w:hAnsi="Aller"/>
          <w:sz w:val="20"/>
          <w:szCs w:val="20"/>
        </w:rPr>
        <w:t>work in more than one school, the local authority must require them to cease to work at this school</w:t>
      </w:r>
      <w:r w:rsidRPr="00FC4A03">
        <w:rPr>
          <w:rFonts w:ascii="Aller" w:hAnsi="Aller"/>
          <w:i/>
          <w:sz w:val="20"/>
          <w:szCs w:val="20"/>
        </w:rPr>
        <w:t>.</w:t>
      </w:r>
    </w:p>
    <w:p w:rsidR="006B33CA" w:rsidRPr="00FC4A03" w:rsidRDefault="006B33CA" w:rsidP="006B33CA">
      <w:pPr>
        <w:rPr>
          <w:rFonts w:ascii="Aller" w:hAnsi="Aller"/>
          <w:b/>
          <w:color w:val="104F75"/>
          <w:sz w:val="20"/>
          <w:szCs w:val="20"/>
        </w:rPr>
      </w:pPr>
    </w:p>
    <w:p w:rsidR="006B33CA" w:rsidRPr="00FC4A03" w:rsidRDefault="006B33CA" w:rsidP="006B33CA">
      <w:pPr>
        <w:rPr>
          <w:rFonts w:ascii="Aller" w:hAnsi="Aller"/>
          <w:sz w:val="20"/>
          <w:szCs w:val="20"/>
        </w:rPr>
      </w:pPr>
      <w:r w:rsidRPr="00FC4A03">
        <w:rPr>
          <w:rFonts w:ascii="Aller" w:hAnsi="Aller"/>
          <w:b/>
          <w:sz w:val="20"/>
          <w:szCs w:val="20"/>
        </w:rPr>
        <w:t>Appeal</w:t>
      </w:r>
      <w:r w:rsidRPr="00FC4A03">
        <w:rPr>
          <w:rFonts w:ascii="Aller" w:hAnsi="Aller"/>
          <w:sz w:val="20"/>
          <w:szCs w:val="20"/>
        </w:rPr>
        <w:t xml:space="preserve">: </w:t>
      </w:r>
    </w:p>
    <w:p w:rsidR="006B33CA" w:rsidRPr="00FC4A03" w:rsidRDefault="006B33CA" w:rsidP="006B33CA">
      <w:pPr>
        <w:spacing w:before="280" w:after="280"/>
        <w:rPr>
          <w:rFonts w:ascii="Aller" w:hAnsi="Aller"/>
          <w:sz w:val="20"/>
          <w:szCs w:val="20"/>
        </w:rPr>
      </w:pPr>
      <w:r w:rsidRPr="00FC4A03">
        <w:rPr>
          <w:rFonts w:ascii="Aller" w:hAnsi="Aller"/>
          <w:sz w:val="20"/>
          <w:szCs w:val="20"/>
        </w:rPr>
        <w:t>If a teacher feels that a decision to dismiss them,</w:t>
      </w:r>
      <w:r w:rsidRPr="00FC4A03">
        <w:rPr>
          <w:rFonts w:ascii="Aller" w:hAnsi="Aller"/>
          <w:i/>
          <w:sz w:val="20"/>
          <w:szCs w:val="20"/>
        </w:rPr>
        <w:t xml:space="preserve"> or</w:t>
      </w:r>
      <w:r w:rsidRPr="00FC4A03">
        <w:rPr>
          <w:rFonts w:ascii="Aller" w:hAnsi="Aller"/>
          <w:sz w:val="20"/>
          <w:szCs w:val="20"/>
        </w:rPr>
        <w:t xml:space="preserve"> other action taken against them</w:t>
      </w:r>
      <w:r w:rsidRPr="00FC4A03">
        <w:rPr>
          <w:rFonts w:ascii="Aller" w:hAnsi="Aller"/>
          <w:i/>
          <w:sz w:val="20"/>
          <w:szCs w:val="20"/>
        </w:rPr>
        <w:t xml:space="preserve">, </w:t>
      </w:r>
      <w:r w:rsidRPr="00FC4A03">
        <w:rPr>
          <w:rFonts w:ascii="Aller" w:hAnsi="Aller"/>
          <w:sz w:val="20"/>
          <w:szCs w:val="20"/>
        </w:rPr>
        <w:t>is wrong or unjust, they may appeal in writing against the decision within five days</w:t>
      </w:r>
      <w:r w:rsidRPr="00FC4A03">
        <w:rPr>
          <w:rFonts w:ascii="Aller" w:hAnsi="Aller"/>
          <w:i/>
          <w:sz w:val="20"/>
          <w:szCs w:val="20"/>
        </w:rPr>
        <w:t xml:space="preserve"> </w:t>
      </w:r>
      <w:r w:rsidRPr="00FC4A03">
        <w:rPr>
          <w:rFonts w:ascii="Aller" w:hAnsi="Aller"/>
          <w:sz w:val="20"/>
          <w:szCs w:val="20"/>
        </w:rPr>
        <w:t>of the decision,</w:t>
      </w:r>
      <w:r w:rsidRPr="00FC4A03">
        <w:rPr>
          <w:rFonts w:ascii="Aller" w:hAnsi="Aller"/>
          <w:i/>
          <w:sz w:val="20"/>
          <w:szCs w:val="20"/>
        </w:rPr>
        <w:t xml:space="preserve"> </w:t>
      </w:r>
      <w:r w:rsidRPr="00FC4A03">
        <w:rPr>
          <w:rFonts w:ascii="Aller" w:hAnsi="Aller"/>
          <w:sz w:val="20"/>
          <w:szCs w:val="20"/>
        </w:rPr>
        <w:t xml:space="preserve">setting out at the same time the grounds for appeal.  Appeals will be heard without unreasonable delay and, where possible, at an agreed time and place. The same arrangements for notification and right to be accompanied by a companion will apply as with formal capability and review meetings and, as with other formal meetings, notes will be taken and a copy sent to the teacher.  </w:t>
      </w:r>
    </w:p>
    <w:p w:rsidR="006B33CA" w:rsidRPr="00FC4A03" w:rsidRDefault="006B33CA" w:rsidP="006B33CA">
      <w:pPr>
        <w:spacing w:before="280" w:after="280"/>
        <w:rPr>
          <w:rFonts w:ascii="Aller" w:hAnsi="Aller"/>
          <w:sz w:val="20"/>
          <w:szCs w:val="20"/>
        </w:rPr>
      </w:pPr>
      <w:r w:rsidRPr="00FC4A03">
        <w:rPr>
          <w:rFonts w:ascii="Aller" w:hAnsi="Aller"/>
          <w:sz w:val="20"/>
          <w:szCs w:val="20"/>
        </w:rPr>
        <w:t>The appeal will be dealt with impartially and, wherever possible, by managers or governors who have not previously been involved in the case.  The teacher will be informed in writing of the results of the appeal hearing as soon as possible.</w:t>
      </w:r>
    </w:p>
    <w:p w:rsidR="006B33CA" w:rsidRPr="00FC4A03" w:rsidRDefault="006B33CA" w:rsidP="006B33CA">
      <w:pPr>
        <w:tabs>
          <w:tab w:val="left" w:pos="1183"/>
        </w:tabs>
        <w:rPr>
          <w:rFonts w:ascii="Aller" w:hAnsi="Aller"/>
          <w:sz w:val="20"/>
          <w:szCs w:val="20"/>
        </w:rPr>
      </w:pPr>
      <w:r w:rsidRPr="00FC4A03">
        <w:rPr>
          <w:rFonts w:ascii="Aller" w:hAnsi="Aller"/>
          <w:b/>
          <w:sz w:val="20"/>
          <w:szCs w:val="20"/>
        </w:rPr>
        <w:t>General Principles Underlying This policy:</w:t>
      </w:r>
    </w:p>
    <w:p w:rsidR="006B33CA" w:rsidRPr="00FC4A03" w:rsidRDefault="006B33CA" w:rsidP="006B33CA">
      <w:pPr>
        <w:tabs>
          <w:tab w:val="left" w:pos="3030"/>
        </w:tabs>
        <w:spacing w:line="360" w:lineRule="auto"/>
        <w:rPr>
          <w:rFonts w:ascii="Aller" w:hAnsi="Aller"/>
          <w:sz w:val="20"/>
          <w:szCs w:val="20"/>
        </w:rPr>
      </w:pPr>
    </w:p>
    <w:p w:rsidR="006B33CA" w:rsidRPr="00FC4A03" w:rsidRDefault="006B33CA" w:rsidP="006B33CA">
      <w:pPr>
        <w:tabs>
          <w:tab w:val="left" w:pos="3030"/>
        </w:tabs>
        <w:rPr>
          <w:rFonts w:ascii="Aller" w:hAnsi="Aller"/>
          <w:b/>
          <w:sz w:val="20"/>
          <w:szCs w:val="20"/>
        </w:rPr>
      </w:pPr>
      <w:r w:rsidRPr="00FC4A03">
        <w:rPr>
          <w:rFonts w:ascii="Aller" w:hAnsi="Aller"/>
          <w:b/>
          <w:sz w:val="20"/>
          <w:szCs w:val="20"/>
        </w:rPr>
        <w:t>ACAS Code of Practice on Disciplinary and Grievance Procedures</w:t>
      </w:r>
      <w:r w:rsidRPr="00FC4A03">
        <w:rPr>
          <w:rFonts w:ascii="Aller" w:hAnsi="Aller"/>
          <w:b/>
          <w:color w:val="104F75"/>
          <w:sz w:val="20"/>
          <w:szCs w:val="20"/>
        </w:rPr>
        <w:t xml:space="preserve">: </w:t>
      </w:r>
    </w:p>
    <w:p w:rsidR="006B33CA" w:rsidRPr="00FC4A03" w:rsidRDefault="006B33CA" w:rsidP="006B33CA">
      <w:pPr>
        <w:tabs>
          <w:tab w:val="left" w:pos="3030"/>
        </w:tabs>
        <w:rPr>
          <w:rFonts w:ascii="Aller" w:hAnsi="Aller"/>
          <w:sz w:val="20"/>
          <w:szCs w:val="20"/>
        </w:rPr>
      </w:pPr>
      <w:r w:rsidRPr="00FC4A03">
        <w:rPr>
          <w:rFonts w:ascii="Aller" w:hAnsi="Aller"/>
          <w:sz w:val="20"/>
          <w:szCs w:val="20"/>
        </w:rPr>
        <w:t>Part B of the policy will be implemented in accordance with the provisions of the ACAS Code of Practice.</w:t>
      </w:r>
    </w:p>
    <w:p w:rsidR="006B33CA" w:rsidRPr="00FC4A03" w:rsidRDefault="006B33CA" w:rsidP="006B33CA">
      <w:pPr>
        <w:tabs>
          <w:tab w:val="left" w:pos="3030"/>
        </w:tabs>
        <w:rPr>
          <w:rFonts w:ascii="Aller" w:hAnsi="Aller"/>
          <w:sz w:val="20"/>
          <w:szCs w:val="20"/>
        </w:rPr>
      </w:pPr>
      <w:r w:rsidRPr="00FC4A03">
        <w:rPr>
          <w:rFonts w:ascii="Aller" w:hAnsi="Aller"/>
          <w:sz w:val="20"/>
          <w:szCs w:val="20"/>
        </w:rPr>
        <w:tab/>
      </w:r>
    </w:p>
    <w:p w:rsidR="006B33CA" w:rsidRPr="00FC4A03" w:rsidRDefault="006B33CA" w:rsidP="006B33CA">
      <w:pPr>
        <w:rPr>
          <w:rFonts w:ascii="Aller" w:hAnsi="Aller"/>
          <w:b/>
          <w:sz w:val="20"/>
          <w:szCs w:val="20"/>
        </w:rPr>
      </w:pPr>
      <w:r w:rsidRPr="00FC4A03">
        <w:rPr>
          <w:rFonts w:ascii="Aller" w:hAnsi="Aller"/>
          <w:b/>
          <w:sz w:val="20"/>
          <w:szCs w:val="20"/>
        </w:rPr>
        <w:t xml:space="preserve">Confidentiality: </w:t>
      </w:r>
    </w:p>
    <w:p w:rsidR="006B33CA" w:rsidRPr="00FC4A03" w:rsidRDefault="006B33CA" w:rsidP="006B33CA">
      <w:pPr>
        <w:rPr>
          <w:rFonts w:ascii="Aller" w:hAnsi="Aller"/>
          <w:sz w:val="20"/>
          <w:szCs w:val="20"/>
        </w:rPr>
      </w:pPr>
      <w:r w:rsidRPr="00FC4A03">
        <w:rPr>
          <w:rFonts w:ascii="Aller" w:hAnsi="Aller"/>
          <w:sz w:val="20"/>
          <w:szCs w:val="20"/>
        </w:rPr>
        <w:t>The appraisal and capability processes will be treated with confidentiality.  However, the desire for confidentiality does</w:t>
      </w:r>
      <w:r w:rsidR="00DA311E">
        <w:rPr>
          <w:rFonts w:ascii="Aller" w:hAnsi="Aller"/>
          <w:sz w:val="20"/>
          <w:szCs w:val="20"/>
        </w:rPr>
        <w:t xml:space="preserve"> not override the need for the h</w:t>
      </w:r>
      <w:r w:rsidRPr="00FC4A03">
        <w:rPr>
          <w:rFonts w:ascii="Aller" w:hAnsi="Aller"/>
          <w:sz w:val="20"/>
          <w:szCs w:val="20"/>
        </w:rPr>
        <w:t>eadteacher and governing body to quality-assure the operation and effectivenes</w:t>
      </w:r>
      <w:r w:rsidR="00DA311E">
        <w:rPr>
          <w:rFonts w:ascii="Aller" w:hAnsi="Aller"/>
          <w:sz w:val="20"/>
          <w:szCs w:val="20"/>
        </w:rPr>
        <w:t>s of the appraisal system. The h</w:t>
      </w:r>
      <w:r w:rsidRPr="00FC4A03">
        <w:rPr>
          <w:rFonts w:ascii="Aller" w:hAnsi="Aller"/>
          <w:sz w:val="20"/>
          <w:szCs w:val="20"/>
        </w:rPr>
        <w:t>eadteacher or an appropriate colleague may review all teachers' objectives and written appraisal records personally, in order to check consistency of approach and expectation betw</w:t>
      </w:r>
      <w:r w:rsidR="00DA311E">
        <w:rPr>
          <w:rFonts w:ascii="Aller" w:hAnsi="Aller"/>
          <w:sz w:val="20"/>
          <w:szCs w:val="20"/>
        </w:rPr>
        <w:t>een different appraisers.  The h</w:t>
      </w:r>
      <w:r w:rsidRPr="00FC4A03">
        <w:rPr>
          <w:rFonts w:ascii="Aller" w:hAnsi="Aller"/>
          <w:sz w:val="20"/>
          <w:szCs w:val="20"/>
        </w:rPr>
        <w:t>eadteacher will also wish to be aware of any pay recommendations that have been made.</w:t>
      </w:r>
    </w:p>
    <w:p w:rsidR="006B33CA" w:rsidRPr="00FC4A03" w:rsidRDefault="006B33CA" w:rsidP="006B33CA">
      <w:pPr>
        <w:rPr>
          <w:rFonts w:ascii="Aller" w:hAnsi="Aller"/>
          <w:b/>
          <w:sz w:val="20"/>
          <w:szCs w:val="20"/>
        </w:rPr>
      </w:pPr>
    </w:p>
    <w:p w:rsidR="006B33CA" w:rsidRPr="00FC4A03" w:rsidRDefault="006B33CA" w:rsidP="006B33CA">
      <w:pPr>
        <w:rPr>
          <w:rFonts w:ascii="Aller" w:hAnsi="Aller"/>
          <w:b/>
          <w:sz w:val="20"/>
          <w:szCs w:val="20"/>
        </w:rPr>
      </w:pPr>
      <w:r w:rsidRPr="00FC4A03">
        <w:rPr>
          <w:rFonts w:ascii="Aller" w:hAnsi="Aller"/>
          <w:b/>
          <w:sz w:val="20"/>
          <w:szCs w:val="20"/>
        </w:rPr>
        <w:t>Consistency of Treatment and Fairness</w:t>
      </w:r>
      <w:r w:rsidRPr="00FC4A03">
        <w:rPr>
          <w:rFonts w:ascii="Aller" w:hAnsi="Aller"/>
          <w:b/>
          <w:color w:val="104F75"/>
          <w:sz w:val="20"/>
          <w:szCs w:val="20"/>
        </w:rPr>
        <w:t xml:space="preserve">: </w:t>
      </w:r>
    </w:p>
    <w:p w:rsidR="006B33CA" w:rsidRPr="00FC4A03" w:rsidRDefault="006B33CA" w:rsidP="006B33CA">
      <w:pPr>
        <w:rPr>
          <w:rFonts w:ascii="Aller" w:hAnsi="Aller"/>
          <w:b/>
          <w:sz w:val="20"/>
          <w:szCs w:val="20"/>
        </w:rPr>
      </w:pPr>
      <w:r w:rsidRPr="00FC4A03">
        <w:rPr>
          <w:rFonts w:ascii="Aller" w:hAnsi="Aller"/>
          <w:sz w:val="20"/>
          <w:szCs w:val="20"/>
        </w:rPr>
        <w:lastRenderedPageBreak/>
        <w:t>The Governing Body is committed to ensuring consistency of treatment and fairness and will abide by all relevant equality legislation.</w:t>
      </w:r>
    </w:p>
    <w:p w:rsidR="006B33CA" w:rsidRPr="00FC4A03" w:rsidRDefault="006B33CA" w:rsidP="006B33CA">
      <w:pPr>
        <w:ind w:firstLine="720"/>
        <w:rPr>
          <w:rFonts w:ascii="Aller" w:hAnsi="Aller"/>
          <w:b/>
          <w:sz w:val="20"/>
          <w:szCs w:val="20"/>
        </w:rPr>
      </w:pPr>
    </w:p>
    <w:p w:rsidR="006B33CA" w:rsidRPr="00FC4A03" w:rsidRDefault="006B33CA" w:rsidP="006B33CA">
      <w:pPr>
        <w:rPr>
          <w:rFonts w:ascii="Aller" w:hAnsi="Aller"/>
          <w:b/>
          <w:sz w:val="20"/>
          <w:szCs w:val="20"/>
        </w:rPr>
      </w:pPr>
      <w:r w:rsidRPr="00FC4A03">
        <w:rPr>
          <w:rFonts w:ascii="Aller" w:hAnsi="Aller"/>
          <w:b/>
          <w:sz w:val="20"/>
          <w:szCs w:val="20"/>
        </w:rPr>
        <w:t xml:space="preserve">Definitions: </w:t>
      </w:r>
    </w:p>
    <w:p w:rsidR="006B33CA" w:rsidRPr="00FC4A03" w:rsidRDefault="006B33CA" w:rsidP="006B33CA">
      <w:pPr>
        <w:rPr>
          <w:rFonts w:ascii="Aller" w:hAnsi="Aller"/>
          <w:sz w:val="20"/>
          <w:szCs w:val="20"/>
        </w:rPr>
      </w:pPr>
      <w:r w:rsidRPr="00FC4A03">
        <w:rPr>
          <w:rFonts w:ascii="Aller" w:hAnsi="Aller"/>
          <w:sz w:val="20"/>
          <w:szCs w:val="20"/>
        </w:rPr>
        <w:t>Unless indicated otherwise, all references to "teacher" include the headteacher.</w:t>
      </w:r>
    </w:p>
    <w:p w:rsidR="006B33CA" w:rsidRPr="00FC4A03" w:rsidRDefault="006B33CA" w:rsidP="006B33CA">
      <w:pPr>
        <w:rPr>
          <w:rFonts w:ascii="Aller" w:hAnsi="Aller"/>
          <w:sz w:val="20"/>
          <w:szCs w:val="20"/>
        </w:rPr>
      </w:pPr>
    </w:p>
    <w:p w:rsidR="006B33CA" w:rsidRPr="00FC4A03" w:rsidRDefault="006B33CA" w:rsidP="006B33CA">
      <w:pPr>
        <w:rPr>
          <w:rFonts w:ascii="Aller" w:hAnsi="Aller"/>
          <w:b/>
          <w:sz w:val="20"/>
          <w:szCs w:val="20"/>
        </w:rPr>
      </w:pPr>
      <w:r w:rsidRPr="00FC4A03">
        <w:rPr>
          <w:rFonts w:ascii="Aller" w:hAnsi="Aller"/>
          <w:b/>
          <w:sz w:val="20"/>
          <w:szCs w:val="20"/>
        </w:rPr>
        <w:t xml:space="preserve">Delegation: </w:t>
      </w:r>
    </w:p>
    <w:p w:rsidR="006B33CA" w:rsidRPr="00FC4A03" w:rsidRDefault="006B33CA" w:rsidP="006B33CA">
      <w:pPr>
        <w:spacing w:before="160" w:line="220" w:lineRule="atLeast"/>
        <w:rPr>
          <w:rFonts w:ascii="Aller" w:hAnsi="Aller"/>
          <w:sz w:val="20"/>
          <w:szCs w:val="20"/>
        </w:rPr>
      </w:pPr>
      <w:r w:rsidRPr="00FC4A03">
        <w:rPr>
          <w:rFonts w:ascii="Aller" w:hAnsi="Aller"/>
          <w:sz w:val="20"/>
          <w:szCs w:val="20"/>
        </w:rPr>
        <w:t xml:space="preserve">Normal rules apply in respect of the delegation of functions by governing bodies, headteacher’s and local authorities.  </w:t>
      </w:r>
    </w:p>
    <w:p w:rsidR="006B33CA" w:rsidRPr="00FC4A03" w:rsidRDefault="006B33CA" w:rsidP="006B33CA">
      <w:pPr>
        <w:rPr>
          <w:rFonts w:ascii="Aller" w:hAnsi="Aller"/>
          <w:b/>
          <w:sz w:val="20"/>
          <w:szCs w:val="20"/>
        </w:rPr>
      </w:pPr>
    </w:p>
    <w:p w:rsidR="006B33CA" w:rsidRPr="00FC4A03" w:rsidRDefault="006B33CA" w:rsidP="006B33CA">
      <w:pPr>
        <w:rPr>
          <w:rFonts w:ascii="Aller" w:hAnsi="Aller"/>
          <w:b/>
          <w:i/>
          <w:sz w:val="20"/>
          <w:szCs w:val="20"/>
        </w:rPr>
      </w:pPr>
      <w:r w:rsidRPr="00FC4A03">
        <w:rPr>
          <w:rFonts w:ascii="Aller" w:hAnsi="Aller"/>
          <w:b/>
          <w:sz w:val="20"/>
          <w:szCs w:val="20"/>
        </w:rPr>
        <w:t xml:space="preserve">Grievances: </w:t>
      </w:r>
    </w:p>
    <w:p w:rsidR="006B33CA" w:rsidRPr="00FC4A03" w:rsidRDefault="006B33CA" w:rsidP="006B33CA">
      <w:pPr>
        <w:rPr>
          <w:rFonts w:ascii="Aller" w:hAnsi="Aller"/>
          <w:sz w:val="20"/>
          <w:szCs w:val="20"/>
        </w:rPr>
      </w:pPr>
      <w:r w:rsidRPr="00FC4A03">
        <w:rPr>
          <w:rFonts w:ascii="Aller" w:hAnsi="Aller"/>
          <w:sz w:val="20"/>
          <w:szCs w:val="20"/>
        </w:rPr>
        <w:t>Where a member of staff raises a grievance during the capability procedure the capability procedure may be temporarily suspended in order to deal with the grievance.  Where the grievance and capability cases are related it may be appropriate to deal with both issues concurrently.</w:t>
      </w:r>
    </w:p>
    <w:p w:rsidR="006B33CA" w:rsidRPr="00FC4A03" w:rsidRDefault="006B33CA" w:rsidP="006B33CA">
      <w:pPr>
        <w:rPr>
          <w:rFonts w:ascii="Aller" w:hAnsi="Aller"/>
          <w:sz w:val="20"/>
          <w:szCs w:val="20"/>
        </w:rPr>
      </w:pPr>
    </w:p>
    <w:p w:rsidR="006B33CA" w:rsidRPr="00FC4A03" w:rsidRDefault="006B33CA" w:rsidP="006B33CA">
      <w:pPr>
        <w:rPr>
          <w:rFonts w:ascii="Aller" w:hAnsi="Aller"/>
          <w:b/>
          <w:sz w:val="20"/>
          <w:szCs w:val="20"/>
        </w:rPr>
      </w:pPr>
      <w:r w:rsidRPr="00FC4A03">
        <w:rPr>
          <w:rFonts w:ascii="Aller" w:hAnsi="Aller"/>
          <w:b/>
          <w:sz w:val="20"/>
          <w:szCs w:val="20"/>
        </w:rPr>
        <w:t xml:space="preserve">Sickness: </w:t>
      </w:r>
    </w:p>
    <w:p w:rsidR="006B33CA" w:rsidRPr="00FC4A03" w:rsidRDefault="006B33CA" w:rsidP="006B33CA">
      <w:pPr>
        <w:rPr>
          <w:rFonts w:ascii="Aller" w:hAnsi="Aller"/>
          <w:sz w:val="20"/>
          <w:szCs w:val="20"/>
        </w:rPr>
      </w:pPr>
      <w:r w:rsidRPr="00FC4A03">
        <w:rPr>
          <w:rFonts w:ascii="Aller" w:hAnsi="Aller"/>
          <w:sz w:val="20"/>
          <w:szCs w:val="20"/>
        </w:rPr>
        <w:t xml:space="preserve">If long term sickness absence appears to have been triggered by the commencement of monitoring or a formal capability procedure, the case will be dealt with in accordance with the school's absence policy and will be referred immediately to the occupational health service to assess the member of staff's health and fitness for continued employment and the appropriateness or otherwise of continuing with monitoring or formal procedures.  In some cases, it may be appropriate for monitoring and/or formal procedures to continue during a period of sickness absence. </w:t>
      </w:r>
    </w:p>
    <w:p w:rsidR="006B33CA" w:rsidRPr="00FC4A03" w:rsidRDefault="006B33CA" w:rsidP="006B33CA">
      <w:pPr>
        <w:tabs>
          <w:tab w:val="left" w:pos="2355"/>
        </w:tabs>
        <w:rPr>
          <w:rFonts w:ascii="Aller" w:hAnsi="Aller"/>
          <w:b/>
          <w:sz w:val="20"/>
          <w:szCs w:val="20"/>
        </w:rPr>
      </w:pPr>
      <w:r w:rsidRPr="00FC4A03">
        <w:rPr>
          <w:rFonts w:ascii="Aller" w:hAnsi="Aller"/>
          <w:b/>
          <w:sz w:val="20"/>
          <w:szCs w:val="20"/>
        </w:rPr>
        <w:tab/>
      </w:r>
    </w:p>
    <w:p w:rsidR="006B33CA" w:rsidRPr="00FC4A03" w:rsidRDefault="006B33CA" w:rsidP="006B33CA">
      <w:pPr>
        <w:tabs>
          <w:tab w:val="left" w:pos="7050"/>
        </w:tabs>
        <w:rPr>
          <w:rFonts w:ascii="Aller" w:hAnsi="Aller"/>
          <w:b/>
          <w:sz w:val="20"/>
          <w:szCs w:val="20"/>
        </w:rPr>
      </w:pPr>
      <w:r w:rsidRPr="00FC4A03">
        <w:rPr>
          <w:rFonts w:ascii="Aller" w:hAnsi="Aller"/>
          <w:b/>
          <w:sz w:val="20"/>
          <w:szCs w:val="20"/>
        </w:rPr>
        <w:t xml:space="preserve">Monitoring and Evaluation: </w:t>
      </w:r>
    </w:p>
    <w:p w:rsidR="006B33CA" w:rsidRPr="00FC4A03" w:rsidRDefault="006B33CA" w:rsidP="006B33CA">
      <w:pPr>
        <w:rPr>
          <w:rFonts w:ascii="Aller" w:hAnsi="Aller"/>
          <w:sz w:val="20"/>
          <w:szCs w:val="20"/>
        </w:rPr>
      </w:pPr>
      <w:r w:rsidRPr="00FC4A03">
        <w:rPr>
          <w:rFonts w:ascii="Aller" w:hAnsi="Aller"/>
          <w:sz w:val="20"/>
          <w:szCs w:val="20"/>
        </w:rPr>
        <w:t>The governing body and headteacher will monitor the operation and effectiveness of the school's appraisal arrangements.</w:t>
      </w:r>
    </w:p>
    <w:p w:rsidR="006B33CA" w:rsidRPr="00FC4A03" w:rsidRDefault="006B33CA" w:rsidP="006B33CA">
      <w:pPr>
        <w:rPr>
          <w:rFonts w:ascii="Aller" w:hAnsi="Aller"/>
          <w:b/>
          <w:color w:val="104F75"/>
          <w:sz w:val="20"/>
          <w:szCs w:val="20"/>
        </w:rPr>
      </w:pPr>
    </w:p>
    <w:p w:rsidR="00FC4A03" w:rsidRDefault="00FC4A03" w:rsidP="006B33CA">
      <w:pPr>
        <w:rPr>
          <w:rFonts w:ascii="Aller" w:hAnsi="Aller"/>
          <w:b/>
          <w:sz w:val="20"/>
          <w:szCs w:val="20"/>
        </w:rPr>
      </w:pPr>
    </w:p>
    <w:p w:rsidR="006B33CA" w:rsidRPr="00FC4A03" w:rsidRDefault="006B33CA" w:rsidP="006B33CA">
      <w:pPr>
        <w:rPr>
          <w:rFonts w:ascii="Aller" w:hAnsi="Aller"/>
          <w:b/>
          <w:sz w:val="20"/>
          <w:szCs w:val="20"/>
        </w:rPr>
      </w:pPr>
      <w:r w:rsidRPr="00FC4A03">
        <w:rPr>
          <w:rFonts w:ascii="Aller" w:hAnsi="Aller"/>
          <w:b/>
          <w:sz w:val="20"/>
          <w:szCs w:val="20"/>
        </w:rPr>
        <w:t xml:space="preserve">Retention: </w:t>
      </w:r>
    </w:p>
    <w:p w:rsidR="006B33CA" w:rsidRPr="00FC4A03" w:rsidRDefault="006B33CA" w:rsidP="006B33CA">
      <w:pPr>
        <w:rPr>
          <w:rFonts w:ascii="Aller" w:hAnsi="Aller"/>
          <w:sz w:val="20"/>
          <w:szCs w:val="20"/>
        </w:rPr>
      </w:pPr>
      <w:r w:rsidRPr="00FC4A03">
        <w:rPr>
          <w:rFonts w:ascii="Aller" w:hAnsi="Aller"/>
          <w:sz w:val="20"/>
          <w:szCs w:val="20"/>
        </w:rPr>
        <w:t xml:space="preserve">The governing body and headteacher will ensure that all written appraisal records are retained in a secure place for six years and then destroyed.  </w:t>
      </w:r>
    </w:p>
    <w:p w:rsidR="006B33CA" w:rsidRPr="00FC4A03" w:rsidRDefault="006B33CA" w:rsidP="006B33CA">
      <w:pPr>
        <w:rPr>
          <w:rFonts w:ascii="Aller" w:hAnsi="Aller"/>
          <w:color w:val="FF0000"/>
          <w:sz w:val="20"/>
          <w:szCs w:val="20"/>
        </w:rPr>
      </w:pPr>
    </w:p>
    <w:p w:rsidR="006B33CA" w:rsidRPr="00FC4A03" w:rsidRDefault="006B33CA" w:rsidP="006B33CA">
      <w:pPr>
        <w:rPr>
          <w:rFonts w:ascii="Aller" w:hAnsi="Aller"/>
          <w:b/>
          <w:sz w:val="20"/>
          <w:szCs w:val="20"/>
        </w:rPr>
      </w:pPr>
      <w:r w:rsidRPr="00FC4A03">
        <w:rPr>
          <w:rFonts w:ascii="Aller" w:hAnsi="Aller"/>
          <w:b/>
          <w:sz w:val="20"/>
          <w:szCs w:val="20"/>
        </w:rPr>
        <w:t>Supporting documentation:</w:t>
      </w:r>
    </w:p>
    <w:p w:rsidR="006B33CA" w:rsidRPr="00FC4A03" w:rsidRDefault="006B33CA" w:rsidP="006B33CA">
      <w:pPr>
        <w:rPr>
          <w:rFonts w:ascii="Aller" w:hAnsi="Aller"/>
          <w:sz w:val="20"/>
          <w:szCs w:val="20"/>
        </w:rPr>
      </w:pPr>
      <w:r w:rsidRPr="00FC4A03">
        <w:rPr>
          <w:rFonts w:ascii="Aller" w:hAnsi="Aller"/>
          <w:sz w:val="20"/>
          <w:szCs w:val="20"/>
        </w:rPr>
        <w:t>Appendix 1 - Audit Tool</w:t>
      </w:r>
    </w:p>
    <w:p w:rsidR="006B33CA" w:rsidRPr="00FC4A03" w:rsidRDefault="006B33CA" w:rsidP="006B33CA">
      <w:pPr>
        <w:rPr>
          <w:rFonts w:ascii="Aller" w:hAnsi="Aller"/>
          <w:sz w:val="20"/>
          <w:szCs w:val="20"/>
        </w:rPr>
      </w:pPr>
      <w:r w:rsidRPr="00FC4A03">
        <w:rPr>
          <w:rFonts w:ascii="Aller" w:hAnsi="Aller"/>
          <w:sz w:val="20"/>
          <w:szCs w:val="20"/>
        </w:rPr>
        <w:t>Appendix 2 - Appraisal Termly Review</w:t>
      </w:r>
    </w:p>
    <w:p w:rsidR="006B33CA" w:rsidRPr="00FC4A03" w:rsidRDefault="006B33CA" w:rsidP="006B33CA">
      <w:pPr>
        <w:rPr>
          <w:rFonts w:ascii="Aller" w:hAnsi="Aller"/>
          <w:sz w:val="20"/>
          <w:szCs w:val="20"/>
        </w:rPr>
      </w:pPr>
      <w:r w:rsidRPr="00FC4A03">
        <w:rPr>
          <w:rFonts w:ascii="Aller" w:hAnsi="Aller"/>
          <w:sz w:val="20"/>
          <w:szCs w:val="20"/>
        </w:rPr>
        <w:lastRenderedPageBreak/>
        <w:t>Appendix 3 - Lesson observation sheet</w:t>
      </w:r>
    </w:p>
    <w:p w:rsidR="006B33CA" w:rsidRPr="00FC4A03" w:rsidRDefault="006B33CA" w:rsidP="006B33CA">
      <w:pPr>
        <w:rPr>
          <w:rFonts w:ascii="Aller" w:hAnsi="Aller"/>
          <w:sz w:val="20"/>
          <w:szCs w:val="20"/>
        </w:rPr>
      </w:pPr>
      <w:r w:rsidRPr="00FC4A03">
        <w:rPr>
          <w:rFonts w:ascii="Aller" w:hAnsi="Aller"/>
          <w:sz w:val="20"/>
          <w:szCs w:val="20"/>
        </w:rPr>
        <w:t>Appendix 4 - Ofsted Teaching Criteria</w:t>
      </w:r>
    </w:p>
    <w:p w:rsidR="006B33CA" w:rsidRPr="00FC4A03" w:rsidRDefault="006B33CA" w:rsidP="006B33CA">
      <w:pPr>
        <w:rPr>
          <w:rFonts w:ascii="Aller" w:hAnsi="Aller"/>
          <w:sz w:val="20"/>
          <w:szCs w:val="20"/>
        </w:rPr>
      </w:pPr>
      <w:r w:rsidRPr="00FC4A03">
        <w:rPr>
          <w:rFonts w:ascii="Aller" w:hAnsi="Aller"/>
          <w:sz w:val="20"/>
          <w:szCs w:val="20"/>
        </w:rPr>
        <w:t>Appendix 5 - Teaching Standards 2012</w:t>
      </w:r>
    </w:p>
    <w:p w:rsidR="006B33CA" w:rsidRPr="00FC4A03" w:rsidRDefault="006B33CA" w:rsidP="006B33CA">
      <w:pPr>
        <w:rPr>
          <w:rFonts w:ascii="Aller" w:hAnsi="Aller"/>
          <w:sz w:val="20"/>
          <w:szCs w:val="20"/>
        </w:rPr>
      </w:pPr>
      <w:r w:rsidRPr="00FC4A03">
        <w:rPr>
          <w:rFonts w:ascii="Aller" w:hAnsi="Aller"/>
          <w:sz w:val="20"/>
          <w:szCs w:val="20"/>
        </w:rPr>
        <w:t>Appendix 6 - Teaching Assistant Audit Tool</w:t>
      </w:r>
    </w:p>
    <w:p w:rsidR="00D62E5F" w:rsidRPr="00FC4A03" w:rsidRDefault="006B33CA" w:rsidP="006B33CA">
      <w:pPr>
        <w:tabs>
          <w:tab w:val="left" w:pos="11199"/>
        </w:tabs>
        <w:ind w:right="851"/>
        <w:rPr>
          <w:rFonts w:ascii="Aller" w:hAnsi="Aller"/>
          <w:sz w:val="20"/>
          <w:szCs w:val="20"/>
        </w:rPr>
      </w:pPr>
      <w:r w:rsidRPr="00FC4A03">
        <w:rPr>
          <w:rFonts w:ascii="Aller" w:hAnsi="Aller"/>
          <w:sz w:val="20"/>
          <w:szCs w:val="20"/>
        </w:rPr>
        <w:t>Appendix 7 - Lunchtime Ladies Audit Tool</w:t>
      </w:r>
    </w:p>
    <w:p w:rsidR="006B33CA" w:rsidRDefault="006B33CA" w:rsidP="006B33CA">
      <w:pPr>
        <w:tabs>
          <w:tab w:val="left" w:pos="11199"/>
        </w:tabs>
        <w:ind w:right="851"/>
        <w:rPr>
          <w:rFonts w:ascii="Aller" w:hAnsi="Aller"/>
          <w:sz w:val="22"/>
          <w:szCs w:val="22"/>
        </w:rPr>
      </w:pPr>
    </w:p>
    <w:p w:rsidR="006B33CA" w:rsidRPr="00FC4A03" w:rsidRDefault="006B33CA" w:rsidP="006B33CA">
      <w:pPr>
        <w:ind w:left="-567"/>
        <w:rPr>
          <w:rFonts w:ascii="Aller" w:hAnsi="Aller"/>
          <w:b/>
          <w:sz w:val="22"/>
          <w:szCs w:val="22"/>
        </w:rPr>
      </w:pPr>
      <w:r>
        <w:rPr>
          <w:rFonts w:ascii="Aller" w:hAnsi="Aller"/>
          <w:sz w:val="22"/>
          <w:szCs w:val="22"/>
        </w:rPr>
        <w:br w:type="page"/>
      </w:r>
      <w:r w:rsidRPr="00FC4A03">
        <w:rPr>
          <w:rFonts w:ascii="Aller" w:hAnsi="Aller"/>
          <w:b/>
          <w:sz w:val="22"/>
          <w:szCs w:val="22"/>
        </w:rPr>
        <w:lastRenderedPageBreak/>
        <w:t>APPENDIX 1</w:t>
      </w:r>
    </w:p>
    <w:p w:rsidR="006B33CA" w:rsidRPr="00FC4A03" w:rsidRDefault="006B33CA" w:rsidP="006B33CA">
      <w:pPr>
        <w:tabs>
          <w:tab w:val="left" w:pos="4080"/>
        </w:tabs>
        <w:ind w:left="-567"/>
        <w:rPr>
          <w:rFonts w:ascii="Aller" w:hAnsi="Aller"/>
          <w:sz w:val="22"/>
          <w:szCs w:val="22"/>
        </w:rPr>
      </w:pPr>
      <w:r w:rsidRPr="00FC4A03">
        <w:rPr>
          <w:rFonts w:ascii="Aller" w:hAnsi="Aller"/>
          <w:b/>
          <w:sz w:val="22"/>
          <w:szCs w:val="22"/>
        </w:rPr>
        <w:t xml:space="preserve">AUDIT TOOL </w:t>
      </w:r>
      <w:r w:rsidRPr="00FC4A03">
        <w:rPr>
          <w:rFonts w:ascii="Aller" w:hAnsi="Aller"/>
          <w:sz w:val="22"/>
          <w:szCs w:val="22"/>
        </w:rPr>
        <w:t>- Teachers to complete this each September</w:t>
      </w:r>
    </w:p>
    <w:p w:rsidR="006B33CA" w:rsidRPr="00FC4A03" w:rsidRDefault="006B33CA" w:rsidP="006B33CA">
      <w:pPr>
        <w:tabs>
          <w:tab w:val="left" w:pos="4080"/>
        </w:tabs>
        <w:ind w:left="-567"/>
        <w:rPr>
          <w:rFonts w:ascii="Aller" w:hAnsi="Aller"/>
          <w:sz w:val="22"/>
          <w:szCs w:val="22"/>
        </w:rPr>
      </w:pPr>
      <w:r w:rsidRPr="00FC4A03">
        <w:rPr>
          <w:rFonts w:ascii="Aller" w:hAnsi="Aller"/>
          <w:sz w:val="22"/>
          <w:szCs w:val="22"/>
        </w:rPr>
        <w:t>CONFIDENTIAL - TEACHERS' STANDARDS AUDIT AND PROFESSIONAL DEVELOPMENT OBJECTIVE PLANNER</w:t>
      </w:r>
    </w:p>
    <w:p w:rsidR="006B33CA" w:rsidRPr="00284462" w:rsidRDefault="006B33CA" w:rsidP="006B33CA">
      <w:pPr>
        <w:tabs>
          <w:tab w:val="left" w:pos="4080"/>
        </w:tabs>
        <w:rPr>
          <w:rFonts w:ascii="Aller" w:hAnsi="Aller"/>
          <w:sz w:val="22"/>
        </w:rPr>
      </w:pPr>
    </w:p>
    <w:p w:rsidR="006B33CA" w:rsidRPr="00284462" w:rsidRDefault="006B33CA" w:rsidP="006B33CA">
      <w:pPr>
        <w:tabs>
          <w:tab w:val="left" w:pos="4080"/>
        </w:tabs>
        <w:rPr>
          <w:rFonts w:ascii="Aller" w:hAnsi="Aller"/>
          <w:sz w:val="22"/>
        </w:rPr>
      </w:pPr>
      <w:r w:rsidRPr="00284462">
        <w:rPr>
          <w:rFonts w:ascii="Aller" w:hAnsi="Aller"/>
        </w:rPr>
        <w:t xml:space="preserve"> NAME …………………………………………   PAY POINT……………..        DATE</w:t>
      </w:r>
      <w:r w:rsidRPr="00284462">
        <w:rPr>
          <w:rFonts w:ascii="Aller" w:hAnsi="Aller"/>
          <w:sz w:val="22"/>
        </w:rPr>
        <w:t>…………………………………………</w:t>
      </w:r>
    </w:p>
    <w:tbl>
      <w:tblPr>
        <w:tblW w:w="11385" w:type="dxa"/>
        <w:tblInd w:w="-574" w:type="dxa"/>
        <w:tblLayout w:type="fixed"/>
        <w:tblCellMar>
          <w:left w:w="0" w:type="dxa"/>
          <w:right w:w="0" w:type="dxa"/>
        </w:tblCellMar>
        <w:tblLook w:val="0000" w:firstRow="0" w:lastRow="0" w:firstColumn="0" w:lastColumn="0" w:noHBand="0" w:noVBand="0"/>
      </w:tblPr>
      <w:tblGrid>
        <w:gridCol w:w="9357"/>
        <w:gridCol w:w="2028"/>
      </w:tblGrid>
      <w:tr w:rsidR="006B33CA" w:rsidRPr="00284462" w:rsidTr="00284462">
        <w:trPr>
          <w:trHeight w:val="753"/>
        </w:trPr>
        <w:tc>
          <w:tcPr>
            <w:tcW w:w="9357"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rPr>
                <w:rFonts w:ascii="Aller" w:eastAsia="Calibri" w:hAnsi="Aller"/>
                <w:sz w:val="18"/>
              </w:rPr>
            </w:pPr>
          </w:p>
        </w:tc>
        <w:tc>
          <w:tcPr>
            <w:tcW w:w="2028"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ind w:left="-743" w:firstLine="743"/>
              <w:rPr>
                <w:rFonts w:ascii="Aller" w:eastAsia="Calibri" w:hAnsi="Aller"/>
                <w:b/>
                <w:sz w:val="18"/>
              </w:rPr>
            </w:pPr>
            <w:r w:rsidRPr="00284462">
              <w:rPr>
                <w:rFonts w:ascii="Aller" w:eastAsia="Calibri" w:hAnsi="Aller"/>
                <w:b/>
                <w:sz w:val="18"/>
              </w:rPr>
              <w:t>1 - 5 point Scale</w:t>
            </w:r>
          </w:p>
          <w:p w:rsidR="006B33CA" w:rsidRPr="00284462" w:rsidRDefault="006B33CA" w:rsidP="00E7060D">
            <w:pPr>
              <w:ind w:left="-743" w:firstLine="743"/>
              <w:rPr>
                <w:rFonts w:ascii="Aller" w:eastAsia="Calibri" w:hAnsi="Aller"/>
                <w:sz w:val="18"/>
              </w:rPr>
            </w:pPr>
            <w:r w:rsidRPr="00284462">
              <w:rPr>
                <w:rFonts w:ascii="Aller" w:eastAsia="Calibri" w:hAnsi="Aller"/>
                <w:sz w:val="18"/>
              </w:rPr>
              <w:t>1 = Needs Help</w:t>
            </w:r>
          </w:p>
          <w:p w:rsidR="006B33CA" w:rsidRPr="00284462" w:rsidRDefault="006B33CA" w:rsidP="00E7060D">
            <w:pPr>
              <w:ind w:left="-743" w:firstLine="743"/>
              <w:rPr>
                <w:rFonts w:ascii="Aller" w:eastAsia="Calibri" w:hAnsi="Aller"/>
                <w:b/>
                <w:sz w:val="17"/>
              </w:rPr>
            </w:pPr>
            <w:r w:rsidRPr="00284462">
              <w:rPr>
                <w:rFonts w:ascii="Aller" w:eastAsia="Calibri" w:hAnsi="Aller"/>
                <w:sz w:val="18"/>
              </w:rPr>
              <w:t>5 = Very Confident</w:t>
            </w:r>
          </w:p>
        </w:tc>
      </w:tr>
      <w:tr w:rsidR="006B33CA" w:rsidRPr="00284462" w:rsidTr="00284462">
        <w:trPr>
          <w:trHeight w:val="2064"/>
        </w:trPr>
        <w:tc>
          <w:tcPr>
            <w:tcW w:w="9357"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numPr>
                <w:ilvl w:val="1"/>
                <w:numId w:val="6"/>
              </w:numPr>
              <w:rPr>
                <w:rFonts w:ascii="Aller" w:eastAsia="Calibri" w:hAnsi="Aller"/>
                <w:sz w:val="18"/>
              </w:rPr>
            </w:pPr>
            <w:r w:rsidRPr="00284462">
              <w:rPr>
                <w:rFonts w:ascii="Aller" w:eastAsia="Calibri" w:hAnsi="Aller"/>
                <w:sz w:val="18"/>
              </w:rPr>
              <w:t xml:space="preserve">Set high expectations which inspire, motivate and challenge pupils                                                                                   </w:t>
            </w:r>
          </w:p>
          <w:p w:rsidR="006B33CA" w:rsidRPr="00284462" w:rsidRDefault="006B33CA" w:rsidP="00E7060D">
            <w:pPr>
              <w:numPr>
                <w:ilvl w:val="0"/>
                <w:numId w:val="7"/>
              </w:numPr>
              <w:rPr>
                <w:rFonts w:ascii="Aller" w:eastAsia="Calibri" w:hAnsi="Aller"/>
                <w:sz w:val="18"/>
              </w:rPr>
            </w:pPr>
            <w:r w:rsidRPr="00284462">
              <w:rPr>
                <w:rFonts w:ascii="Aller" w:eastAsia="Calibri" w:hAnsi="Aller"/>
                <w:sz w:val="18"/>
              </w:rPr>
              <w:t>Establish a safe and stimulating environment for pupils, rooted in mutual respect</w:t>
            </w:r>
          </w:p>
          <w:p w:rsidR="006B33CA" w:rsidRPr="00284462" w:rsidRDefault="006B33CA" w:rsidP="00E7060D">
            <w:pPr>
              <w:numPr>
                <w:ilvl w:val="0"/>
                <w:numId w:val="7"/>
              </w:numPr>
              <w:rPr>
                <w:rFonts w:ascii="Aller" w:eastAsia="Calibri" w:hAnsi="Aller"/>
                <w:sz w:val="18"/>
              </w:rPr>
            </w:pPr>
            <w:r w:rsidRPr="00284462">
              <w:rPr>
                <w:rFonts w:ascii="Aller" w:eastAsia="Calibri" w:hAnsi="Aller"/>
                <w:sz w:val="18"/>
              </w:rPr>
              <w:t>Set goals that stretch and challenge pupils of all backgrounds, abilities and dispositions</w:t>
            </w:r>
          </w:p>
          <w:p w:rsidR="006B33CA" w:rsidRPr="00284462" w:rsidRDefault="006B33CA" w:rsidP="00E7060D">
            <w:pPr>
              <w:numPr>
                <w:ilvl w:val="0"/>
                <w:numId w:val="7"/>
              </w:numPr>
              <w:rPr>
                <w:rFonts w:ascii="Aller" w:eastAsia="Calibri" w:hAnsi="Aller"/>
                <w:sz w:val="18"/>
              </w:rPr>
            </w:pPr>
            <w:r w:rsidRPr="00284462">
              <w:rPr>
                <w:rFonts w:ascii="Aller" w:eastAsia="Calibri" w:hAnsi="Aller"/>
                <w:sz w:val="18"/>
              </w:rPr>
              <w:t xml:space="preserve">Demonstrate consistently the positive attitudes, values and behaviour which are expected </w:t>
            </w:r>
          </w:p>
          <w:p w:rsidR="006B33CA" w:rsidRPr="00284462" w:rsidRDefault="006B33CA" w:rsidP="00E7060D">
            <w:pPr>
              <w:ind w:left="1040"/>
              <w:rPr>
                <w:rFonts w:ascii="Aller" w:eastAsia="Calibri" w:hAnsi="Aller"/>
                <w:sz w:val="18"/>
              </w:rPr>
            </w:pPr>
            <w:r w:rsidRPr="00284462">
              <w:rPr>
                <w:rFonts w:ascii="Aller" w:eastAsia="Calibri" w:hAnsi="Aller"/>
                <w:sz w:val="18"/>
              </w:rPr>
              <w:t xml:space="preserve">             of pupils</w:t>
            </w:r>
          </w:p>
          <w:p w:rsidR="006B33CA" w:rsidRPr="00284462" w:rsidRDefault="006B33CA" w:rsidP="00E7060D">
            <w:pPr>
              <w:ind w:left="1440"/>
              <w:rPr>
                <w:rFonts w:ascii="Aller" w:eastAsia="Calibri" w:hAnsi="Aller"/>
                <w:sz w:val="22"/>
              </w:rPr>
            </w:pPr>
          </w:p>
        </w:tc>
        <w:tc>
          <w:tcPr>
            <w:tcW w:w="2028"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u w:val="single"/>
              </w:rPr>
            </w:pPr>
            <w:r w:rsidRPr="00284462">
              <w:rPr>
                <w:rFonts w:ascii="Aller" w:eastAsia="Calibri" w:hAnsi="Aller"/>
                <w:sz w:val="18"/>
                <w:u w:val="single"/>
              </w:rPr>
              <w:t>Comments</w:t>
            </w:r>
          </w:p>
          <w:p w:rsidR="006B33CA" w:rsidRPr="00284462" w:rsidRDefault="006B33CA" w:rsidP="00E7060D">
            <w:pPr>
              <w:rPr>
                <w:rFonts w:ascii="Aller" w:eastAsia="Calibri" w:hAnsi="Aller"/>
                <w:sz w:val="18"/>
                <w:u w:val="single"/>
              </w:rPr>
            </w:pPr>
          </w:p>
          <w:p w:rsidR="006B33CA" w:rsidRPr="00284462" w:rsidRDefault="006B33CA" w:rsidP="00E7060D">
            <w:pPr>
              <w:rPr>
                <w:rFonts w:ascii="Aller" w:eastAsia="Calibri" w:hAnsi="Aller"/>
                <w:sz w:val="22"/>
                <w:u w:val="single"/>
              </w:rPr>
            </w:pPr>
          </w:p>
        </w:tc>
      </w:tr>
      <w:tr w:rsidR="006B33CA" w:rsidRPr="00284462" w:rsidTr="00284462">
        <w:trPr>
          <w:trHeight w:val="2566"/>
        </w:trPr>
        <w:tc>
          <w:tcPr>
            <w:tcW w:w="9357"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numPr>
                <w:ilvl w:val="1"/>
                <w:numId w:val="6"/>
              </w:numPr>
              <w:rPr>
                <w:rFonts w:ascii="Aller" w:eastAsia="Calibri" w:hAnsi="Aller"/>
                <w:sz w:val="18"/>
              </w:rPr>
            </w:pPr>
            <w:r w:rsidRPr="00284462">
              <w:rPr>
                <w:rFonts w:ascii="Aller" w:eastAsia="Calibri" w:hAnsi="Aller"/>
                <w:sz w:val="18"/>
              </w:rPr>
              <w:t xml:space="preserve">Promote good progress and outcomes by pupils                   </w:t>
            </w:r>
          </w:p>
          <w:p w:rsidR="006B33CA" w:rsidRPr="00284462" w:rsidRDefault="006B33CA" w:rsidP="00E7060D">
            <w:pPr>
              <w:numPr>
                <w:ilvl w:val="0"/>
                <w:numId w:val="8"/>
              </w:numPr>
              <w:rPr>
                <w:rFonts w:ascii="Aller" w:eastAsia="Calibri" w:hAnsi="Aller"/>
                <w:sz w:val="18"/>
              </w:rPr>
            </w:pPr>
            <w:r w:rsidRPr="00284462">
              <w:rPr>
                <w:rFonts w:ascii="Aller" w:eastAsia="Calibri" w:hAnsi="Aller"/>
                <w:sz w:val="18"/>
              </w:rPr>
              <w:t>Be accountable for pupils' attainment, progress and outcomes</w:t>
            </w:r>
          </w:p>
          <w:p w:rsidR="006B33CA" w:rsidRPr="00284462" w:rsidRDefault="006B33CA" w:rsidP="00E7060D">
            <w:pPr>
              <w:numPr>
                <w:ilvl w:val="0"/>
                <w:numId w:val="8"/>
              </w:numPr>
              <w:rPr>
                <w:rFonts w:ascii="Aller" w:eastAsia="Calibri" w:hAnsi="Aller"/>
                <w:sz w:val="18"/>
              </w:rPr>
            </w:pPr>
            <w:r w:rsidRPr="00284462">
              <w:rPr>
                <w:rFonts w:ascii="Aller" w:eastAsia="Calibri" w:hAnsi="Aller"/>
                <w:sz w:val="18"/>
              </w:rPr>
              <w:t>Plan teaching to build on pupils' capabilities and prior knowledge</w:t>
            </w:r>
          </w:p>
          <w:p w:rsidR="006B33CA" w:rsidRPr="00284462" w:rsidRDefault="006B33CA" w:rsidP="00E7060D">
            <w:pPr>
              <w:numPr>
                <w:ilvl w:val="0"/>
                <w:numId w:val="8"/>
              </w:numPr>
              <w:rPr>
                <w:rFonts w:ascii="Aller" w:eastAsia="Calibri" w:hAnsi="Aller"/>
                <w:sz w:val="18"/>
              </w:rPr>
            </w:pPr>
            <w:r w:rsidRPr="00284462">
              <w:rPr>
                <w:rFonts w:ascii="Aller" w:eastAsia="Calibri" w:hAnsi="Aller"/>
                <w:sz w:val="18"/>
              </w:rPr>
              <w:t>Guide pupils to reflect on the progress they have made and their emerging needs</w:t>
            </w:r>
          </w:p>
          <w:p w:rsidR="006B33CA" w:rsidRPr="00284462" w:rsidRDefault="006B33CA" w:rsidP="00E7060D">
            <w:pPr>
              <w:numPr>
                <w:ilvl w:val="0"/>
                <w:numId w:val="8"/>
              </w:numPr>
              <w:rPr>
                <w:rFonts w:ascii="Aller" w:eastAsia="Calibri" w:hAnsi="Aller"/>
                <w:sz w:val="18"/>
              </w:rPr>
            </w:pPr>
            <w:r w:rsidRPr="00284462">
              <w:rPr>
                <w:rFonts w:ascii="Aller" w:eastAsia="Calibri" w:hAnsi="Aller"/>
                <w:sz w:val="18"/>
              </w:rPr>
              <w:t>Demonstrate knowledge and understanding of how pupils learn and how this impacts on teaching</w:t>
            </w:r>
          </w:p>
          <w:p w:rsidR="006B33CA" w:rsidRPr="00284462" w:rsidRDefault="006B33CA" w:rsidP="00E7060D">
            <w:pPr>
              <w:numPr>
                <w:ilvl w:val="0"/>
                <w:numId w:val="8"/>
              </w:numPr>
              <w:rPr>
                <w:rFonts w:ascii="Aller" w:eastAsia="Calibri" w:hAnsi="Aller"/>
                <w:sz w:val="18"/>
              </w:rPr>
            </w:pPr>
            <w:r w:rsidRPr="00284462">
              <w:rPr>
                <w:rFonts w:ascii="Aller" w:eastAsia="Calibri" w:hAnsi="Aller"/>
                <w:sz w:val="18"/>
              </w:rPr>
              <w:t>Encourage pupils to take a responsible and conscientious attitude to their own work and study</w:t>
            </w:r>
          </w:p>
          <w:p w:rsidR="006B33CA" w:rsidRPr="00284462" w:rsidRDefault="006B33CA" w:rsidP="00E7060D">
            <w:pPr>
              <w:ind w:left="1440"/>
              <w:rPr>
                <w:rFonts w:ascii="Aller" w:eastAsia="Calibri" w:hAnsi="Aller"/>
                <w:sz w:val="22"/>
                <w:shd w:val="clear" w:color="FFFFFF" w:fill="FFFF00"/>
              </w:rPr>
            </w:pPr>
          </w:p>
        </w:tc>
        <w:tc>
          <w:tcPr>
            <w:tcW w:w="2028"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rPr>
                <w:rFonts w:ascii="Aller" w:eastAsia="Calibri" w:hAnsi="Aller"/>
                <w:sz w:val="18"/>
                <w:u w:val="single"/>
              </w:rPr>
            </w:pPr>
            <w:r w:rsidRPr="00284462">
              <w:rPr>
                <w:rFonts w:ascii="Aller" w:eastAsia="Calibri" w:hAnsi="Aller"/>
                <w:sz w:val="18"/>
              </w:rPr>
              <w:t xml:space="preserve"> </w:t>
            </w:r>
          </w:p>
          <w:p w:rsidR="006B33CA" w:rsidRPr="00284462" w:rsidRDefault="006B33CA" w:rsidP="00E7060D">
            <w:pPr>
              <w:rPr>
                <w:rFonts w:ascii="Aller" w:eastAsia="Calibri" w:hAnsi="Aller"/>
                <w:sz w:val="22"/>
              </w:rPr>
            </w:pPr>
          </w:p>
        </w:tc>
      </w:tr>
      <w:tr w:rsidR="006B33CA" w:rsidRPr="00284462" w:rsidTr="00284462">
        <w:trPr>
          <w:trHeight w:val="3012"/>
        </w:trPr>
        <w:tc>
          <w:tcPr>
            <w:tcW w:w="9357"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numPr>
                <w:ilvl w:val="1"/>
                <w:numId w:val="6"/>
              </w:numPr>
              <w:rPr>
                <w:rFonts w:ascii="Aller" w:eastAsia="Calibri" w:hAnsi="Aller"/>
                <w:sz w:val="18"/>
              </w:rPr>
            </w:pPr>
            <w:r w:rsidRPr="00284462">
              <w:rPr>
                <w:rFonts w:ascii="Aller" w:eastAsia="Calibri" w:hAnsi="Aller"/>
                <w:sz w:val="18"/>
              </w:rPr>
              <w:t xml:space="preserve">Demonstrate good subject and curriculum knowledge       </w:t>
            </w:r>
          </w:p>
          <w:p w:rsidR="006B33CA" w:rsidRPr="00284462" w:rsidRDefault="006B33CA" w:rsidP="00E7060D">
            <w:pPr>
              <w:numPr>
                <w:ilvl w:val="0"/>
                <w:numId w:val="9"/>
              </w:numPr>
              <w:rPr>
                <w:rFonts w:ascii="Aller" w:eastAsia="Calibri" w:hAnsi="Aller"/>
                <w:sz w:val="18"/>
              </w:rPr>
            </w:pPr>
            <w:r w:rsidRPr="00284462">
              <w:rPr>
                <w:rFonts w:ascii="Aller" w:eastAsia="Calibri" w:hAnsi="Aller"/>
                <w:sz w:val="18"/>
              </w:rPr>
              <w:t>Have a secure knowledge of the relevant subject(s) and curriculum areas, foster and maintain pupils' interest in the subject and address misunderstandings</w:t>
            </w:r>
          </w:p>
          <w:p w:rsidR="006B33CA" w:rsidRPr="00284462" w:rsidRDefault="006B33CA" w:rsidP="00E7060D">
            <w:pPr>
              <w:numPr>
                <w:ilvl w:val="0"/>
                <w:numId w:val="9"/>
              </w:numPr>
              <w:rPr>
                <w:rFonts w:ascii="Aller" w:eastAsia="Calibri" w:hAnsi="Aller"/>
                <w:sz w:val="18"/>
              </w:rPr>
            </w:pPr>
            <w:r w:rsidRPr="00284462">
              <w:rPr>
                <w:rFonts w:ascii="Aller" w:eastAsia="Calibri" w:hAnsi="Aller"/>
                <w:sz w:val="18"/>
              </w:rPr>
              <w:t>Demonstrate a critical understanding of developments in the subject and curriculum areas, and promote the value of scholarship</w:t>
            </w:r>
          </w:p>
          <w:p w:rsidR="006B33CA" w:rsidRPr="00284462" w:rsidRDefault="006B33CA" w:rsidP="00E7060D">
            <w:pPr>
              <w:numPr>
                <w:ilvl w:val="0"/>
                <w:numId w:val="9"/>
              </w:numPr>
              <w:rPr>
                <w:rFonts w:ascii="Aller" w:eastAsia="Calibri" w:hAnsi="Aller"/>
                <w:sz w:val="18"/>
              </w:rPr>
            </w:pPr>
            <w:r w:rsidRPr="00284462">
              <w:rPr>
                <w:rFonts w:ascii="Aller" w:eastAsia="Calibri" w:hAnsi="Aller"/>
                <w:sz w:val="18"/>
              </w:rPr>
              <w:t>Demonstrate an understanding of and take responsibility for promoting high standards of literacy, articulacy and the correct use of standard English, whatever the teacher's specialist subject</w:t>
            </w:r>
          </w:p>
          <w:p w:rsidR="006B33CA" w:rsidRPr="00284462" w:rsidRDefault="006B33CA" w:rsidP="00E7060D">
            <w:pPr>
              <w:numPr>
                <w:ilvl w:val="0"/>
                <w:numId w:val="9"/>
              </w:numPr>
              <w:rPr>
                <w:rFonts w:ascii="Aller" w:eastAsia="Calibri" w:hAnsi="Aller"/>
                <w:sz w:val="18"/>
              </w:rPr>
            </w:pPr>
            <w:r w:rsidRPr="00284462">
              <w:rPr>
                <w:rFonts w:ascii="Aller" w:eastAsia="Calibri" w:hAnsi="Aller"/>
                <w:sz w:val="18"/>
              </w:rPr>
              <w:t>If teaching early reading, demonstrate a clear understanding of systematic synthetic phonics</w:t>
            </w:r>
          </w:p>
          <w:p w:rsidR="006B33CA" w:rsidRPr="00284462" w:rsidRDefault="006B33CA" w:rsidP="00E7060D">
            <w:pPr>
              <w:numPr>
                <w:ilvl w:val="0"/>
                <w:numId w:val="9"/>
              </w:numPr>
              <w:rPr>
                <w:rFonts w:ascii="Aller" w:eastAsia="Calibri" w:hAnsi="Aller"/>
                <w:sz w:val="18"/>
              </w:rPr>
            </w:pPr>
            <w:r w:rsidRPr="00284462">
              <w:rPr>
                <w:rFonts w:ascii="Aller" w:eastAsia="Calibri" w:hAnsi="Aller"/>
                <w:sz w:val="18"/>
              </w:rPr>
              <w:lastRenderedPageBreak/>
              <w:t>If teaching early mathematics, demonstrate a clear understanding of appropriate teaching strategies</w:t>
            </w:r>
          </w:p>
          <w:p w:rsidR="006B33CA" w:rsidRPr="00284462" w:rsidRDefault="006B33CA" w:rsidP="00E7060D">
            <w:pPr>
              <w:ind w:left="1440"/>
              <w:rPr>
                <w:rFonts w:ascii="Aller" w:eastAsia="Calibri" w:hAnsi="Aller"/>
                <w:sz w:val="18"/>
                <w:shd w:val="clear" w:color="FFFFFF" w:fill="FFFF00"/>
              </w:rPr>
            </w:pPr>
          </w:p>
        </w:tc>
        <w:tc>
          <w:tcPr>
            <w:tcW w:w="2028"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u w:val="single"/>
              </w:rPr>
            </w:pPr>
            <w:r w:rsidRPr="00284462">
              <w:rPr>
                <w:rFonts w:ascii="Aller" w:eastAsia="Calibri" w:hAnsi="Aller"/>
                <w:sz w:val="18"/>
                <w:u w:val="single"/>
              </w:rPr>
              <w:lastRenderedPageBreak/>
              <w:t>Comments</w:t>
            </w:r>
          </w:p>
          <w:p w:rsidR="006B33CA" w:rsidRPr="00284462" w:rsidRDefault="006B33CA" w:rsidP="00E7060D">
            <w:pPr>
              <w:rPr>
                <w:rFonts w:ascii="Aller" w:eastAsia="Calibri" w:hAnsi="Aller"/>
                <w:sz w:val="18"/>
                <w:u w:val="single"/>
              </w:rPr>
            </w:pPr>
          </w:p>
        </w:tc>
      </w:tr>
      <w:tr w:rsidR="006B33CA" w:rsidRPr="00284462" w:rsidTr="00284462">
        <w:trPr>
          <w:trHeight w:val="2721"/>
        </w:trPr>
        <w:tc>
          <w:tcPr>
            <w:tcW w:w="9357"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numPr>
                <w:ilvl w:val="1"/>
                <w:numId w:val="6"/>
              </w:numPr>
              <w:rPr>
                <w:rFonts w:ascii="Aller" w:eastAsia="Calibri" w:hAnsi="Aller"/>
                <w:sz w:val="18"/>
              </w:rPr>
            </w:pPr>
            <w:r w:rsidRPr="00284462">
              <w:rPr>
                <w:rFonts w:ascii="Aller" w:eastAsia="Calibri" w:hAnsi="Aller"/>
                <w:sz w:val="18"/>
              </w:rPr>
              <w:lastRenderedPageBreak/>
              <w:t xml:space="preserve">Plan and teach well-structured lessons                   </w:t>
            </w:r>
          </w:p>
          <w:p w:rsidR="006B33CA" w:rsidRPr="00284462" w:rsidRDefault="006B33CA" w:rsidP="00E7060D">
            <w:pPr>
              <w:numPr>
                <w:ilvl w:val="0"/>
                <w:numId w:val="10"/>
              </w:numPr>
              <w:rPr>
                <w:rFonts w:ascii="Aller" w:eastAsia="Calibri" w:hAnsi="Aller"/>
                <w:sz w:val="18"/>
              </w:rPr>
            </w:pPr>
            <w:r w:rsidRPr="00284462">
              <w:rPr>
                <w:rFonts w:ascii="Aller" w:eastAsia="Calibri" w:hAnsi="Aller"/>
                <w:sz w:val="18"/>
              </w:rPr>
              <w:t>Impart knowledge and develop understanding through effective use of lesson time</w:t>
            </w:r>
          </w:p>
          <w:p w:rsidR="006B33CA" w:rsidRPr="00284462" w:rsidRDefault="006B33CA" w:rsidP="00E7060D">
            <w:pPr>
              <w:numPr>
                <w:ilvl w:val="0"/>
                <w:numId w:val="10"/>
              </w:numPr>
              <w:rPr>
                <w:rFonts w:ascii="Aller" w:eastAsia="Calibri" w:hAnsi="Aller"/>
                <w:sz w:val="18"/>
              </w:rPr>
            </w:pPr>
            <w:r w:rsidRPr="00284462">
              <w:rPr>
                <w:rFonts w:ascii="Aller" w:eastAsia="Calibri" w:hAnsi="Aller"/>
                <w:sz w:val="18"/>
              </w:rPr>
              <w:t>Promote a love of learning and children's intellectual curiosity</w:t>
            </w:r>
          </w:p>
          <w:p w:rsidR="006B33CA" w:rsidRPr="00284462" w:rsidRDefault="006B33CA" w:rsidP="00E7060D">
            <w:pPr>
              <w:numPr>
                <w:ilvl w:val="0"/>
                <w:numId w:val="10"/>
              </w:numPr>
              <w:rPr>
                <w:rFonts w:ascii="Aller" w:eastAsia="Calibri" w:hAnsi="Aller"/>
                <w:sz w:val="18"/>
              </w:rPr>
            </w:pPr>
            <w:r w:rsidRPr="00284462">
              <w:rPr>
                <w:rFonts w:ascii="Aller" w:eastAsia="Calibri" w:hAnsi="Aller"/>
                <w:sz w:val="18"/>
              </w:rPr>
              <w:t>Set homework and plan out-of-class activities to consolidate and extend the knowledge and understanding pupils have acquired</w:t>
            </w:r>
          </w:p>
          <w:p w:rsidR="006B33CA" w:rsidRPr="00284462" w:rsidRDefault="006B33CA" w:rsidP="00E7060D">
            <w:pPr>
              <w:numPr>
                <w:ilvl w:val="0"/>
                <w:numId w:val="10"/>
              </w:numPr>
              <w:rPr>
                <w:rFonts w:ascii="Aller" w:eastAsia="Calibri" w:hAnsi="Aller"/>
                <w:sz w:val="18"/>
              </w:rPr>
            </w:pPr>
            <w:r w:rsidRPr="00284462">
              <w:rPr>
                <w:rFonts w:ascii="Aller" w:eastAsia="Calibri" w:hAnsi="Aller"/>
                <w:sz w:val="18"/>
              </w:rPr>
              <w:t>Reflect systematically on the effectiveness of lessons and approaches to teaching</w:t>
            </w:r>
          </w:p>
          <w:p w:rsidR="006B33CA" w:rsidRPr="00284462" w:rsidRDefault="006B33CA" w:rsidP="00E7060D">
            <w:pPr>
              <w:numPr>
                <w:ilvl w:val="0"/>
                <w:numId w:val="10"/>
              </w:numPr>
              <w:rPr>
                <w:rFonts w:ascii="Aller" w:eastAsia="Calibri" w:hAnsi="Aller"/>
                <w:sz w:val="18"/>
              </w:rPr>
            </w:pPr>
            <w:r w:rsidRPr="00284462">
              <w:rPr>
                <w:rFonts w:ascii="Aller" w:eastAsia="Calibri" w:hAnsi="Aller"/>
                <w:sz w:val="18"/>
              </w:rPr>
              <w:t>Contribute to the design and provision of an engaging curriculum within the relevant subject area(s)</w:t>
            </w:r>
          </w:p>
          <w:p w:rsidR="006B33CA" w:rsidRPr="00284462" w:rsidRDefault="006B33CA" w:rsidP="00E7060D">
            <w:pPr>
              <w:ind w:left="1440"/>
              <w:rPr>
                <w:rFonts w:ascii="Aller" w:eastAsia="Calibri" w:hAnsi="Aller"/>
                <w:sz w:val="22"/>
                <w:shd w:val="clear" w:color="FFFFFF" w:fill="FFFF00"/>
              </w:rPr>
            </w:pPr>
          </w:p>
        </w:tc>
        <w:tc>
          <w:tcPr>
            <w:tcW w:w="2028"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u w:val="single"/>
              </w:rPr>
            </w:pPr>
            <w:r w:rsidRPr="00284462">
              <w:rPr>
                <w:rFonts w:ascii="Aller" w:eastAsia="Calibri" w:hAnsi="Aller"/>
                <w:sz w:val="18"/>
                <w:u w:val="single"/>
              </w:rPr>
              <w:t>Comments</w:t>
            </w:r>
          </w:p>
          <w:p w:rsidR="006B33CA" w:rsidRPr="00284462" w:rsidRDefault="006B33CA" w:rsidP="00E7060D">
            <w:pPr>
              <w:rPr>
                <w:rFonts w:ascii="Aller" w:eastAsia="Calibri" w:hAnsi="Aller"/>
                <w:sz w:val="18"/>
                <w:u w:val="single"/>
              </w:rPr>
            </w:pPr>
          </w:p>
          <w:p w:rsidR="006B33CA" w:rsidRPr="00284462" w:rsidRDefault="006B33CA" w:rsidP="00E7060D">
            <w:pPr>
              <w:rPr>
                <w:rFonts w:ascii="Aller" w:eastAsia="Calibri" w:hAnsi="Aller"/>
                <w:b/>
                <w:sz w:val="18"/>
              </w:rPr>
            </w:pPr>
          </w:p>
        </w:tc>
      </w:tr>
      <w:tr w:rsidR="006B33CA" w:rsidRPr="00284462" w:rsidTr="00284462">
        <w:trPr>
          <w:trHeight w:val="3012"/>
        </w:trPr>
        <w:tc>
          <w:tcPr>
            <w:tcW w:w="9357"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numPr>
                <w:ilvl w:val="1"/>
                <w:numId w:val="6"/>
              </w:numPr>
              <w:rPr>
                <w:rFonts w:ascii="Aller" w:eastAsia="Calibri" w:hAnsi="Aller"/>
                <w:sz w:val="18"/>
              </w:rPr>
            </w:pPr>
            <w:r w:rsidRPr="00284462">
              <w:rPr>
                <w:rFonts w:ascii="Aller" w:eastAsia="Calibri" w:hAnsi="Aller"/>
                <w:sz w:val="18"/>
              </w:rPr>
              <w:t>Adapt teaching to respond to the strengths and needs of all pupils</w:t>
            </w:r>
          </w:p>
          <w:p w:rsidR="006B33CA" w:rsidRPr="00284462" w:rsidRDefault="006B33CA" w:rsidP="00E7060D">
            <w:pPr>
              <w:numPr>
                <w:ilvl w:val="0"/>
                <w:numId w:val="11"/>
              </w:numPr>
              <w:rPr>
                <w:rFonts w:ascii="Aller" w:eastAsia="Calibri" w:hAnsi="Aller"/>
                <w:sz w:val="18"/>
              </w:rPr>
            </w:pPr>
            <w:r w:rsidRPr="00284462">
              <w:rPr>
                <w:rFonts w:ascii="Aller" w:eastAsia="Calibri" w:hAnsi="Aller"/>
                <w:sz w:val="18"/>
              </w:rPr>
              <w:t>Know when and how to differentiate appropriately, using approaches which enable pupils to be taught effectively</w:t>
            </w:r>
          </w:p>
          <w:p w:rsidR="006B33CA" w:rsidRPr="00284462" w:rsidRDefault="006B33CA" w:rsidP="00E7060D">
            <w:pPr>
              <w:numPr>
                <w:ilvl w:val="0"/>
                <w:numId w:val="11"/>
              </w:numPr>
              <w:rPr>
                <w:rFonts w:ascii="Aller" w:eastAsia="Calibri" w:hAnsi="Aller"/>
                <w:sz w:val="18"/>
              </w:rPr>
            </w:pPr>
            <w:r w:rsidRPr="00284462">
              <w:rPr>
                <w:rFonts w:ascii="Aller" w:eastAsia="Calibri" w:hAnsi="Aller"/>
                <w:sz w:val="18"/>
              </w:rPr>
              <w:t>Have a secure understanding of how a range of factors can inhibit pupils' ability to learn and how best to overcome these</w:t>
            </w:r>
          </w:p>
          <w:p w:rsidR="006B33CA" w:rsidRPr="00284462" w:rsidRDefault="006B33CA" w:rsidP="00E7060D">
            <w:pPr>
              <w:numPr>
                <w:ilvl w:val="0"/>
                <w:numId w:val="11"/>
              </w:numPr>
              <w:rPr>
                <w:rFonts w:ascii="Aller" w:eastAsia="Calibri" w:hAnsi="Aller"/>
                <w:sz w:val="18"/>
              </w:rPr>
            </w:pPr>
            <w:r w:rsidRPr="00284462">
              <w:rPr>
                <w:rFonts w:ascii="Aller" w:eastAsia="Calibri" w:hAnsi="Aller"/>
                <w:sz w:val="18"/>
              </w:rPr>
              <w:t>Demonstrate an awareness of the physical, social and intellectual development of children, and know how to adapt teaching to support pupils' education at different stages of development</w:t>
            </w:r>
          </w:p>
          <w:p w:rsidR="006B33CA" w:rsidRPr="00284462" w:rsidRDefault="006B33CA" w:rsidP="00E7060D">
            <w:pPr>
              <w:numPr>
                <w:ilvl w:val="0"/>
                <w:numId w:val="11"/>
              </w:numPr>
              <w:rPr>
                <w:rFonts w:ascii="Aller" w:eastAsia="Calibri" w:hAnsi="Aller"/>
                <w:sz w:val="18"/>
              </w:rPr>
            </w:pPr>
            <w:r w:rsidRPr="00284462">
              <w:rPr>
                <w:rFonts w:ascii="Aller" w:eastAsia="Calibri" w:hAnsi="Aller"/>
                <w:sz w:val="18"/>
              </w:rPr>
              <w:t>Have a clear understanding of the needs of all pupils including those with special educational needs; those with high ability; those with English as an additional language; those with disabilities; and be able to use and evaluate distinctive teaching approaches to engage and support them</w:t>
            </w:r>
          </w:p>
          <w:p w:rsidR="006B33CA" w:rsidRPr="00284462" w:rsidRDefault="006B33CA" w:rsidP="00E7060D">
            <w:pPr>
              <w:ind w:left="1440"/>
              <w:rPr>
                <w:rFonts w:ascii="Aller" w:eastAsia="Calibri" w:hAnsi="Aller"/>
                <w:sz w:val="22"/>
                <w:shd w:val="clear" w:color="FFFFFF" w:fill="FFFF00"/>
              </w:rPr>
            </w:pPr>
          </w:p>
        </w:tc>
        <w:tc>
          <w:tcPr>
            <w:tcW w:w="2028"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u w:val="single"/>
              </w:rPr>
            </w:pPr>
            <w:r w:rsidRPr="00284462">
              <w:rPr>
                <w:rFonts w:ascii="Aller" w:eastAsia="Calibri" w:hAnsi="Aller"/>
                <w:sz w:val="18"/>
                <w:u w:val="single"/>
              </w:rPr>
              <w:t>Comments</w:t>
            </w:r>
          </w:p>
          <w:p w:rsidR="006B33CA" w:rsidRPr="00284462" w:rsidRDefault="006B33CA" w:rsidP="00E7060D">
            <w:pPr>
              <w:rPr>
                <w:rFonts w:ascii="Aller" w:eastAsia="Calibri" w:hAnsi="Aller"/>
                <w:sz w:val="18"/>
                <w:u w:val="single"/>
              </w:rPr>
            </w:pPr>
          </w:p>
          <w:p w:rsidR="006B33CA" w:rsidRPr="00284462" w:rsidRDefault="006B33CA" w:rsidP="00E7060D">
            <w:pPr>
              <w:rPr>
                <w:rFonts w:ascii="Aller" w:eastAsia="Calibri" w:hAnsi="Aller"/>
                <w:sz w:val="18"/>
              </w:rPr>
            </w:pPr>
          </w:p>
        </w:tc>
      </w:tr>
      <w:tr w:rsidR="006B33CA" w:rsidRPr="00284462" w:rsidTr="00284462">
        <w:trPr>
          <w:trHeight w:val="2761"/>
        </w:trPr>
        <w:tc>
          <w:tcPr>
            <w:tcW w:w="9357"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numPr>
                <w:ilvl w:val="1"/>
                <w:numId w:val="6"/>
              </w:numPr>
              <w:rPr>
                <w:rFonts w:ascii="Aller" w:eastAsia="Calibri" w:hAnsi="Aller"/>
                <w:sz w:val="18"/>
              </w:rPr>
            </w:pPr>
            <w:r w:rsidRPr="00284462">
              <w:rPr>
                <w:rFonts w:ascii="Aller" w:eastAsia="Calibri" w:hAnsi="Aller"/>
                <w:sz w:val="18"/>
              </w:rPr>
              <w:lastRenderedPageBreak/>
              <w:t>Make accurate and productive use of assessment</w:t>
            </w:r>
          </w:p>
          <w:p w:rsidR="006B33CA" w:rsidRPr="00284462" w:rsidRDefault="006B33CA" w:rsidP="00E7060D">
            <w:pPr>
              <w:numPr>
                <w:ilvl w:val="0"/>
                <w:numId w:val="12"/>
              </w:numPr>
              <w:rPr>
                <w:rFonts w:ascii="Aller" w:eastAsia="Calibri" w:hAnsi="Aller"/>
                <w:sz w:val="18"/>
              </w:rPr>
            </w:pPr>
            <w:r w:rsidRPr="00284462">
              <w:rPr>
                <w:rFonts w:ascii="Aller" w:eastAsia="Calibri" w:hAnsi="Aller"/>
                <w:sz w:val="18"/>
              </w:rPr>
              <w:t>Know and understand how to assess the relevant subject and curriculum areas, including statutory assessment requirements</w:t>
            </w:r>
          </w:p>
          <w:p w:rsidR="006B33CA" w:rsidRPr="00284462" w:rsidRDefault="006B33CA" w:rsidP="00E7060D">
            <w:pPr>
              <w:numPr>
                <w:ilvl w:val="0"/>
                <w:numId w:val="12"/>
              </w:numPr>
              <w:rPr>
                <w:rFonts w:ascii="Aller" w:eastAsia="Calibri" w:hAnsi="Aller"/>
                <w:sz w:val="18"/>
              </w:rPr>
            </w:pPr>
            <w:r w:rsidRPr="00284462">
              <w:rPr>
                <w:rFonts w:ascii="Aller" w:eastAsia="Calibri" w:hAnsi="Aller"/>
                <w:sz w:val="18"/>
              </w:rPr>
              <w:t>Make use of formative and summative assessment to secure pupils' progress</w:t>
            </w:r>
          </w:p>
          <w:p w:rsidR="006B33CA" w:rsidRPr="00284462" w:rsidRDefault="006B33CA" w:rsidP="00E7060D">
            <w:pPr>
              <w:numPr>
                <w:ilvl w:val="0"/>
                <w:numId w:val="12"/>
              </w:numPr>
              <w:rPr>
                <w:rFonts w:ascii="Aller" w:eastAsia="Calibri" w:hAnsi="Aller"/>
                <w:sz w:val="18"/>
              </w:rPr>
            </w:pPr>
            <w:r w:rsidRPr="00284462">
              <w:rPr>
                <w:rFonts w:ascii="Aller" w:eastAsia="Calibri" w:hAnsi="Aller"/>
                <w:sz w:val="18"/>
              </w:rPr>
              <w:t>Use relevant data to monitor progress, sets targets , and plan subsequent lessons</w:t>
            </w:r>
          </w:p>
          <w:p w:rsidR="006B33CA" w:rsidRPr="00284462" w:rsidRDefault="006B33CA" w:rsidP="00E7060D">
            <w:pPr>
              <w:numPr>
                <w:ilvl w:val="0"/>
                <w:numId w:val="12"/>
              </w:numPr>
              <w:rPr>
                <w:rFonts w:ascii="Aller" w:eastAsia="Calibri" w:hAnsi="Aller"/>
                <w:sz w:val="18"/>
              </w:rPr>
            </w:pPr>
            <w:r w:rsidRPr="00284462">
              <w:rPr>
                <w:rFonts w:ascii="Aller" w:eastAsia="Calibri" w:hAnsi="Aller"/>
                <w:sz w:val="18"/>
              </w:rPr>
              <w:t>Give pupils regular feedback, both orally and through accurate marking, and encourage pupils to respond to the feedback</w:t>
            </w:r>
          </w:p>
          <w:p w:rsidR="006B33CA" w:rsidRPr="00284462" w:rsidRDefault="006B33CA" w:rsidP="00E7060D">
            <w:pPr>
              <w:ind w:left="1440"/>
              <w:rPr>
                <w:rFonts w:ascii="Aller" w:eastAsia="Calibri" w:hAnsi="Aller"/>
                <w:sz w:val="22"/>
                <w:shd w:val="clear" w:color="FFFFFF" w:fill="FFFF00"/>
              </w:rPr>
            </w:pPr>
          </w:p>
        </w:tc>
        <w:tc>
          <w:tcPr>
            <w:tcW w:w="2028"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u w:val="single"/>
              </w:rPr>
            </w:pPr>
            <w:r w:rsidRPr="00284462">
              <w:rPr>
                <w:rFonts w:ascii="Aller" w:eastAsia="Calibri" w:hAnsi="Aller"/>
                <w:sz w:val="18"/>
                <w:u w:val="single"/>
              </w:rPr>
              <w:t>Comments</w:t>
            </w:r>
          </w:p>
          <w:p w:rsidR="006B33CA" w:rsidRPr="00284462" w:rsidRDefault="006B33CA" w:rsidP="00E7060D">
            <w:pPr>
              <w:rPr>
                <w:rFonts w:ascii="Aller" w:eastAsia="Calibri" w:hAnsi="Aller"/>
                <w:sz w:val="18"/>
                <w:u w:val="single"/>
              </w:rPr>
            </w:pPr>
          </w:p>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rPr>
            </w:pPr>
          </w:p>
        </w:tc>
      </w:tr>
      <w:tr w:rsidR="006B33CA" w:rsidRPr="00284462" w:rsidTr="00284462">
        <w:trPr>
          <w:trHeight w:val="753"/>
        </w:trPr>
        <w:tc>
          <w:tcPr>
            <w:tcW w:w="9357"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numPr>
                <w:ilvl w:val="1"/>
                <w:numId w:val="6"/>
              </w:numPr>
              <w:rPr>
                <w:rFonts w:ascii="Aller" w:eastAsia="Calibri" w:hAnsi="Aller"/>
                <w:sz w:val="18"/>
              </w:rPr>
            </w:pPr>
            <w:r w:rsidRPr="00284462">
              <w:rPr>
                <w:rFonts w:ascii="Aller" w:eastAsia="Calibri" w:hAnsi="Aller"/>
                <w:sz w:val="18"/>
              </w:rPr>
              <w:t>Manage behaviour effectively to ensure a good and safe learning environment</w:t>
            </w:r>
          </w:p>
          <w:p w:rsidR="006B33CA" w:rsidRPr="00284462" w:rsidRDefault="006B33CA" w:rsidP="00E7060D">
            <w:pPr>
              <w:numPr>
                <w:ilvl w:val="0"/>
                <w:numId w:val="13"/>
              </w:numPr>
              <w:rPr>
                <w:rFonts w:ascii="Aller" w:eastAsia="Calibri" w:hAnsi="Aller"/>
                <w:sz w:val="18"/>
              </w:rPr>
            </w:pPr>
            <w:r w:rsidRPr="00284462">
              <w:rPr>
                <w:rFonts w:ascii="Aller" w:eastAsia="Calibri" w:hAnsi="Aller"/>
                <w:sz w:val="18"/>
              </w:rPr>
              <w:t xml:space="preserve">Have clear rules and routines for behaviour in classrooms, and take responsibility for promoting good and courteous behaviour both in classrooms and around the school, in accordance with the school's behaviour </w:t>
            </w:r>
          </w:p>
        </w:tc>
        <w:tc>
          <w:tcPr>
            <w:tcW w:w="2028"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p>
        </w:tc>
      </w:tr>
      <w:tr w:rsidR="006B33CA" w:rsidRPr="00284462" w:rsidTr="00284462">
        <w:trPr>
          <w:trHeight w:val="2199"/>
        </w:trPr>
        <w:tc>
          <w:tcPr>
            <w:tcW w:w="9357"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ind w:left="1845" w:hanging="405"/>
              <w:rPr>
                <w:rFonts w:ascii="Aller" w:eastAsia="Calibri" w:hAnsi="Aller"/>
                <w:sz w:val="18"/>
              </w:rPr>
            </w:pPr>
            <w:r w:rsidRPr="00284462">
              <w:rPr>
                <w:rFonts w:ascii="Aller" w:eastAsia="Calibri" w:hAnsi="Aller"/>
                <w:sz w:val="18"/>
              </w:rPr>
              <w:t>policy</w:t>
            </w:r>
          </w:p>
          <w:p w:rsidR="006B33CA" w:rsidRPr="00284462" w:rsidRDefault="006B33CA" w:rsidP="00E7060D">
            <w:pPr>
              <w:numPr>
                <w:ilvl w:val="0"/>
                <w:numId w:val="13"/>
              </w:numPr>
              <w:rPr>
                <w:rFonts w:ascii="Aller" w:eastAsia="Calibri" w:hAnsi="Aller"/>
                <w:sz w:val="18"/>
              </w:rPr>
            </w:pPr>
            <w:r w:rsidRPr="00284462">
              <w:rPr>
                <w:rFonts w:ascii="Aller" w:eastAsia="Calibri" w:hAnsi="Aller"/>
                <w:sz w:val="18"/>
              </w:rPr>
              <w:t>Have high expectations of behaviour, and establish a framework for discipline with a range of strategies, using praise, sanctions and rewards consistently and fairly.</w:t>
            </w:r>
          </w:p>
          <w:p w:rsidR="006B33CA" w:rsidRPr="00284462" w:rsidRDefault="006B33CA" w:rsidP="00E7060D">
            <w:pPr>
              <w:numPr>
                <w:ilvl w:val="0"/>
                <w:numId w:val="13"/>
              </w:numPr>
              <w:rPr>
                <w:rFonts w:ascii="Aller" w:eastAsia="Calibri" w:hAnsi="Aller"/>
                <w:sz w:val="18"/>
              </w:rPr>
            </w:pPr>
            <w:r w:rsidRPr="00284462">
              <w:rPr>
                <w:rFonts w:ascii="Aller" w:eastAsia="Calibri" w:hAnsi="Aller"/>
                <w:sz w:val="18"/>
              </w:rPr>
              <w:t>Manage classes effectively, using approaches which are appropriate to pupils' needs in order to involve and motivate them</w:t>
            </w:r>
          </w:p>
          <w:p w:rsidR="006B33CA" w:rsidRPr="00284462" w:rsidRDefault="006B33CA" w:rsidP="00E7060D">
            <w:pPr>
              <w:numPr>
                <w:ilvl w:val="0"/>
                <w:numId w:val="13"/>
              </w:numPr>
              <w:rPr>
                <w:rFonts w:ascii="Aller" w:eastAsia="Calibri" w:hAnsi="Aller"/>
                <w:sz w:val="18"/>
              </w:rPr>
            </w:pPr>
            <w:r w:rsidRPr="00284462">
              <w:rPr>
                <w:rFonts w:ascii="Aller" w:eastAsia="Calibri" w:hAnsi="Aller"/>
                <w:sz w:val="18"/>
              </w:rPr>
              <w:t xml:space="preserve">Maintain good relationships with pupils, exercise appropriate authority and act </w:t>
            </w:r>
          </w:p>
          <w:p w:rsidR="006B33CA" w:rsidRPr="00284462" w:rsidRDefault="006B33CA" w:rsidP="00E7060D">
            <w:pPr>
              <w:ind w:left="1040"/>
              <w:rPr>
                <w:rFonts w:ascii="Aller" w:eastAsia="Calibri" w:hAnsi="Aller"/>
                <w:sz w:val="18"/>
              </w:rPr>
            </w:pPr>
            <w:r w:rsidRPr="00284462">
              <w:rPr>
                <w:rFonts w:ascii="Aller" w:eastAsia="Calibri" w:hAnsi="Aller"/>
                <w:sz w:val="18"/>
              </w:rPr>
              <w:t xml:space="preserve">              decisively where necessary</w:t>
            </w:r>
          </w:p>
          <w:p w:rsidR="006B33CA" w:rsidRPr="00284462" w:rsidRDefault="006B33CA" w:rsidP="00E7060D">
            <w:pPr>
              <w:ind w:left="1440"/>
              <w:rPr>
                <w:rFonts w:ascii="Aller" w:eastAsia="Calibri" w:hAnsi="Aller"/>
                <w:sz w:val="22"/>
                <w:shd w:val="clear" w:color="FFFFFF" w:fill="FFFF00"/>
              </w:rPr>
            </w:pPr>
          </w:p>
        </w:tc>
        <w:tc>
          <w:tcPr>
            <w:tcW w:w="2028"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u w:val="single"/>
              </w:rPr>
            </w:pPr>
            <w:r w:rsidRPr="00284462">
              <w:rPr>
                <w:rFonts w:ascii="Aller" w:eastAsia="Calibri" w:hAnsi="Aller"/>
                <w:sz w:val="18"/>
                <w:u w:val="single"/>
              </w:rPr>
              <w:t>Comments</w:t>
            </w:r>
          </w:p>
          <w:p w:rsidR="006B33CA" w:rsidRPr="00284462" w:rsidRDefault="006B33CA" w:rsidP="00E7060D">
            <w:pPr>
              <w:rPr>
                <w:rFonts w:ascii="Aller" w:eastAsia="Calibri" w:hAnsi="Aller"/>
                <w:sz w:val="18"/>
                <w:u w:val="single"/>
              </w:rPr>
            </w:pPr>
          </w:p>
          <w:p w:rsidR="006B33CA" w:rsidRPr="00284462" w:rsidRDefault="006B33CA" w:rsidP="00E7060D">
            <w:pPr>
              <w:rPr>
                <w:rFonts w:ascii="Aller" w:eastAsia="Calibri" w:hAnsi="Aller"/>
                <w:sz w:val="18"/>
              </w:rPr>
            </w:pPr>
          </w:p>
        </w:tc>
      </w:tr>
      <w:tr w:rsidR="006B33CA" w:rsidRPr="00284462" w:rsidTr="00284462">
        <w:trPr>
          <w:trHeight w:val="1757"/>
        </w:trPr>
        <w:tc>
          <w:tcPr>
            <w:tcW w:w="9357"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numPr>
                <w:ilvl w:val="1"/>
                <w:numId w:val="6"/>
              </w:numPr>
              <w:rPr>
                <w:rFonts w:ascii="Aller" w:eastAsia="Calibri" w:hAnsi="Aller"/>
                <w:sz w:val="18"/>
              </w:rPr>
            </w:pPr>
            <w:r w:rsidRPr="00284462">
              <w:rPr>
                <w:rFonts w:ascii="Aller" w:eastAsia="Calibri" w:hAnsi="Aller"/>
                <w:sz w:val="18"/>
              </w:rPr>
              <w:t>Fulfill wider professional responsibilities</w:t>
            </w:r>
          </w:p>
          <w:p w:rsidR="006B33CA" w:rsidRPr="00284462" w:rsidRDefault="006B33CA" w:rsidP="00E7060D">
            <w:pPr>
              <w:numPr>
                <w:ilvl w:val="0"/>
                <w:numId w:val="14"/>
              </w:numPr>
              <w:rPr>
                <w:rFonts w:ascii="Aller" w:eastAsia="Calibri" w:hAnsi="Aller"/>
                <w:sz w:val="18"/>
              </w:rPr>
            </w:pPr>
            <w:r w:rsidRPr="00284462">
              <w:rPr>
                <w:rFonts w:ascii="Aller" w:eastAsia="Calibri" w:hAnsi="Aller"/>
                <w:sz w:val="18"/>
              </w:rPr>
              <w:t>Make a positive contribution to the wider life and ethos of the school</w:t>
            </w:r>
          </w:p>
          <w:p w:rsidR="006B33CA" w:rsidRPr="00284462" w:rsidRDefault="006B33CA" w:rsidP="00E7060D">
            <w:pPr>
              <w:numPr>
                <w:ilvl w:val="0"/>
                <w:numId w:val="14"/>
              </w:numPr>
              <w:rPr>
                <w:rFonts w:ascii="Aller" w:eastAsia="Calibri" w:hAnsi="Aller"/>
                <w:sz w:val="18"/>
              </w:rPr>
            </w:pPr>
            <w:r w:rsidRPr="00284462">
              <w:rPr>
                <w:rFonts w:ascii="Aller" w:eastAsia="Calibri" w:hAnsi="Aller"/>
                <w:sz w:val="18"/>
              </w:rPr>
              <w:t xml:space="preserve">Develop effective professional relationships with colleagues, knowing how and when to </w:t>
            </w:r>
          </w:p>
          <w:p w:rsidR="006B33CA" w:rsidRPr="00284462" w:rsidRDefault="006B33CA" w:rsidP="00E7060D">
            <w:pPr>
              <w:ind w:left="1040"/>
              <w:rPr>
                <w:rFonts w:ascii="Aller" w:eastAsia="Calibri" w:hAnsi="Aller"/>
                <w:sz w:val="18"/>
              </w:rPr>
            </w:pPr>
            <w:r w:rsidRPr="00284462">
              <w:rPr>
                <w:rFonts w:ascii="Aller" w:eastAsia="Calibri" w:hAnsi="Aller"/>
                <w:sz w:val="18"/>
              </w:rPr>
              <w:t xml:space="preserve">              draw on advice and specialist support</w:t>
            </w:r>
          </w:p>
          <w:p w:rsidR="006B33CA" w:rsidRPr="00284462" w:rsidRDefault="006B33CA" w:rsidP="00E7060D">
            <w:pPr>
              <w:numPr>
                <w:ilvl w:val="0"/>
                <w:numId w:val="14"/>
              </w:numPr>
              <w:rPr>
                <w:rFonts w:ascii="Aller" w:eastAsia="Calibri" w:hAnsi="Aller"/>
                <w:sz w:val="18"/>
              </w:rPr>
            </w:pPr>
            <w:r w:rsidRPr="00284462">
              <w:rPr>
                <w:rFonts w:ascii="Aller" w:eastAsia="Calibri" w:hAnsi="Aller"/>
                <w:sz w:val="18"/>
              </w:rPr>
              <w:t>Deploy support staff effectively</w:t>
            </w:r>
          </w:p>
          <w:p w:rsidR="006B33CA" w:rsidRPr="00284462" w:rsidRDefault="006B33CA" w:rsidP="00E7060D">
            <w:pPr>
              <w:numPr>
                <w:ilvl w:val="0"/>
                <w:numId w:val="14"/>
              </w:numPr>
              <w:rPr>
                <w:rFonts w:ascii="Aller" w:eastAsia="Calibri" w:hAnsi="Aller"/>
                <w:sz w:val="18"/>
              </w:rPr>
            </w:pPr>
            <w:r w:rsidRPr="00284462">
              <w:rPr>
                <w:rFonts w:ascii="Aller" w:eastAsia="Calibri" w:hAnsi="Aller"/>
                <w:sz w:val="18"/>
              </w:rPr>
              <w:t>Take responsibility for improving teaching through appropriate professional development, responding to advice and feedback from colleagues</w:t>
            </w:r>
          </w:p>
          <w:p w:rsidR="006B33CA" w:rsidRPr="00284462" w:rsidRDefault="006B33CA" w:rsidP="00E7060D">
            <w:pPr>
              <w:numPr>
                <w:ilvl w:val="0"/>
                <w:numId w:val="14"/>
              </w:numPr>
              <w:rPr>
                <w:rFonts w:ascii="Aller" w:eastAsia="Calibri" w:hAnsi="Aller"/>
                <w:sz w:val="18"/>
              </w:rPr>
            </w:pPr>
            <w:r w:rsidRPr="00284462">
              <w:rPr>
                <w:rFonts w:ascii="Aller" w:eastAsia="Calibri" w:hAnsi="Aller"/>
                <w:sz w:val="18"/>
              </w:rPr>
              <w:t xml:space="preserve"> Communicate effectively with parents with regard to pupils' achievements and </w:t>
            </w:r>
          </w:p>
          <w:p w:rsidR="006B33CA" w:rsidRPr="00284462" w:rsidRDefault="006B33CA" w:rsidP="00E7060D">
            <w:pPr>
              <w:ind w:left="1040"/>
              <w:rPr>
                <w:rFonts w:ascii="Aller" w:eastAsia="Calibri" w:hAnsi="Aller"/>
                <w:sz w:val="18"/>
              </w:rPr>
            </w:pPr>
            <w:r w:rsidRPr="00284462">
              <w:rPr>
                <w:rFonts w:ascii="Aller" w:eastAsia="Calibri" w:hAnsi="Aller"/>
                <w:sz w:val="18"/>
              </w:rPr>
              <w:t xml:space="preserve">              well-being</w:t>
            </w:r>
          </w:p>
          <w:p w:rsidR="006B33CA" w:rsidRPr="00284462" w:rsidRDefault="006B33CA" w:rsidP="00E7060D">
            <w:pPr>
              <w:ind w:left="1040"/>
              <w:rPr>
                <w:rFonts w:ascii="Aller" w:eastAsia="Calibri" w:hAnsi="Aller"/>
                <w:sz w:val="18"/>
              </w:rPr>
            </w:pPr>
          </w:p>
        </w:tc>
        <w:tc>
          <w:tcPr>
            <w:tcW w:w="2028"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u w:val="single"/>
              </w:rPr>
            </w:pPr>
            <w:r w:rsidRPr="00284462">
              <w:rPr>
                <w:rFonts w:ascii="Aller" w:eastAsia="Calibri" w:hAnsi="Aller"/>
                <w:sz w:val="18"/>
                <w:u w:val="single"/>
              </w:rPr>
              <w:t>Comments</w:t>
            </w:r>
          </w:p>
          <w:p w:rsidR="006B33CA" w:rsidRPr="00284462" w:rsidRDefault="006B33CA" w:rsidP="00E7060D">
            <w:pPr>
              <w:rPr>
                <w:rFonts w:ascii="Aller" w:eastAsia="Calibri" w:hAnsi="Aller"/>
                <w:sz w:val="18"/>
              </w:rPr>
            </w:pPr>
          </w:p>
        </w:tc>
      </w:tr>
    </w:tbl>
    <w:p w:rsidR="006B33CA" w:rsidRPr="00284462" w:rsidRDefault="006B33CA" w:rsidP="006B33CA">
      <w:pPr>
        <w:tabs>
          <w:tab w:val="left" w:pos="4080"/>
        </w:tabs>
        <w:rPr>
          <w:rFonts w:ascii="Aller" w:hAnsi="Aller"/>
          <w:sz w:val="22"/>
        </w:rPr>
      </w:pPr>
    </w:p>
    <w:p w:rsidR="006B33CA" w:rsidRPr="00284462" w:rsidRDefault="006B33CA" w:rsidP="006B33CA">
      <w:pPr>
        <w:tabs>
          <w:tab w:val="left" w:pos="4080"/>
        </w:tabs>
        <w:rPr>
          <w:rFonts w:ascii="Aller" w:hAnsi="Aller"/>
          <w:sz w:val="22"/>
        </w:rPr>
      </w:pPr>
    </w:p>
    <w:tbl>
      <w:tblPr>
        <w:tblW w:w="11341" w:type="dxa"/>
        <w:tblInd w:w="-551" w:type="dxa"/>
        <w:tblLayout w:type="fixed"/>
        <w:tblCellMar>
          <w:left w:w="0" w:type="dxa"/>
          <w:right w:w="0" w:type="dxa"/>
        </w:tblCellMar>
        <w:tblLook w:val="0000" w:firstRow="0" w:lastRow="0" w:firstColumn="0" w:lastColumn="0" w:noHBand="0" w:noVBand="0"/>
      </w:tblPr>
      <w:tblGrid>
        <w:gridCol w:w="9357"/>
        <w:gridCol w:w="1984"/>
      </w:tblGrid>
      <w:tr w:rsidR="006B33CA" w:rsidRPr="00284462" w:rsidTr="00284462">
        <w:trPr>
          <w:trHeight w:val="1080"/>
        </w:trPr>
        <w:tc>
          <w:tcPr>
            <w:tcW w:w="9357"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rPr>
                <w:rFonts w:ascii="Aller" w:eastAsia="Calibri" w:hAnsi="Aller"/>
                <w:sz w:val="22"/>
                <w:shd w:val="clear" w:color="FFFFFF" w:fill="FFFF00"/>
              </w:rPr>
            </w:pP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ind w:left="-743" w:firstLine="743"/>
              <w:rPr>
                <w:rFonts w:ascii="Aller" w:eastAsia="Calibri" w:hAnsi="Aller"/>
                <w:b/>
                <w:sz w:val="18"/>
              </w:rPr>
            </w:pPr>
            <w:r w:rsidRPr="00284462">
              <w:rPr>
                <w:rFonts w:ascii="Aller" w:eastAsia="Calibri" w:hAnsi="Aller"/>
                <w:b/>
                <w:sz w:val="18"/>
              </w:rPr>
              <w:t>1 - 5 point Scale</w:t>
            </w:r>
          </w:p>
          <w:p w:rsidR="006B33CA" w:rsidRPr="00284462" w:rsidRDefault="006B33CA" w:rsidP="00E7060D">
            <w:pPr>
              <w:ind w:left="-743" w:firstLine="743"/>
              <w:rPr>
                <w:rFonts w:ascii="Aller" w:eastAsia="Calibri" w:hAnsi="Aller"/>
                <w:sz w:val="18"/>
              </w:rPr>
            </w:pPr>
            <w:r w:rsidRPr="00284462">
              <w:rPr>
                <w:rFonts w:ascii="Aller" w:eastAsia="Calibri" w:hAnsi="Aller"/>
                <w:sz w:val="18"/>
              </w:rPr>
              <w:t>1 = Needs Help</w:t>
            </w:r>
          </w:p>
          <w:p w:rsidR="006B33CA" w:rsidRPr="00284462" w:rsidRDefault="006B33CA" w:rsidP="00E7060D">
            <w:pPr>
              <w:rPr>
                <w:rFonts w:ascii="Aller" w:eastAsia="Calibri" w:hAnsi="Aller"/>
                <w:i/>
                <w:sz w:val="17"/>
              </w:rPr>
            </w:pPr>
            <w:r w:rsidRPr="00284462">
              <w:rPr>
                <w:rFonts w:ascii="Aller" w:eastAsia="Calibri" w:hAnsi="Aller"/>
                <w:sz w:val="18"/>
              </w:rPr>
              <w:t>5 = Very Confident</w:t>
            </w:r>
          </w:p>
        </w:tc>
      </w:tr>
      <w:tr w:rsidR="006B33CA" w:rsidRPr="00284462" w:rsidTr="00284462">
        <w:trPr>
          <w:trHeight w:val="502"/>
        </w:trPr>
        <w:tc>
          <w:tcPr>
            <w:tcW w:w="9357"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numPr>
                <w:ilvl w:val="1"/>
                <w:numId w:val="15"/>
              </w:numPr>
              <w:rPr>
                <w:rFonts w:ascii="Aller" w:eastAsia="Calibri" w:hAnsi="Aller"/>
                <w:sz w:val="18"/>
              </w:rPr>
            </w:pPr>
            <w:r w:rsidRPr="00284462">
              <w:rPr>
                <w:rFonts w:ascii="Aller" w:eastAsia="Calibri" w:hAnsi="Aller"/>
                <w:sz w:val="18"/>
              </w:rPr>
              <w:t>Teachers uphold public trust in the profession and maintain high standards of ethics and behaviour, within and outside school, by:</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rPr>
            </w:pPr>
          </w:p>
        </w:tc>
      </w:tr>
      <w:tr w:rsidR="006B33CA" w:rsidRPr="00284462" w:rsidTr="00284462">
        <w:trPr>
          <w:trHeight w:val="2721"/>
        </w:trPr>
        <w:tc>
          <w:tcPr>
            <w:tcW w:w="9357"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numPr>
                <w:ilvl w:val="0"/>
                <w:numId w:val="16"/>
              </w:numPr>
              <w:rPr>
                <w:rFonts w:ascii="Aller" w:eastAsia="Calibri" w:hAnsi="Aller"/>
                <w:sz w:val="18"/>
              </w:rPr>
            </w:pPr>
            <w:r w:rsidRPr="00284462">
              <w:rPr>
                <w:rFonts w:ascii="Aller" w:eastAsia="Calibri" w:hAnsi="Aller"/>
                <w:sz w:val="18"/>
              </w:rPr>
              <w:t>Treating pupils with dignity, building relationships rooted in mutual respect, and at all times observing proper boundaries appropriate to a teacher's professional position</w:t>
            </w:r>
          </w:p>
          <w:p w:rsidR="006B33CA" w:rsidRPr="00284462" w:rsidRDefault="006B33CA" w:rsidP="00E7060D">
            <w:pPr>
              <w:numPr>
                <w:ilvl w:val="0"/>
                <w:numId w:val="16"/>
              </w:numPr>
              <w:rPr>
                <w:rFonts w:ascii="Aller" w:eastAsia="Calibri" w:hAnsi="Aller"/>
                <w:sz w:val="18"/>
              </w:rPr>
            </w:pPr>
            <w:r w:rsidRPr="00284462">
              <w:rPr>
                <w:rFonts w:ascii="Aller" w:eastAsia="Calibri" w:hAnsi="Aller"/>
                <w:sz w:val="18"/>
              </w:rPr>
              <w:t>Having regard to the need to safeguard pupils' well-being, in accordance with statutory provisions</w:t>
            </w:r>
          </w:p>
          <w:p w:rsidR="006B33CA" w:rsidRPr="00284462" w:rsidRDefault="006B33CA" w:rsidP="00E7060D">
            <w:pPr>
              <w:numPr>
                <w:ilvl w:val="0"/>
                <w:numId w:val="16"/>
              </w:numPr>
              <w:rPr>
                <w:rFonts w:ascii="Aller" w:eastAsia="Calibri" w:hAnsi="Aller"/>
                <w:sz w:val="18"/>
              </w:rPr>
            </w:pPr>
            <w:r w:rsidRPr="00284462">
              <w:rPr>
                <w:rFonts w:ascii="Aller" w:eastAsia="Calibri" w:hAnsi="Aller"/>
                <w:sz w:val="18"/>
              </w:rPr>
              <w:t>Showing tolerance of and respect for the rights of others</w:t>
            </w:r>
          </w:p>
          <w:p w:rsidR="006B33CA" w:rsidRPr="00284462" w:rsidRDefault="006B33CA" w:rsidP="00E7060D">
            <w:pPr>
              <w:numPr>
                <w:ilvl w:val="0"/>
                <w:numId w:val="16"/>
              </w:numPr>
              <w:rPr>
                <w:rFonts w:ascii="Aller" w:eastAsia="Calibri" w:hAnsi="Aller"/>
                <w:sz w:val="18"/>
              </w:rPr>
            </w:pPr>
            <w:r w:rsidRPr="00284462">
              <w:rPr>
                <w:rFonts w:ascii="Aller" w:eastAsia="Calibri" w:hAnsi="Aller"/>
                <w:sz w:val="18"/>
              </w:rPr>
              <w:t>Not undermining fundamental British values, including democracy, the rule of law, individual liberty and mutual respect, and tolerance of those with different faiths and beliefs</w:t>
            </w:r>
          </w:p>
          <w:p w:rsidR="006B33CA" w:rsidRPr="00284462" w:rsidRDefault="006B33CA" w:rsidP="00E7060D">
            <w:pPr>
              <w:numPr>
                <w:ilvl w:val="0"/>
                <w:numId w:val="16"/>
              </w:numPr>
              <w:rPr>
                <w:rFonts w:ascii="Aller" w:eastAsia="Calibri" w:hAnsi="Aller"/>
                <w:sz w:val="18"/>
              </w:rPr>
            </w:pPr>
            <w:r w:rsidRPr="00284462">
              <w:rPr>
                <w:rFonts w:ascii="Aller" w:eastAsia="Calibri" w:hAnsi="Aller"/>
                <w:sz w:val="18"/>
              </w:rPr>
              <w:t>Ensuring that personal beliefs are not expressed in ways which exploit pupils' vulnerability or might lead them to break the law</w:t>
            </w:r>
          </w:p>
          <w:p w:rsidR="006B33CA" w:rsidRPr="00284462" w:rsidRDefault="006B33CA" w:rsidP="00E7060D">
            <w:pPr>
              <w:ind w:left="1440"/>
              <w:rPr>
                <w:rFonts w:ascii="Aller" w:eastAsia="Calibri" w:hAnsi="Aller"/>
                <w:sz w:val="22"/>
                <w:shd w:val="clear" w:color="FFFFFF" w:fill="FFFF00"/>
              </w:rPr>
            </w:pP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u w:val="single"/>
              </w:rPr>
            </w:pPr>
            <w:r w:rsidRPr="00284462">
              <w:rPr>
                <w:rFonts w:ascii="Aller" w:eastAsia="Calibri" w:hAnsi="Aller"/>
                <w:sz w:val="18"/>
                <w:u w:val="single"/>
              </w:rPr>
              <w:t>Comments</w:t>
            </w:r>
          </w:p>
          <w:p w:rsidR="006B33CA" w:rsidRPr="00284462" w:rsidRDefault="006B33CA" w:rsidP="00E7060D">
            <w:pPr>
              <w:rPr>
                <w:rFonts w:ascii="Aller" w:eastAsia="Calibri" w:hAnsi="Aller"/>
                <w:sz w:val="18"/>
                <w:u w:val="single"/>
              </w:rPr>
            </w:pPr>
          </w:p>
          <w:p w:rsidR="006B33CA" w:rsidRPr="00284462" w:rsidRDefault="006B33CA" w:rsidP="00E7060D">
            <w:pPr>
              <w:rPr>
                <w:rFonts w:ascii="Aller" w:eastAsia="Calibri" w:hAnsi="Aller"/>
                <w:b/>
                <w:sz w:val="18"/>
              </w:rPr>
            </w:pPr>
          </w:p>
        </w:tc>
      </w:tr>
      <w:tr w:rsidR="006B33CA" w:rsidRPr="00284462" w:rsidTr="00284462">
        <w:trPr>
          <w:trHeight w:val="1255"/>
        </w:trPr>
        <w:tc>
          <w:tcPr>
            <w:tcW w:w="9357"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numPr>
                <w:ilvl w:val="1"/>
                <w:numId w:val="15"/>
              </w:numPr>
              <w:rPr>
                <w:rFonts w:ascii="Aller" w:eastAsia="Calibri" w:hAnsi="Aller"/>
                <w:sz w:val="18"/>
              </w:rPr>
            </w:pPr>
            <w:r w:rsidRPr="00284462">
              <w:rPr>
                <w:rFonts w:ascii="Aller" w:eastAsia="Calibri" w:hAnsi="Aller"/>
                <w:sz w:val="18"/>
              </w:rPr>
              <w:t>Teachers must have a proper and professional regard for the ethos, policies and practice of the school in which they teach, and maintain high standards in their own attendance and punctuality</w:t>
            </w:r>
          </w:p>
          <w:p w:rsidR="006B33CA" w:rsidRPr="00284462" w:rsidRDefault="006B33CA" w:rsidP="00E7060D">
            <w:pPr>
              <w:ind w:left="1440"/>
              <w:rPr>
                <w:rFonts w:ascii="Aller" w:eastAsia="Calibri" w:hAnsi="Aller"/>
                <w:sz w:val="22"/>
                <w:shd w:val="clear" w:color="FFFFFF" w:fill="FFFF00"/>
              </w:rPr>
            </w:pP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u w:val="single"/>
              </w:rPr>
            </w:pPr>
            <w:r w:rsidRPr="00284462">
              <w:rPr>
                <w:rFonts w:ascii="Aller" w:eastAsia="Calibri" w:hAnsi="Aller"/>
                <w:sz w:val="18"/>
                <w:u w:val="single"/>
              </w:rPr>
              <w:t>Comments</w:t>
            </w:r>
          </w:p>
          <w:p w:rsidR="006B33CA" w:rsidRPr="00284462" w:rsidRDefault="006B33CA" w:rsidP="00E7060D">
            <w:pPr>
              <w:rPr>
                <w:rFonts w:ascii="Aller" w:eastAsia="Calibri" w:hAnsi="Aller"/>
                <w:sz w:val="18"/>
                <w:u w:val="single"/>
              </w:rPr>
            </w:pPr>
          </w:p>
          <w:p w:rsidR="006B33CA" w:rsidRPr="00284462" w:rsidRDefault="006B33CA" w:rsidP="00E7060D">
            <w:pPr>
              <w:rPr>
                <w:rFonts w:ascii="Aller" w:eastAsia="Calibri" w:hAnsi="Aller"/>
                <w:sz w:val="18"/>
              </w:rPr>
            </w:pPr>
          </w:p>
        </w:tc>
      </w:tr>
      <w:tr w:rsidR="006B33CA" w:rsidRPr="00284462" w:rsidTr="00284462">
        <w:trPr>
          <w:trHeight w:val="1255"/>
        </w:trPr>
        <w:tc>
          <w:tcPr>
            <w:tcW w:w="9357"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numPr>
                <w:ilvl w:val="1"/>
                <w:numId w:val="15"/>
              </w:numPr>
              <w:rPr>
                <w:rFonts w:ascii="Aller" w:eastAsia="Calibri" w:hAnsi="Aller"/>
                <w:sz w:val="18"/>
              </w:rPr>
            </w:pPr>
            <w:r w:rsidRPr="00284462">
              <w:rPr>
                <w:rFonts w:ascii="Aller" w:eastAsia="Calibri" w:hAnsi="Aller"/>
                <w:sz w:val="18"/>
              </w:rPr>
              <w:t xml:space="preserve">Teachers must have an understanding of, and always act within, the statutory frameworks which set out their professional duties and responsibilities   </w:t>
            </w:r>
          </w:p>
          <w:p w:rsidR="006B33CA" w:rsidRPr="00284462" w:rsidRDefault="006B33CA" w:rsidP="00E7060D">
            <w:pPr>
              <w:ind w:left="1440"/>
              <w:rPr>
                <w:rFonts w:ascii="Aller" w:eastAsia="Calibri" w:hAnsi="Aller"/>
                <w:sz w:val="22"/>
                <w:shd w:val="clear" w:color="FFFFFF" w:fill="FFFF00"/>
              </w:rPr>
            </w:pP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rPr>
                <w:rFonts w:ascii="Aller" w:eastAsia="Calibri" w:hAnsi="Aller"/>
                <w:sz w:val="18"/>
              </w:rPr>
            </w:pPr>
            <w:r w:rsidRPr="00284462">
              <w:rPr>
                <w:rFonts w:ascii="Aller" w:eastAsia="Calibri" w:hAnsi="Aller"/>
                <w:sz w:val="18"/>
              </w:rPr>
              <w:t>1   2   3   4   5</w:t>
            </w:r>
          </w:p>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18"/>
                <w:u w:val="single"/>
              </w:rPr>
            </w:pPr>
            <w:r w:rsidRPr="00284462">
              <w:rPr>
                <w:rFonts w:ascii="Aller" w:eastAsia="Calibri" w:hAnsi="Aller"/>
                <w:sz w:val="18"/>
                <w:u w:val="single"/>
              </w:rPr>
              <w:t>Comments</w:t>
            </w:r>
          </w:p>
          <w:p w:rsidR="006B33CA" w:rsidRPr="00284462" w:rsidRDefault="006B33CA" w:rsidP="00E7060D">
            <w:pPr>
              <w:rPr>
                <w:rFonts w:ascii="Aller" w:eastAsia="Calibri" w:hAnsi="Aller"/>
                <w:sz w:val="18"/>
                <w:u w:val="single"/>
              </w:rPr>
            </w:pPr>
          </w:p>
          <w:p w:rsidR="006B33CA" w:rsidRPr="00284462" w:rsidRDefault="006B33CA" w:rsidP="00E7060D">
            <w:pPr>
              <w:rPr>
                <w:rFonts w:ascii="Aller" w:eastAsia="Calibri" w:hAnsi="Aller"/>
                <w:sz w:val="18"/>
              </w:rPr>
            </w:pPr>
          </w:p>
        </w:tc>
      </w:tr>
      <w:tr w:rsidR="006B33CA" w:rsidRPr="00284462" w:rsidTr="00284462">
        <w:trPr>
          <w:trHeight w:val="1080"/>
        </w:trPr>
        <w:tc>
          <w:tcPr>
            <w:tcW w:w="9357"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rPr>
                <w:rFonts w:ascii="Aller" w:eastAsia="Calibri" w:hAnsi="Aller"/>
                <w:sz w:val="18"/>
              </w:rPr>
            </w:pPr>
          </w:p>
          <w:p w:rsidR="006B33CA" w:rsidRPr="00284462" w:rsidRDefault="006B33CA" w:rsidP="00E7060D">
            <w:pPr>
              <w:rPr>
                <w:rFonts w:ascii="Aller" w:eastAsia="Calibri" w:hAnsi="Aller"/>
                <w:sz w:val="22"/>
                <w:shd w:val="clear" w:color="FFFFFF" w:fill="FFFF00"/>
              </w:rPr>
            </w:pPr>
            <w:r w:rsidRPr="00284462">
              <w:rPr>
                <w:rFonts w:ascii="Aller" w:eastAsia="Calibri" w:hAnsi="Aller"/>
                <w:sz w:val="18"/>
              </w:rPr>
              <w:t>Preamble</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rPr>
                <w:rFonts w:ascii="Aller" w:eastAsia="Calibri" w:hAnsi="Aller"/>
                <w:sz w:val="18"/>
              </w:rPr>
            </w:pPr>
          </w:p>
        </w:tc>
      </w:tr>
      <w:tr w:rsidR="006B33CA" w:rsidRPr="00284462" w:rsidTr="00284462">
        <w:trPr>
          <w:trHeight w:val="1080"/>
        </w:trPr>
        <w:tc>
          <w:tcPr>
            <w:tcW w:w="9357"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numPr>
                <w:ilvl w:val="0"/>
                <w:numId w:val="17"/>
              </w:numPr>
              <w:rPr>
                <w:rFonts w:ascii="Aller" w:eastAsia="Calibri" w:hAnsi="Aller"/>
                <w:sz w:val="18"/>
              </w:rPr>
            </w:pPr>
            <w:r w:rsidRPr="00284462">
              <w:rPr>
                <w:rFonts w:ascii="Aller" w:eastAsia="Calibri" w:hAnsi="Aller"/>
                <w:sz w:val="18"/>
              </w:rPr>
              <w:t>Teachers make the education of their pupils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w:t>
            </w:r>
          </w:p>
        </w:tc>
        <w:tc>
          <w:tcPr>
            <w:tcW w:w="1984" w:type="dxa"/>
            <w:tcBorders>
              <w:top w:val="single" w:sz="4" w:space="0" w:color="000000"/>
              <w:left w:val="single" w:sz="4" w:space="0" w:color="000000"/>
              <w:bottom w:val="single" w:sz="4" w:space="0" w:color="000000"/>
              <w:right w:val="single" w:sz="4" w:space="0" w:color="000000"/>
            </w:tcBorders>
            <w:tcMar>
              <w:left w:w="0" w:type="dxa"/>
              <w:right w:w="0" w:type="dxa"/>
            </w:tcMar>
          </w:tcPr>
          <w:p w:rsidR="006B33CA" w:rsidRPr="00284462" w:rsidRDefault="006B33CA" w:rsidP="00E7060D">
            <w:pPr>
              <w:rPr>
                <w:rFonts w:ascii="Aller" w:eastAsia="Calibri" w:hAnsi="Aller"/>
                <w:sz w:val="18"/>
              </w:rPr>
            </w:pPr>
          </w:p>
        </w:tc>
      </w:tr>
    </w:tbl>
    <w:p w:rsidR="006B33CA" w:rsidRPr="00284462" w:rsidRDefault="006B33CA" w:rsidP="006B33CA">
      <w:pPr>
        <w:tabs>
          <w:tab w:val="left" w:pos="4080"/>
        </w:tabs>
        <w:jc w:val="center"/>
        <w:rPr>
          <w:rFonts w:ascii="Aller" w:hAnsi="Aller"/>
          <w:sz w:val="22"/>
        </w:rPr>
      </w:pPr>
    </w:p>
    <w:p w:rsidR="006B33CA" w:rsidRPr="00284462" w:rsidRDefault="006B33CA" w:rsidP="006B33CA">
      <w:pPr>
        <w:tabs>
          <w:tab w:val="left" w:pos="4080"/>
        </w:tabs>
        <w:jc w:val="center"/>
        <w:rPr>
          <w:rFonts w:ascii="Aller" w:hAnsi="Aller"/>
          <w:sz w:val="22"/>
        </w:rPr>
      </w:pPr>
    </w:p>
    <w:p w:rsidR="006B33CA" w:rsidRPr="00284462" w:rsidRDefault="006B33CA" w:rsidP="006B33CA">
      <w:pPr>
        <w:tabs>
          <w:tab w:val="left" w:pos="4080"/>
        </w:tabs>
        <w:rPr>
          <w:rFonts w:ascii="Aller" w:hAnsi="Aller"/>
          <w:sz w:val="22"/>
        </w:rPr>
      </w:pPr>
    </w:p>
    <w:p w:rsidR="006B33CA" w:rsidRPr="00284462" w:rsidRDefault="006B33CA" w:rsidP="006B33CA">
      <w:pPr>
        <w:tabs>
          <w:tab w:val="left" w:pos="4080"/>
        </w:tabs>
        <w:rPr>
          <w:rFonts w:ascii="Aller" w:hAnsi="Aller"/>
          <w:sz w:val="22"/>
        </w:rPr>
      </w:pPr>
    </w:p>
    <w:p w:rsidR="006B33CA" w:rsidRPr="00284462" w:rsidRDefault="006B33CA" w:rsidP="006B33CA">
      <w:pPr>
        <w:tabs>
          <w:tab w:val="left" w:pos="4080"/>
        </w:tabs>
        <w:jc w:val="center"/>
        <w:rPr>
          <w:rFonts w:ascii="Aller" w:hAnsi="Aller"/>
          <w:sz w:val="22"/>
        </w:rPr>
      </w:pPr>
      <w:r w:rsidRPr="00284462">
        <w:rPr>
          <w:rFonts w:ascii="Aller" w:hAnsi="Aller"/>
          <w:sz w:val="22"/>
        </w:rPr>
        <w:lastRenderedPageBreak/>
        <w:t>National Standards Audit - Initial Assessment</w:t>
      </w:r>
    </w:p>
    <w:p w:rsidR="006B33CA" w:rsidRPr="00284462" w:rsidRDefault="006B33CA" w:rsidP="006B33CA">
      <w:pPr>
        <w:tabs>
          <w:tab w:val="left" w:pos="4080"/>
        </w:tabs>
        <w:jc w:val="right"/>
        <w:rPr>
          <w:rFonts w:ascii="Aller" w:hAnsi="Aller"/>
          <w:b/>
          <w:sz w:val="22"/>
        </w:rPr>
      </w:pPr>
      <w:r w:rsidRPr="00284462">
        <w:rPr>
          <w:rFonts w:ascii="Aller" w:hAnsi="Aller"/>
          <w:b/>
          <w:sz w:val="22"/>
        </w:rPr>
        <w:t>Confidential</w:t>
      </w:r>
    </w:p>
    <w:p w:rsidR="006B33CA" w:rsidRPr="00284462" w:rsidRDefault="006B33CA" w:rsidP="006B33CA">
      <w:pPr>
        <w:tabs>
          <w:tab w:val="left" w:pos="4080"/>
        </w:tabs>
        <w:rPr>
          <w:rFonts w:ascii="Aller" w:hAnsi="Aller"/>
          <w:sz w:val="22"/>
        </w:rPr>
      </w:pPr>
      <w:r w:rsidRPr="00284462">
        <w:rPr>
          <w:rFonts w:ascii="Aller" w:hAnsi="Aller"/>
          <w:sz w:val="22"/>
        </w:rPr>
        <w:t>Name</w:t>
      </w:r>
      <w:r w:rsidRPr="00284462">
        <w:rPr>
          <w:rFonts w:ascii="Aller" w:hAnsi="Aller"/>
          <w:sz w:val="22"/>
        </w:rPr>
        <w:tab/>
        <w:t>Pay Point</w:t>
      </w:r>
      <w:r w:rsidRPr="00284462">
        <w:rPr>
          <w:rFonts w:ascii="Aller" w:hAnsi="Aller"/>
          <w:sz w:val="22"/>
        </w:rPr>
        <w:tab/>
      </w:r>
      <w:r w:rsidRPr="00284462">
        <w:rPr>
          <w:rFonts w:ascii="Aller" w:hAnsi="Aller"/>
          <w:sz w:val="22"/>
        </w:rPr>
        <w:tab/>
      </w:r>
      <w:r w:rsidRPr="00284462">
        <w:rPr>
          <w:rFonts w:ascii="Aller" w:hAnsi="Aller"/>
          <w:sz w:val="22"/>
        </w:rPr>
        <w:tab/>
        <w:t>Date</w:t>
      </w:r>
      <w:r w:rsidRPr="00284462">
        <w:rPr>
          <w:rFonts w:ascii="Aller" w:hAnsi="Aller"/>
          <w:sz w:val="22"/>
        </w:rPr>
        <w:tab/>
      </w:r>
      <w:r w:rsidRPr="00284462">
        <w:rPr>
          <w:rFonts w:ascii="Aller" w:hAnsi="Aller"/>
          <w:sz w:val="22"/>
        </w:rPr>
        <w:tab/>
      </w:r>
      <w:r w:rsidRPr="00284462">
        <w:rPr>
          <w:rFonts w:ascii="Aller" w:hAnsi="Aller"/>
          <w:sz w:val="22"/>
        </w:rPr>
        <w:tab/>
        <w:t>Self-School Assessment</w:t>
      </w:r>
    </w:p>
    <w:tbl>
      <w:tblPr>
        <w:tblW w:w="11264" w:type="dxa"/>
        <w:tblInd w:w="-514" w:type="dxa"/>
        <w:tblLayout w:type="fixed"/>
        <w:tblCellMar>
          <w:left w:w="0" w:type="dxa"/>
          <w:right w:w="0" w:type="dxa"/>
        </w:tblCellMar>
        <w:tblLook w:val="0000" w:firstRow="0" w:lastRow="0" w:firstColumn="0" w:lastColumn="0" w:noHBand="0" w:noVBand="0"/>
      </w:tblPr>
      <w:tblGrid>
        <w:gridCol w:w="1250"/>
        <w:gridCol w:w="1728"/>
        <w:gridCol w:w="878"/>
        <w:gridCol w:w="709"/>
        <w:gridCol w:w="850"/>
        <w:gridCol w:w="851"/>
        <w:gridCol w:w="1275"/>
        <w:gridCol w:w="1276"/>
        <w:gridCol w:w="1036"/>
        <w:gridCol w:w="1411"/>
      </w:tblGrid>
      <w:tr w:rsidR="006B33CA" w:rsidRPr="00284462" w:rsidTr="00284462">
        <w:trPr>
          <w:trHeight w:val="505"/>
        </w:trPr>
        <w:tc>
          <w:tcPr>
            <w:tcW w:w="1250"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18"/>
              </w:rPr>
            </w:pPr>
            <w:r w:rsidRPr="00284462">
              <w:rPr>
                <w:rFonts w:ascii="Aller" w:hAnsi="Aller"/>
                <w:sz w:val="18"/>
              </w:rPr>
              <w:t>Professional Area</w:t>
            </w:r>
          </w:p>
        </w:tc>
        <w:tc>
          <w:tcPr>
            <w:tcW w:w="1728"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18"/>
              </w:rPr>
            </w:pPr>
            <w:r w:rsidRPr="00284462">
              <w:rPr>
                <w:rFonts w:ascii="Aller" w:hAnsi="Aller"/>
                <w:sz w:val="18"/>
              </w:rPr>
              <w:t>Relevant Standards</w:t>
            </w:r>
          </w:p>
        </w:tc>
        <w:tc>
          <w:tcPr>
            <w:tcW w:w="878"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18"/>
              </w:rPr>
            </w:pPr>
            <w:r w:rsidRPr="00284462">
              <w:rPr>
                <w:rFonts w:ascii="Aller" w:hAnsi="Aller"/>
                <w:sz w:val="18"/>
              </w:rPr>
              <w:t>M2</w:t>
            </w: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18"/>
              </w:rPr>
            </w:pPr>
            <w:r w:rsidRPr="00284462">
              <w:rPr>
                <w:rFonts w:ascii="Aller" w:hAnsi="Aller"/>
                <w:sz w:val="18"/>
              </w:rPr>
              <w:t>M4</w:t>
            </w: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18"/>
              </w:rPr>
            </w:pPr>
            <w:r w:rsidRPr="00284462">
              <w:rPr>
                <w:rFonts w:ascii="Aller" w:hAnsi="Aller"/>
                <w:sz w:val="18"/>
              </w:rPr>
              <w:t>M6</w:t>
            </w: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18"/>
              </w:rPr>
            </w:pPr>
            <w:r w:rsidRPr="00284462">
              <w:rPr>
                <w:rFonts w:ascii="Aller" w:hAnsi="Aller"/>
                <w:sz w:val="18"/>
              </w:rPr>
              <w:t>UPS 1</w:t>
            </w: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18"/>
              </w:rPr>
            </w:pPr>
            <w:r w:rsidRPr="00284462">
              <w:rPr>
                <w:rFonts w:ascii="Aller" w:hAnsi="Aller"/>
                <w:sz w:val="18"/>
              </w:rPr>
              <w:t>UPS 3</w:t>
            </w: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18"/>
              </w:rPr>
            </w:pPr>
            <w:r w:rsidRPr="00284462">
              <w:rPr>
                <w:rFonts w:ascii="Aller" w:hAnsi="Aller"/>
                <w:sz w:val="18"/>
              </w:rPr>
              <w:t>+</w:t>
            </w:r>
          </w:p>
        </w:tc>
        <w:tc>
          <w:tcPr>
            <w:tcW w:w="1036"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18"/>
              </w:rPr>
            </w:pPr>
            <w:r w:rsidRPr="00284462">
              <w:rPr>
                <w:rFonts w:ascii="Aller" w:hAnsi="Aller"/>
                <w:sz w:val="18"/>
              </w:rPr>
              <w:t>-</w:t>
            </w:r>
          </w:p>
        </w:tc>
        <w:tc>
          <w:tcPr>
            <w:tcW w:w="1411"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18"/>
              </w:rPr>
            </w:pPr>
            <w:r w:rsidRPr="00284462">
              <w:rPr>
                <w:rFonts w:ascii="Aller" w:hAnsi="Aller"/>
                <w:sz w:val="18"/>
              </w:rPr>
              <w:t>Standards for Professional Dialogue</w:t>
            </w:r>
          </w:p>
        </w:tc>
      </w:tr>
      <w:tr w:rsidR="006B33CA" w:rsidRPr="00284462" w:rsidTr="00284462">
        <w:trPr>
          <w:trHeight w:val="1262"/>
        </w:trPr>
        <w:tc>
          <w:tcPr>
            <w:tcW w:w="1250"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p w:rsidR="006B33CA" w:rsidRPr="00284462" w:rsidRDefault="006B33CA" w:rsidP="00E7060D">
            <w:pPr>
              <w:tabs>
                <w:tab w:val="left" w:pos="4080"/>
              </w:tabs>
              <w:rPr>
                <w:rFonts w:ascii="Aller" w:hAnsi="Aller"/>
                <w:sz w:val="18"/>
              </w:rPr>
            </w:pPr>
            <w:r w:rsidRPr="00284462">
              <w:rPr>
                <w:rFonts w:ascii="Aller" w:hAnsi="Aller"/>
                <w:sz w:val="18"/>
              </w:rPr>
              <w:t>Professional Practice</w:t>
            </w:r>
          </w:p>
        </w:tc>
        <w:tc>
          <w:tcPr>
            <w:tcW w:w="1728"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18"/>
              </w:rPr>
            </w:pPr>
            <w:r w:rsidRPr="00284462">
              <w:rPr>
                <w:rFonts w:ascii="Aller" w:hAnsi="Aller"/>
                <w:sz w:val="18"/>
              </w:rPr>
              <w:t>1.1(1); 1.2(2,3,5)</w:t>
            </w:r>
          </w:p>
          <w:p w:rsidR="006B33CA" w:rsidRPr="00284462" w:rsidRDefault="006B33CA" w:rsidP="00E7060D">
            <w:pPr>
              <w:tabs>
                <w:tab w:val="left" w:pos="4080"/>
              </w:tabs>
              <w:rPr>
                <w:rFonts w:ascii="Aller" w:hAnsi="Aller"/>
                <w:sz w:val="18"/>
              </w:rPr>
            </w:pPr>
            <w:r w:rsidRPr="00284462">
              <w:rPr>
                <w:rFonts w:ascii="Aller" w:hAnsi="Aller"/>
                <w:sz w:val="18"/>
              </w:rPr>
              <w:t>1.3(1,3) 1.4(1,2,3) 1.5 all</w:t>
            </w:r>
          </w:p>
          <w:p w:rsidR="006B33CA" w:rsidRPr="00284462" w:rsidRDefault="006B33CA" w:rsidP="00E7060D">
            <w:pPr>
              <w:tabs>
                <w:tab w:val="left" w:pos="4080"/>
              </w:tabs>
              <w:rPr>
                <w:rFonts w:ascii="Aller" w:hAnsi="Aller"/>
                <w:sz w:val="18"/>
              </w:rPr>
            </w:pPr>
            <w:r w:rsidRPr="00284462">
              <w:rPr>
                <w:rFonts w:ascii="Aller" w:hAnsi="Aller"/>
                <w:sz w:val="18"/>
              </w:rPr>
              <w:t>1.6(1) 1.7(1,2,3)</w:t>
            </w:r>
          </w:p>
          <w:p w:rsidR="006B33CA" w:rsidRPr="00284462" w:rsidRDefault="006B33CA" w:rsidP="00E7060D">
            <w:pPr>
              <w:tabs>
                <w:tab w:val="left" w:pos="4080"/>
              </w:tabs>
              <w:rPr>
                <w:rFonts w:ascii="Aller" w:hAnsi="Aller"/>
                <w:sz w:val="18"/>
              </w:rPr>
            </w:pPr>
            <w:r w:rsidRPr="00284462">
              <w:rPr>
                <w:rFonts w:ascii="Aller" w:hAnsi="Aller"/>
                <w:sz w:val="18"/>
              </w:rPr>
              <w:t>1.8(3) 2.1(2,4)</w:t>
            </w:r>
          </w:p>
          <w:p w:rsidR="006B33CA" w:rsidRPr="00284462" w:rsidRDefault="006B33CA" w:rsidP="00E7060D">
            <w:pPr>
              <w:tabs>
                <w:tab w:val="left" w:pos="4080"/>
              </w:tabs>
              <w:rPr>
                <w:rFonts w:ascii="Aller" w:hAnsi="Aller"/>
                <w:sz w:val="22"/>
              </w:rPr>
            </w:pPr>
            <w:r w:rsidRPr="00284462">
              <w:rPr>
                <w:rFonts w:ascii="Aller" w:hAnsi="Aller"/>
                <w:sz w:val="18"/>
              </w:rPr>
              <w:t>Preamble</w:t>
            </w:r>
          </w:p>
        </w:tc>
        <w:tc>
          <w:tcPr>
            <w:tcW w:w="878"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1036"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1411"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r>
      <w:tr w:rsidR="006B33CA" w:rsidRPr="00284462" w:rsidTr="00284462">
        <w:trPr>
          <w:trHeight w:val="1122"/>
        </w:trPr>
        <w:tc>
          <w:tcPr>
            <w:tcW w:w="1250"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p w:rsidR="006B33CA" w:rsidRPr="00284462" w:rsidRDefault="006B33CA" w:rsidP="00E7060D">
            <w:pPr>
              <w:tabs>
                <w:tab w:val="left" w:pos="4080"/>
              </w:tabs>
              <w:rPr>
                <w:rFonts w:ascii="Aller" w:hAnsi="Aller"/>
                <w:sz w:val="18"/>
              </w:rPr>
            </w:pPr>
            <w:r w:rsidRPr="00284462">
              <w:rPr>
                <w:rFonts w:ascii="Aller" w:hAnsi="Aller"/>
                <w:sz w:val="18"/>
              </w:rPr>
              <w:t>Professional Outcomes</w:t>
            </w:r>
          </w:p>
          <w:p w:rsidR="006B33CA" w:rsidRPr="00284462" w:rsidRDefault="006B33CA" w:rsidP="00E7060D">
            <w:pPr>
              <w:tabs>
                <w:tab w:val="left" w:pos="4080"/>
              </w:tabs>
              <w:rPr>
                <w:rFonts w:ascii="Aller" w:hAnsi="Aller"/>
                <w:sz w:val="22"/>
              </w:rPr>
            </w:pPr>
          </w:p>
        </w:tc>
        <w:tc>
          <w:tcPr>
            <w:tcW w:w="1728"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18"/>
              </w:rPr>
            </w:pPr>
            <w:r w:rsidRPr="00284462">
              <w:rPr>
                <w:rFonts w:ascii="Aller" w:hAnsi="Aller"/>
                <w:sz w:val="18"/>
              </w:rPr>
              <w:t>1.1(1); 1.2(1,2,3)</w:t>
            </w:r>
          </w:p>
          <w:p w:rsidR="006B33CA" w:rsidRPr="00284462" w:rsidRDefault="006B33CA" w:rsidP="00E7060D">
            <w:pPr>
              <w:tabs>
                <w:tab w:val="left" w:pos="4080"/>
              </w:tabs>
              <w:rPr>
                <w:rFonts w:ascii="Aller" w:hAnsi="Aller"/>
                <w:sz w:val="18"/>
              </w:rPr>
            </w:pPr>
            <w:r w:rsidRPr="00284462">
              <w:rPr>
                <w:rFonts w:ascii="Aller" w:hAnsi="Aller"/>
                <w:sz w:val="18"/>
              </w:rPr>
              <w:t>1.5(1) 1.6(3,4)</w:t>
            </w:r>
          </w:p>
          <w:p w:rsidR="006B33CA" w:rsidRPr="00284462" w:rsidRDefault="006B33CA" w:rsidP="00E7060D">
            <w:pPr>
              <w:tabs>
                <w:tab w:val="left" w:pos="4080"/>
              </w:tabs>
              <w:rPr>
                <w:rFonts w:ascii="Aller" w:hAnsi="Aller"/>
                <w:sz w:val="22"/>
              </w:rPr>
            </w:pPr>
            <w:r w:rsidRPr="00284462">
              <w:rPr>
                <w:rFonts w:ascii="Aller" w:hAnsi="Aller"/>
                <w:sz w:val="18"/>
              </w:rPr>
              <w:t>Preamble</w:t>
            </w:r>
          </w:p>
        </w:tc>
        <w:tc>
          <w:tcPr>
            <w:tcW w:w="878"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1036"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1411"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r>
      <w:tr w:rsidR="006B33CA" w:rsidRPr="00284462" w:rsidTr="00284462">
        <w:trPr>
          <w:trHeight w:val="1010"/>
        </w:trPr>
        <w:tc>
          <w:tcPr>
            <w:tcW w:w="1250"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p w:rsidR="006B33CA" w:rsidRPr="00284462" w:rsidRDefault="006B33CA" w:rsidP="00E7060D">
            <w:pPr>
              <w:tabs>
                <w:tab w:val="left" w:pos="4080"/>
              </w:tabs>
              <w:rPr>
                <w:rFonts w:ascii="Aller" w:hAnsi="Aller"/>
                <w:sz w:val="18"/>
              </w:rPr>
            </w:pPr>
            <w:r w:rsidRPr="00284462">
              <w:rPr>
                <w:rFonts w:ascii="Aller" w:hAnsi="Aller"/>
                <w:sz w:val="18"/>
              </w:rPr>
              <w:t>Professional Relationships</w:t>
            </w:r>
          </w:p>
        </w:tc>
        <w:tc>
          <w:tcPr>
            <w:tcW w:w="1728"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18"/>
              </w:rPr>
            </w:pPr>
            <w:r w:rsidRPr="00284462">
              <w:rPr>
                <w:rFonts w:ascii="Aller" w:hAnsi="Aller"/>
                <w:sz w:val="18"/>
              </w:rPr>
              <w:t>1.1(1) 1.6(4)</w:t>
            </w:r>
          </w:p>
          <w:p w:rsidR="006B33CA" w:rsidRPr="00284462" w:rsidRDefault="006B33CA" w:rsidP="00E7060D">
            <w:pPr>
              <w:tabs>
                <w:tab w:val="left" w:pos="4080"/>
              </w:tabs>
              <w:rPr>
                <w:rFonts w:ascii="Aller" w:hAnsi="Aller"/>
                <w:sz w:val="18"/>
              </w:rPr>
            </w:pPr>
            <w:r w:rsidRPr="00284462">
              <w:rPr>
                <w:rFonts w:ascii="Aller" w:hAnsi="Aller"/>
                <w:sz w:val="18"/>
              </w:rPr>
              <w:t>1.7(4) 1.8(2,3,5)</w:t>
            </w:r>
          </w:p>
          <w:p w:rsidR="006B33CA" w:rsidRPr="00284462" w:rsidRDefault="006B33CA" w:rsidP="00E7060D">
            <w:pPr>
              <w:tabs>
                <w:tab w:val="left" w:pos="4080"/>
              </w:tabs>
              <w:rPr>
                <w:rFonts w:ascii="Aller" w:hAnsi="Aller"/>
                <w:sz w:val="18"/>
              </w:rPr>
            </w:pPr>
            <w:r w:rsidRPr="00284462">
              <w:rPr>
                <w:rFonts w:ascii="Aller" w:hAnsi="Aller"/>
                <w:sz w:val="18"/>
              </w:rPr>
              <w:t>2.1(1,3,4)</w:t>
            </w:r>
          </w:p>
          <w:p w:rsidR="006B33CA" w:rsidRPr="00284462" w:rsidRDefault="006B33CA" w:rsidP="00E7060D">
            <w:pPr>
              <w:tabs>
                <w:tab w:val="left" w:pos="4080"/>
              </w:tabs>
              <w:rPr>
                <w:rFonts w:ascii="Aller" w:hAnsi="Aller"/>
                <w:sz w:val="22"/>
              </w:rPr>
            </w:pPr>
            <w:r w:rsidRPr="00284462">
              <w:rPr>
                <w:rFonts w:ascii="Aller" w:hAnsi="Aller"/>
                <w:sz w:val="18"/>
              </w:rPr>
              <w:t>Preamble</w:t>
            </w:r>
          </w:p>
        </w:tc>
        <w:tc>
          <w:tcPr>
            <w:tcW w:w="878"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1036"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1411"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r>
      <w:tr w:rsidR="006B33CA" w:rsidRPr="00284462" w:rsidTr="00284462">
        <w:trPr>
          <w:trHeight w:val="1515"/>
        </w:trPr>
        <w:tc>
          <w:tcPr>
            <w:tcW w:w="1250"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p w:rsidR="006B33CA" w:rsidRPr="00284462" w:rsidRDefault="006B33CA" w:rsidP="00E7060D">
            <w:pPr>
              <w:tabs>
                <w:tab w:val="left" w:pos="4080"/>
              </w:tabs>
              <w:rPr>
                <w:rFonts w:ascii="Aller" w:hAnsi="Aller"/>
                <w:sz w:val="18"/>
              </w:rPr>
            </w:pPr>
            <w:r w:rsidRPr="00284462">
              <w:rPr>
                <w:rFonts w:ascii="Aller" w:hAnsi="Aller"/>
                <w:sz w:val="18"/>
              </w:rPr>
              <w:t>Professional Development</w:t>
            </w:r>
          </w:p>
          <w:p w:rsidR="006B33CA" w:rsidRPr="00284462" w:rsidRDefault="006B33CA" w:rsidP="00E7060D">
            <w:pPr>
              <w:tabs>
                <w:tab w:val="left" w:pos="4080"/>
              </w:tabs>
              <w:rPr>
                <w:rFonts w:ascii="Aller" w:hAnsi="Aller"/>
                <w:sz w:val="22"/>
              </w:rPr>
            </w:pPr>
          </w:p>
        </w:tc>
        <w:tc>
          <w:tcPr>
            <w:tcW w:w="1728"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18"/>
              </w:rPr>
            </w:pPr>
            <w:r w:rsidRPr="00284462">
              <w:rPr>
                <w:rFonts w:ascii="Aller" w:hAnsi="Aller"/>
                <w:sz w:val="18"/>
              </w:rPr>
              <w:t>1.2(4,5)</w:t>
            </w:r>
          </w:p>
          <w:p w:rsidR="006B33CA" w:rsidRPr="00284462" w:rsidRDefault="006B33CA" w:rsidP="00E7060D">
            <w:pPr>
              <w:tabs>
                <w:tab w:val="left" w:pos="4080"/>
              </w:tabs>
              <w:rPr>
                <w:rFonts w:ascii="Aller" w:hAnsi="Aller"/>
                <w:sz w:val="18"/>
              </w:rPr>
            </w:pPr>
            <w:r w:rsidRPr="00284462">
              <w:rPr>
                <w:rFonts w:ascii="Aller" w:hAnsi="Aller"/>
                <w:sz w:val="18"/>
              </w:rPr>
              <w:t>1.3(1,2,4,5) 1.4(5)</w:t>
            </w:r>
          </w:p>
          <w:p w:rsidR="006B33CA" w:rsidRPr="00284462" w:rsidRDefault="006B33CA" w:rsidP="00E7060D">
            <w:pPr>
              <w:tabs>
                <w:tab w:val="left" w:pos="4080"/>
              </w:tabs>
              <w:rPr>
                <w:rFonts w:ascii="Aller" w:hAnsi="Aller"/>
                <w:sz w:val="18"/>
              </w:rPr>
            </w:pPr>
            <w:r w:rsidRPr="00284462">
              <w:rPr>
                <w:rFonts w:ascii="Aller" w:hAnsi="Aller"/>
                <w:sz w:val="18"/>
              </w:rPr>
              <w:t>1.5(2,3,4)</w:t>
            </w:r>
          </w:p>
          <w:p w:rsidR="006B33CA" w:rsidRPr="00284462" w:rsidRDefault="006B33CA" w:rsidP="00E7060D">
            <w:pPr>
              <w:tabs>
                <w:tab w:val="left" w:pos="4080"/>
              </w:tabs>
              <w:rPr>
                <w:rFonts w:ascii="Aller" w:hAnsi="Aller"/>
                <w:sz w:val="18"/>
              </w:rPr>
            </w:pPr>
            <w:r w:rsidRPr="00284462">
              <w:rPr>
                <w:rFonts w:ascii="Aller" w:hAnsi="Aller"/>
                <w:sz w:val="18"/>
              </w:rPr>
              <w:t>1.6(1) 1.8(4)</w:t>
            </w:r>
          </w:p>
          <w:p w:rsidR="006B33CA" w:rsidRPr="00284462" w:rsidRDefault="006B33CA" w:rsidP="00E7060D">
            <w:pPr>
              <w:tabs>
                <w:tab w:val="left" w:pos="4080"/>
              </w:tabs>
              <w:rPr>
                <w:rFonts w:ascii="Aller" w:hAnsi="Aller"/>
                <w:sz w:val="18"/>
              </w:rPr>
            </w:pPr>
            <w:r w:rsidRPr="00284462">
              <w:rPr>
                <w:rFonts w:ascii="Aller" w:hAnsi="Aller"/>
                <w:sz w:val="18"/>
              </w:rPr>
              <w:t>2.1(2) 2.3</w:t>
            </w:r>
          </w:p>
          <w:p w:rsidR="006B33CA" w:rsidRPr="00284462" w:rsidRDefault="006B33CA" w:rsidP="00E7060D">
            <w:pPr>
              <w:tabs>
                <w:tab w:val="left" w:pos="4080"/>
              </w:tabs>
              <w:rPr>
                <w:rFonts w:ascii="Aller" w:hAnsi="Aller"/>
                <w:sz w:val="22"/>
              </w:rPr>
            </w:pPr>
            <w:r w:rsidRPr="00284462">
              <w:rPr>
                <w:rFonts w:ascii="Aller" w:hAnsi="Aller"/>
                <w:sz w:val="18"/>
              </w:rPr>
              <w:t>Preamble</w:t>
            </w:r>
          </w:p>
        </w:tc>
        <w:tc>
          <w:tcPr>
            <w:tcW w:w="878"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1036"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1411"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r>
      <w:tr w:rsidR="006B33CA" w:rsidRPr="00284462" w:rsidTr="00284462">
        <w:trPr>
          <w:trHeight w:val="1010"/>
        </w:trPr>
        <w:tc>
          <w:tcPr>
            <w:tcW w:w="1250"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p w:rsidR="006B33CA" w:rsidRPr="00284462" w:rsidRDefault="006B33CA" w:rsidP="00E7060D">
            <w:pPr>
              <w:tabs>
                <w:tab w:val="left" w:pos="4080"/>
              </w:tabs>
              <w:rPr>
                <w:rFonts w:ascii="Aller" w:hAnsi="Aller"/>
                <w:sz w:val="18"/>
              </w:rPr>
            </w:pPr>
            <w:r w:rsidRPr="00284462">
              <w:rPr>
                <w:rFonts w:ascii="Aller" w:hAnsi="Aller"/>
                <w:sz w:val="18"/>
              </w:rPr>
              <w:t>Professional Conduct</w:t>
            </w:r>
          </w:p>
        </w:tc>
        <w:tc>
          <w:tcPr>
            <w:tcW w:w="1728"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18"/>
              </w:rPr>
            </w:pPr>
            <w:r w:rsidRPr="00284462">
              <w:rPr>
                <w:rFonts w:ascii="Aller" w:hAnsi="Aller"/>
                <w:sz w:val="18"/>
              </w:rPr>
              <w:t>1.1(3) 1.7(1)</w:t>
            </w:r>
          </w:p>
          <w:p w:rsidR="006B33CA" w:rsidRPr="00284462" w:rsidRDefault="006B33CA" w:rsidP="00E7060D">
            <w:pPr>
              <w:tabs>
                <w:tab w:val="left" w:pos="4080"/>
              </w:tabs>
              <w:rPr>
                <w:rFonts w:ascii="Aller" w:hAnsi="Aller"/>
                <w:sz w:val="18"/>
              </w:rPr>
            </w:pPr>
            <w:r w:rsidRPr="00284462">
              <w:rPr>
                <w:rFonts w:ascii="Aller" w:hAnsi="Aller"/>
                <w:sz w:val="18"/>
              </w:rPr>
              <w:t>1.8(1) 2.1(all)</w:t>
            </w:r>
          </w:p>
          <w:p w:rsidR="006B33CA" w:rsidRPr="00284462" w:rsidRDefault="006B33CA" w:rsidP="00E7060D">
            <w:pPr>
              <w:tabs>
                <w:tab w:val="left" w:pos="4080"/>
              </w:tabs>
              <w:rPr>
                <w:rFonts w:ascii="Aller" w:hAnsi="Aller"/>
                <w:sz w:val="18"/>
              </w:rPr>
            </w:pPr>
            <w:r w:rsidRPr="00284462">
              <w:rPr>
                <w:rFonts w:ascii="Aller" w:hAnsi="Aller"/>
                <w:sz w:val="18"/>
              </w:rPr>
              <w:t>2.2 2.3</w:t>
            </w:r>
          </w:p>
          <w:p w:rsidR="006B33CA" w:rsidRPr="00284462" w:rsidRDefault="006B33CA" w:rsidP="00E7060D">
            <w:pPr>
              <w:tabs>
                <w:tab w:val="left" w:pos="4080"/>
              </w:tabs>
              <w:rPr>
                <w:rFonts w:ascii="Aller" w:hAnsi="Aller"/>
                <w:sz w:val="22"/>
              </w:rPr>
            </w:pPr>
            <w:r w:rsidRPr="00284462">
              <w:rPr>
                <w:rFonts w:ascii="Aller" w:hAnsi="Aller"/>
                <w:sz w:val="18"/>
              </w:rPr>
              <w:t>Preamble</w:t>
            </w:r>
          </w:p>
        </w:tc>
        <w:tc>
          <w:tcPr>
            <w:tcW w:w="878"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709"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850"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851"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1275"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1276"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1036"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c>
          <w:tcPr>
            <w:tcW w:w="1411" w:type="dxa"/>
            <w:tcBorders>
              <w:top w:val="single" w:sz="4" w:space="0" w:color="auto"/>
              <w:left w:val="single" w:sz="4" w:space="0" w:color="auto"/>
              <w:bottom w:val="single" w:sz="4" w:space="0" w:color="auto"/>
              <w:right w:val="single" w:sz="4" w:space="0" w:color="auto"/>
            </w:tcBorders>
            <w:tcMar>
              <w:left w:w="0" w:type="dxa"/>
              <w:right w:w="0" w:type="dxa"/>
            </w:tcMar>
          </w:tcPr>
          <w:p w:rsidR="006B33CA" w:rsidRPr="00284462" w:rsidRDefault="006B33CA" w:rsidP="00E7060D">
            <w:pPr>
              <w:tabs>
                <w:tab w:val="left" w:pos="4080"/>
              </w:tabs>
              <w:rPr>
                <w:rFonts w:ascii="Aller" w:hAnsi="Aller"/>
                <w:sz w:val="22"/>
              </w:rPr>
            </w:pPr>
          </w:p>
        </w:tc>
      </w:tr>
    </w:tbl>
    <w:p w:rsidR="006B33CA" w:rsidRPr="00284462" w:rsidRDefault="006B33CA" w:rsidP="006B33CA">
      <w:pPr>
        <w:tabs>
          <w:tab w:val="left" w:pos="4080"/>
        </w:tabs>
        <w:rPr>
          <w:rFonts w:ascii="Aller" w:hAnsi="Aller"/>
          <w:sz w:val="22"/>
        </w:rPr>
      </w:pPr>
    </w:p>
    <w:p w:rsidR="006B33CA" w:rsidRPr="00284462" w:rsidRDefault="006B33CA" w:rsidP="006B33CA">
      <w:pPr>
        <w:tabs>
          <w:tab w:val="left" w:pos="4080"/>
        </w:tabs>
        <w:rPr>
          <w:rFonts w:ascii="Aller" w:hAnsi="Aller"/>
          <w:sz w:val="22"/>
        </w:rPr>
      </w:pPr>
      <w:r w:rsidRPr="00284462">
        <w:rPr>
          <w:rFonts w:ascii="Aller" w:hAnsi="Aller"/>
          <w:sz w:val="22"/>
        </w:rPr>
        <w:t>+ Performance may exceed career stage expectations - Performance may be below career stage expectations</w:t>
      </w:r>
    </w:p>
    <w:p w:rsidR="006B33CA" w:rsidRPr="00284462" w:rsidRDefault="006B33CA" w:rsidP="006B33CA">
      <w:pPr>
        <w:tabs>
          <w:tab w:val="left" w:pos="4080"/>
        </w:tabs>
        <w:rPr>
          <w:rFonts w:ascii="Aller" w:hAnsi="Aller"/>
          <w:sz w:val="22"/>
        </w:rPr>
      </w:pPr>
    </w:p>
    <w:p w:rsidR="006B33CA" w:rsidRPr="00284462" w:rsidRDefault="006B33CA" w:rsidP="006B33CA">
      <w:pPr>
        <w:tabs>
          <w:tab w:val="left" w:pos="4080"/>
        </w:tabs>
        <w:rPr>
          <w:rFonts w:ascii="Aller" w:hAnsi="Aller"/>
          <w:sz w:val="22"/>
        </w:rPr>
      </w:pPr>
      <w:r w:rsidRPr="00284462">
        <w:rPr>
          <w:rFonts w:ascii="Aller" w:hAnsi="Aller"/>
          <w:sz w:val="22"/>
        </w:rPr>
        <w:t>Will use this grid to highlight where staff are at each standard         Y = Autumn         G = Spring         P = Summer</w:t>
      </w:r>
    </w:p>
    <w:p w:rsidR="00284462" w:rsidRPr="009247FF" w:rsidRDefault="00284462" w:rsidP="00284462">
      <w:pPr>
        <w:tabs>
          <w:tab w:val="left" w:pos="4080"/>
        </w:tabs>
        <w:rPr>
          <w:rFonts w:ascii="Aller" w:hAnsi="Aller"/>
          <w:b/>
          <w:sz w:val="22"/>
          <w:u w:val="single"/>
        </w:rPr>
      </w:pPr>
      <w:r w:rsidRPr="009247FF">
        <w:rPr>
          <w:rFonts w:ascii="Aller" w:hAnsi="Aller"/>
          <w:b/>
          <w:sz w:val="22"/>
          <w:u w:val="single"/>
        </w:rPr>
        <w:lastRenderedPageBreak/>
        <w:t>APPENDIX 2</w:t>
      </w:r>
    </w:p>
    <w:p w:rsidR="00284462" w:rsidRPr="009247FF" w:rsidRDefault="00284462" w:rsidP="00284462">
      <w:pPr>
        <w:rPr>
          <w:rFonts w:ascii="Aller" w:hAnsi="Aller"/>
          <w:sz w:val="32"/>
        </w:rPr>
      </w:pPr>
    </w:p>
    <w:tbl>
      <w:tblPr>
        <w:tblW w:w="0" w:type="auto"/>
        <w:tblInd w:w="1789" w:type="dxa"/>
        <w:tblLayout w:type="fixed"/>
        <w:tblCellMar>
          <w:left w:w="0" w:type="dxa"/>
          <w:right w:w="0" w:type="dxa"/>
        </w:tblCellMar>
        <w:tblLook w:val="0000" w:firstRow="0" w:lastRow="0" w:firstColumn="0" w:lastColumn="0" w:noHBand="0" w:noVBand="0"/>
      </w:tblPr>
      <w:tblGrid>
        <w:gridCol w:w="6662"/>
      </w:tblGrid>
      <w:tr w:rsidR="00284462" w:rsidRPr="009247FF" w:rsidTr="009247FF">
        <w:trPr>
          <w:trHeight w:val="279"/>
        </w:trPr>
        <w:tc>
          <w:tcPr>
            <w:tcW w:w="6662" w:type="dxa"/>
            <w:tcBorders>
              <w:top w:val="single" w:sz="4" w:space="0" w:color="auto"/>
              <w:left w:val="single" w:sz="4" w:space="0" w:color="auto"/>
              <w:bottom w:val="single" w:sz="4" w:space="0" w:color="auto"/>
              <w:right w:val="single" w:sz="4" w:space="0" w:color="auto"/>
            </w:tcBorders>
            <w:tcMar>
              <w:left w:w="0" w:type="dxa"/>
              <w:right w:w="0" w:type="dxa"/>
            </w:tcMar>
          </w:tcPr>
          <w:p w:rsidR="00284462" w:rsidRPr="009247FF" w:rsidRDefault="00284462" w:rsidP="00E7060D">
            <w:pPr>
              <w:jc w:val="center"/>
              <w:rPr>
                <w:rFonts w:ascii="Aller" w:hAnsi="Aller"/>
                <w:b/>
              </w:rPr>
            </w:pPr>
            <w:r w:rsidRPr="009247FF">
              <w:rPr>
                <w:rFonts w:ascii="Aller" w:hAnsi="Aller"/>
                <w:b/>
              </w:rPr>
              <w:t>Appraisal Termly Review</w:t>
            </w:r>
          </w:p>
        </w:tc>
      </w:tr>
    </w:tbl>
    <w:p w:rsidR="00284462" w:rsidRPr="009247FF" w:rsidRDefault="00284462" w:rsidP="00284462">
      <w:pPr>
        <w:rPr>
          <w:rFonts w:ascii="Aller" w:hAnsi="Aller"/>
        </w:rPr>
      </w:pPr>
    </w:p>
    <w:tbl>
      <w:tblPr>
        <w:tblW w:w="11058" w:type="dxa"/>
        <w:tblInd w:w="-409" w:type="dxa"/>
        <w:tblLayout w:type="fixed"/>
        <w:tblCellMar>
          <w:left w:w="0" w:type="dxa"/>
          <w:right w:w="0" w:type="dxa"/>
        </w:tblCellMar>
        <w:tblLook w:val="0000" w:firstRow="0" w:lastRow="0" w:firstColumn="0" w:lastColumn="0" w:noHBand="0" w:noVBand="0"/>
      </w:tblPr>
      <w:tblGrid>
        <w:gridCol w:w="3261"/>
        <w:gridCol w:w="2977"/>
        <w:gridCol w:w="1985"/>
        <w:gridCol w:w="2835"/>
      </w:tblGrid>
      <w:tr w:rsidR="00284462" w:rsidRPr="009247FF" w:rsidTr="009247FF">
        <w:trPr>
          <w:trHeight w:val="279"/>
        </w:trPr>
        <w:tc>
          <w:tcPr>
            <w:tcW w:w="3261" w:type="dxa"/>
            <w:tcBorders>
              <w:top w:val="single" w:sz="4" w:space="0" w:color="auto"/>
              <w:left w:val="single" w:sz="4" w:space="0" w:color="auto"/>
              <w:bottom w:val="single" w:sz="4" w:space="0" w:color="auto"/>
              <w:right w:val="single" w:sz="4" w:space="0" w:color="auto"/>
            </w:tcBorders>
            <w:tcMar>
              <w:left w:w="0" w:type="dxa"/>
              <w:right w:w="0" w:type="dxa"/>
            </w:tcMar>
          </w:tcPr>
          <w:p w:rsidR="00284462" w:rsidRPr="009247FF" w:rsidRDefault="00284462" w:rsidP="00E7060D">
            <w:pPr>
              <w:rPr>
                <w:rFonts w:ascii="Aller" w:hAnsi="Aller"/>
                <w:b/>
              </w:rPr>
            </w:pPr>
            <w:r w:rsidRPr="009247FF">
              <w:rPr>
                <w:rFonts w:ascii="Aller" w:hAnsi="Aller"/>
                <w:b/>
              </w:rPr>
              <w:t>Appraisal Objectives 2013</w:t>
            </w:r>
          </w:p>
        </w:tc>
        <w:tc>
          <w:tcPr>
            <w:tcW w:w="2977" w:type="dxa"/>
            <w:tcBorders>
              <w:top w:val="single" w:sz="4" w:space="0" w:color="auto"/>
              <w:left w:val="single" w:sz="4" w:space="0" w:color="auto"/>
              <w:bottom w:val="single" w:sz="4" w:space="0" w:color="auto"/>
              <w:right w:val="single" w:sz="4" w:space="0" w:color="auto"/>
            </w:tcBorders>
            <w:tcMar>
              <w:left w:w="0" w:type="dxa"/>
              <w:right w:w="0" w:type="dxa"/>
            </w:tcMar>
          </w:tcPr>
          <w:p w:rsidR="00284462" w:rsidRPr="009247FF" w:rsidRDefault="00284462" w:rsidP="00E7060D">
            <w:pPr>
              <w:rPr>
                <w:rFonts w:ascii="Aller" w:hAnsi="Aller"/>
                <w:b/>
              </w:rPr>
            </w:pPr>
            <w:r w:rsidRPr="009247FF">
              <w:rPr>
                <w:rFonts w:ascii="Aller" w:hAnsi="Aller"/>
                <w:b/>
              </w:rPr>
              <w:t>Action and progress to date</w:t>
            </w:r>
          </w:p>
        </w:tc>
        <w:tc>
          <w:tcPr>
            <w:tcW w:w="1985" w:type="dxa"/>
            <w:tcBorders>
              <w:top w:val="single" w:sz="4" w:space="0" w:color="auto"/>
              <w:left w:val="single" w:sz="4" w:space="0" w:color="auto"/>
              <w:bottom w:val="single" w:sz="4" w:space="0" w:color="auto"/>
              <w:right w:val="single" w:sz="4" w:space="0" w:color="auto"/>
            </w:tcBorders>
            <w:tcMar>
              <w:left w:w="0" w:type="dxa"/>
              <w:right w:w="0" w:type="dxa"/>
            </w:tcMar>
          </w:tcPr>
          <w:p w:rsidR="00284462" w:rsidRPr="009247FF" w:rsidRDefault="00284462" w:rsidP="00E7060D">
            <w:pPr>
              <w:rPr>
                <w:rFonts w:ascii="Aller" w:hAnsi="Aller"/>
                <w:b/>
              </w:rPr>
            </w:pPr>
            <w:r w:rsidRPr="009247FF">
              <w:rPr>
                <w:rFonts w:ascii="Aller" w:hAnsi="Aller"/>
                <w:b/>
              </w:rPr>
              <w:t xml:space="preserve">Impact </w:t>
            </w:r>
          </w:p>
        </w:tc>
        <w:tc>
          <w:tcPr>
            <w:tcW w:w="2835" w:type="dxa"/>
            <w:tcBorders>
              <w:top w:val="single" w:sz="4" w:space="0" w:color="auto"/>
              <w:left w:val="single" w:sz="4" w:space="0" w:color="auto"/>
              <w:bottom w:val="single" w:sz="4" w:space="0" w:color="auto"/>
              <w:right w:val="single" w:sz="4" w:space="0" w:color="auto"/>
            </w:tcBorders>
            <w:tcMar>
              <w:left w:w="0" w:type="dxa"/>
              <w:right w:w="0" w:type="dxa"/>
            </w:tcMar>
          </w:tcPr>
          <w:p w:rsidR="00284462" w:rsidRPr="009247FF" w:rsidRDefault="00284462" w:rsidP="00E7060D">
            <w:pPr>
              <w:rPr>
                <w:rFonts w:ascii="Aller" w:hAnsi="Aller"/>
                <w:b/>
              </w:rPr>
            </w:pPr>
            <w:r w:rsidRPr="009247FF">
              <w:rPr>
                <w:rFonts w:ascii="Aller" w:hAnsi="Aller"/>
                <w:b/>
              </w:rPr>
              <w:t>Evaluation and Next Steps</w:t>
            </w:r>
          </w:p>
        </w:tc>
      </w:tr>
      <w:tr w:rsidR="00284462" w:rsidRPr="009247FF" w:rsidTr="009247FF">
        <w:trPr>
          <w:trHeight w:val="279"/>
        </w:trPr>
        <w:tc>
          <w:tcPr>
            <w:tcW w:w="3261" w:type="dxa"/>
            <w:tcBorders>
              <w:top w:val="single" w:sz="4" w:space="0" w:color="auto"/>
              <w:left w:val="single" w:sz="4" w:space="0" w:color="auto"/>
              <w:bottom w:val="single" w:sz="4" w:space="0" w:color="auto"/>
              <w:right w:val="single" w:sz="4" w:space="0" w:color="auto"/>
            </w:tcBorders>
            <w:tcMar>
              <w:left w:w="0" w:type="dxa"/>
              <w:right w:w="0" w:type="dxa"/>
            </w:tcMar>
          </w:tcPr>
          <w:p w:rsidR="00284462" w:rsidRPr="009247FF" w:rsidRDefault="00284462" w:rsidP="00E7060D">
            <w:pPr>
              <w:rPr>
                <w:rFonts w:ascii="Aller" w:hAnsi="Aller"/>
              </w:rPr>
            </w:pPr>
          </w:p>
        </w:tc>
        <w:tc>
          <w:tcPr>
            <w:tcW w:w="2977" w:type="dxa"/>
            <w:tcBorders>
              <w:top w:val="single" w:sz="4" w:space="0" w:color="auto"/>
              <w:left w:val="single" w:sz="4" w:space="0" w:color="auto"/>
              <w:bottom w:val="single" w:sz="4" w:space="0" w:color="auto"/>
              <w:right w:val="single" w:sz="4" w:space="0" w:color="auto"/>
            </w:tcBorders>
            <w:tcMar>
              <w:left w:w="0" w:type="dxa"/>
              <w:right w:w="0" w:type="dxa"/>
            </w:tcMar>
          </w:tcPr>
          <w:p w:rsidR="00284462" w:rsidRPr="009247FF" w:rsidRDefault="00284462" w:rsidP="00284462">
            <w:pPr>
              <w:numPr>
                <w:ilvl w:val="0"/>
                <w:numId w:val="17"/>
              </w:numPr>
              <w:jc w:val="both"/>
              <w:rPr>
                <w:rFonts w:ascii="Aller" w:hAnsi="Aller"/>
              </w:rPr>
            </w:pPr>
          </w:p>
        </w:tc>
        <w:tc>
          <w:tcPr>
            <w:tcW w:w="1985" w:type="dxa"/>
            <w:tcBorders>
              <w:top w:val="single" w:sz="4" w:space="0" w:color="auto"/>
              <w:left w:val="single" w:sz="4" w:space="0" w:color="auto"/>
              <w:bottom w:val="single" w:sz="4" w:space="0" w:color="auto"/>
              <w:right w:val="single" w:sz="4" w:space="0" w:color="auto"/>
            </w:tcBorders>
            <w:tcMar>
              <w:left w:w="0" w:type="dxa"/>
              <w:right w:w="0" w:type="dxa"/>
            </w:tcMar>
          </w:tcPr>
          <w:p w:rsidR="00284462" w:rsidRPr="009247FF" w:rsidRDefault="00284462" w:rsidP="00284462">
            <w:pPr>
              <w:numPr>
                <w:ilvl w:val="0"/>
                <w:numId w:val="17"/>
              </w:numPr>
              <w:jc w:val="both"/>
              <w:rPr>
                <w:rFonts w:ascii="Aller" w:hAnsi="Aller"/>
              </w:rPr>
            </w:pPr>
          </w:p>
        </w:tc>
        <w:tc>
          <w:tcPr>
            <w:tcW w:w="2835" w:type="dxa"/>
            <w:tcBorders>
              <w:top w:val="single" w:sz="4" w:space="0" w:color="auto"/>
              <w:left w:val="single" w:sz="4" w:space="0" w:color="auto"/>
              <w:bottom w:val="single" w:sz="4" w:space="0" w:color="auto"/>
              <w:right w:val="single" w:sz="4" w:space="0" w:color="auto"/>
            </w:tcBorders>
            <w:tcMar>
              <w:left w:w="0" w:type="dxa"/>
              <w:right w:w="0" w:type="dxa"/>
            </w:tcMar>
          </w:tcPr>
          <w:p w:rsidR="00284462" w:rsidRPr="009247FF" w:rsidRDefault="00284462" w:rsidP="00284462">
            <w:pPr>
              <w:numPr>
                <w:ilvl w:val="0"/>
                <w:numId w:val="17"/>
              </w:numPr>
              <w:jc w:val="both"/>
              <w:rPr>
                <w:rFonts w:ascii="Aller" w:hAnsi="Aller"/>
              </w:rPr>
            </w:pPr>
          </w:p>
        </w:tc>
      </w:tr>
      <w:tr w:rsidR="00284462" w:rsidRPr="009247FF" w:rsidTr="00DA311E">
        <w:trPr>
          <w:trHeight w:val="1103"/>
        </w:trPr>
        <w:tc>
          <w:tcPr>
            <w:tcW w:w="3261" w:type="dxa"/>
            <w:tcBorders>
              <w:top w:val="single" w:sz="4" w:space="0" w:color="auto"/>
              <w:left w:val="single" w:sz="4" w:space="0" w:color="auto"/>
              <w:bottom w:val="single" w:sz="4" w:space="0" w:color="auto"/>
              <w:right w:val="single" w:sz="4" w:space="0" w:color="auto"/>
            </w:tcBorders>
            <w:tcMar>
              <w:left w:w="0" w:type="dxa"/>
              <w:right w:w="0" w:type="dxa"/>
            </w:tcMar>
          </w:tcPr>
          <w:p w:rsidR="00284462" w:rsidRPr="009247FF" w:rsidRDefault="00284462" w:rsidP="00E7060D">
            <w:pPr>
              <w:numPr>
                <w:ilvl w:val="0"/>
                <w:numId w:val="18"/>
              </w:numPr>
              <w:spacing w:after="600"/>
              <w:rPr>
                <w:rFonts w:ascii="Aller" w:hAnsi="Aller"/>
              </w:rPr>
            </w:pPr>
          </w:p>
        </w:tc>
        <w:tc>
          <w:tcPr>
            <w:tcW w:w="2977" w:type="dxa"/>
            <w:tcBorders>
              <w:top w:val="single" w:sz="4" w:space="0" w:color="auto"/>
              <w:left w:val="single" w:sz="4" w:space="0" w:color="auto"/>
              <w:bottom w:val="single" w:sz="4" w:space="0" w:color="auto"/>
              <w:right w:val="single" w:sz="4" w:space="0" w:color="auto"/>
            </w:tcBorders>
            <w:tcMar>
              <w:left w:w="0" w:type="dxa"/>
              <w:right w:w="0" w:type="dxa"/>
            </w:tcMar>
          </w:tcPr>
          <w:p w:rsidR="00284462" w:rsidRPr="009247FF" w:rsidRDefault="00284462" w:rsidP="00E7060D">
            <w:pPr>
              <w:spacing w:after="600"/>
              <w:ind w:left="720" w:hanging="360"/>
              <w:rPr>
                <w:rFonts w:ascii="Aller" w:hAnsi="Aller"/>
              </w:rPr>
            </w:pPr>
          </w:p>
        </w:tc>
        <w:tc>
          <w:tcPr>
            <w:tcW w:w="1985" w:type="dxa"/>
            <w:tcBorders>
              <w:top w:val="single" w:sz="4" w:space="0" w:color="auto"/>
              <w:left w:val="single" w:sz="4" w:space="0" w:color="auto"/>
              <w:bottom w:val="single" w:sz="4" w:space="0" w:color="auto"/>
              <w:right w:val="single" w:sz="4" w:space="0" w:color="auto"/>
            </w:tcBorders>
            <w:tcMar>
              <w:left w:w="0" w:type="dxa"/>
              <w:right w:w="0" w:type="dxa"/>
            </w:tcMar>
          </w:tcPr>
          <w:p w:rsidR="00284462" w:rsidRPr="009247FF" w:rsidRDefault="00284462" w:rsidP="00E7060D">
            <w:pPr>
              <w:rPr>
                <w:rFonts w:ascii="Aller" w:hAnsi="Aller"/>
              </w:rPr>
            </w:pPr>
          </w:p>
          <w:p w:rsidR="00284462" w:rsidRPr="009247FF" w:rsidRDefault="00284462" w:rsidP="00E7060D">
            <w:pPr>
              <w:rPr>
                <w:rFonts w:ascii="Aller" w:hAnsi="Aller"/>
              </w:rPr>
            </w:pPr>
          </w:p>
        </w:tc>
        <w:tc>
          <w:tcPr>
            <w:tcW w:w="2835" w:type="dxa"/>
            <w:tcBorders>
              <w:top w:val="single" w:sz="4" w:space="0" w:color="auto"/>
              <w:left w:val="single" w:sz="4" w:space="0" w:color="auto"/>
              <w:bottom w:val="single" w:sz="4" w:space="0" w:color="auto"/>
              <w:right w:val="single" w:sz="4" w:space="0" w:color="auto"/>
            </w:tcBorders>
            <w:tcMar>
              <w:left w:w="0" w:type="dxa"/>
              <w:right w:w="0" w:type="dxa"/>
            </w:tcMar>
          </w:tcPr>
          <w:p w:rsidR="00284462" w:rsidRPr="009247FF" w:rsidRDefault="00284462" w:rsidP="00E7060D">
            <w:pPr>
              <w:rPr>
                <w:rFonts w:ascii="Aller" w:hAnsi="Aller"/>
              </w:rPr>
            </w:pPr>
          </w:p>
        </w:tc>
      </w:tr>
    </w:tbl>
    <w:p w:rsidR="009247FF" w:rsidRDefault="009247FF" w:rsidP="006B33CA">
      <w:pPr>
        <w:tabs>
          <w:tab w:val="left" w:pos="11199"/>
        </w:tabs>
        <w:ind w:right="851"/>
        <w:rPr>
          <w:rFonts w:ascii="Aller" w:hAnsi="Aller"/>
          <w:sz w:val="22"/>
          <w:szCs w:val="22"/>
          <w:lang w:val="en-GB"/>
        </w:rPr>
      </w:pPr>
    </w:p>
    <w:p w:rsidR="009247FF" w:rsidRPr="009247FF" w:rsidRDefault="009247FF" w:rsidP="009247FF">
      <w:pPr>
        <w:rPr>
          <w:rFonts w:ascii="Aller" w:hAnsi="Aller"/>
          <w:b/>
          <w:sz w:val="22"/>
        </w:rPr>
      </w:pPr>
      <w:r>
        <w:rPr>
          <w:rFonts w:ascii="Aller" w:hAnsi="Aller"/>
          <w:sz w:val="22"/>
          <w:szCs w:val="22"/>
          <w:lang w:val="en-GB"/>
        </w:rPr>
        <w:br w:type="page"/>
      </w:r>
      <w:r w:rsidRPr="009247FF">
        <w:rPr>
          <w:rFonts w:ascii="Aller" w:hAnsi="Aller"/>
          <w:b/>
          <w:sz w:val="22"/>
        </w:rPr>
        <w:lastRenderedPageBreak/>
        <w:t>APPENDIX 3</w:t>
      </w:r>
    </w:p>
    <w:p w:rsidR="009247FF" w:rsidRPr="009247FF" w:rsidRDefault="009247FF" w:rsidP="009247FF">
      <w:pPr>
        <w:rPr>
          <w:rFonts w:ascii="Aller" w:hAnsi="Aller"/>
          <w:color w:val="FF0000"/>
          <w:sz w:val="22"/>
        </w:rPr>
      </w:pPr>
    </w:p>
    <w:p w:rsidR="009247FF" w:rsidRPr="009247FF" w:rsidRDefault="009247FF" w:rsidP="009247FF">
      <w:pPr>
        <w:jc w:val="center"/>
        <w:rPr>
          <w:rFonts w:ascii="Aller" w:eastAsia="Calibri" w:hAnsi="Aller"/>
          <w:b/>
          <w:sz w:val="22"/>
        </w:rPr>
      </w:pPr>
      <w:r w:rsidRPr="009247FF">
        <w:rPr>
          <w:rFonts w:ascii="Aller" w:eastAsia="Calibri" w:hAnsi="Aller"/>
          <w:b/>
          <w:sz w:val="22"/>
        </w:rPr>
        <w:t>Lesson Observation Record</w:t>
      </w:r>
    </w:p>
    <w:p w:rsidR="009247FF" w:rsidRPr="009247FF" w:rsidRDefault="009247FF" w:rsidP="009247FF">
      <w:pPr>
        <w:jc w:val="center"/>
        <w:rPr>
          <w:rFonts w:ascii="Aller" w:eastAsia="Calibri" w:hAnsi="Aller"/>
          <w:b/>
          <w:sz w:val="16"/>
        </w:rPr>
      </w:pPr>
    </w:p>
    <w:tbl>
      <w:tblPr>
        <w:tblW w:w="11262" w:type="dxa"/>
        <w:tblInd w:w="-514" w:type="dxa"/>
        <w:tblLayout w:type="fixed"/>
        <w:tblCellMar>
          <w:left w:w="0" w:type="dxa"/>
          <w:right w:w="0" w:type="dxa"/>
        </w:tblCellMar>
        <w:tblLook w:val="0000" w:firstRow="0" w:lastRow="0" w:firstColumn="0" w:lastColumn="0" w:noHBand="0" w:noVBand="0"/>
      </w:tblPr>
      <w:tblGrid>
        <w:gridCol w:w="1392"/>
        <w:gridCol w:w="801"/>
        <w:gridCol w:w="801"/>
        <w:gridCol w:w="803"/>
        <w:gridCol w:w="802"/>
        <w:gridCol w:w="803"/>
        <w:gridCol w:w="802"/>
        <w:gridCol w:w="803"/>
        <w:gridCol w:w="898"/>
        <w:gridCol w:w="710"/>
        <w:gridCol w:w="803"/>
        <w:gridCol w:w="1090"/>
        <w:gridCol w:w="754"/>
      </w:tblGrid>
      <w:tr w:rsidR="009247FF" w:rsidRPr="009247FF" w:rsidTr="009247FF">
        <w:trPr>
          <w:cantSplit/>
          <w:trHeight w:val="422"/>
        </w:trPr>
        <w:tc>
          <w:tcPr>
            <w:tcW w:w="1392" w:type="dxa"/>
            <w:vMerge w:val="restart"/>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rsidR="009247FF" w:rsidRPr="009247FF" w:rsidRDefault="009247FF" w:rsidP="00E7060D">
            <w:pPr>
              <w:spacing w:after="200" w:line="276" w:lineRule="auto"/>
              <w:rPr>
                <w:rFonts w:ascii="Aller" w:eastAsia="Calibri" w:hAnsi="Aller"/>
              </w:rPr>
            </w:pPr>
          </w:p>
        </w:tc>
        <w:tc>
          <w:tcPr>
            <w:tcW w:w="801"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rsidR="009247FF" w:rsidRPr="009247FF" w:rsidRDefault="009247FF" w:rsidP="00E7060D">
            <w:pPr>
              <w:ind w:left="113"/>
              <w:jc w:val="center"/>
              <w:rPr>
                <w:rFonts w:ascii="Aller" w:eastAsia="Calibri" w:hAnsi="Aller"/>
                <w:b/>
                <w:sz w:val="17"/>
              </w:rPr>
            </w:pPr>
          </w:p>
        </w:tc>
        <w:tc>
          <w:tcPr>
            <w:tcW w:w="801"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rsidR="009247FF" w:rsidRPr="009247FF" w:rsidRDefault="009247FF" w:rsidP="00E7060D">
            <w:pPr>
              <w:ind w:left="113"/>
              <w:jc w:val="center"/>
              <w:rPr>
                <w:rFonts w:ascii="Aller" w:eastAsia="Calibri" w:hAnsi="Aller"/>
                <w:b/>
                <w:sz w:val="17"/>
              </w:rPr>
            </w:pPr>
          </w:p>
        </w:tc>
        <w:tc>
          <w:tcPr>
            <w:tcW w:w="803"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rsidR="009247FF" w:rsidRPr="009247FF" w:rsidRDefault="009247FF" w:rsidP="00E7060D">
            <w:pPr>
              <w:ind w:left="113"/>
              <w:jc w:val="center"/>
              <w:rPr>
                <w:rFonts w:ascii="Aller" w:eastAsia="Calibri" w:hAnsi="Aller"/>
                <w:b/>
                <w:sz w:val="17"/>
              </w:rPr>
            </w:pPr>
          </w:p>
        </w:tc>
        <w:tc>
          <w:tcPr>
            <w:tcW w:w="802" w:type="dxa"/>
            <w:tcBorders>
              <w:top w:val="single" w:sz="4" w:space="0" w:color="000000"/>
              <w:left w:val="single" w:sz="4" w:space="0" w:color="000000"/>
              <w:bottom w:val="single" w:sz="4" w:space="0" w:color="000000"/>
              <w:right w:val="single" w:sz="4" w:space="0" w:color="auto"/>
            </w:tcBorders>
            <w:shd w:val="clear" w:color="auto" w:fill="F2F2F2"/>
            <w:tcMar>
              <w:left w:w="0" w:type="dxa"/>
              <w:right w:w="0" w:type="dxa"/>
            </w:tcMar>
          </w:tcPr>
          <w:p w:rsidR="009247FF" w:rsidRPr="009247FF" w:rsidRDefault="009247FF" w:rsidP="00E7060D">
            <w:pPr>
              <w:ind w:left="113"/>
              <w:jc w:val="center"/>
              <w:rPr>
                <w:rFonts w:ascii="Aller" w:eastAsia="Calibri" w:hAnsi="Aller"/>
                <w:b/>
                <w:sz w:val="17"/>
              </w:rPr>
            </w:pPr>
          </w:p>
        </w:tc>
        <w:tc>
          <w:tcPr>
            <w:tcW w:w="803" w:type="dxa"/>
            <w:tcBorders>
              <w:top w:val="single" w:sz="4" w:space="0" w:color="auto"/>
              <w:left w:val="single" w:sz="4" w:space="0" w:color="auto"/>
              <w:bottom w:val="single" w:sz="4" w:space="0" w:color="000000"/>
              <w:right w:val="single" w:sz="4" w:space="0" w:color="auto"/>
            </w:tcBorders>
            <w:shd w:val="clear" w:color="auto" w:fill="F2F2F2"/>
            <w:tcMar>
              <w:left w:w="0" w:type="dxa"/>
              <w:right w:w="0" w:type="dxa"/>
            </w:tcMar>
          </w:tcPr>
          <w:p w:rsidR="009247FF" w:rsidRPr="009247FF" w:rsidRDefault="009247FF" w:rsidP="00E7060D">
            <w:pPr>
              <w:jc w:val="center"/>
              <w:rPr>
                <w:rFonts w:ascii="Aller" w:eastAsia="Calibri" w:hAnsi="Aller"/>
                <w:b/>
                <w:sz w:val="16"/>
              </w:rPr>
            </w:pPr>
          </w:p>
        </w:tc>
        <w:tc>
          <w:tcPr>
            <w:tcW w:w="802" w:type="dxa"/>
            <w:tcBorders>
              <w:top w:val="single" w:sz="4" w:space="0" w:color="auto"/>
              <w:left w:val="single" w:sz="4" w:space="0" w:color="auto"/>
              <w:bottom w:val="single" w:sz="4" w:space="0" w:color="000000"/>
              <w:right w:val="single" w:sz="4" w:space="0" w:color="auto"/>
            </w:tcBorders>
            <w:shd w:val="clear" w:color="auto" w:fill="F2F2F2"/>
            <w:tcMar>
              <w:left w:w="0" w:type="dxa"/>
              <w:right w:w="0" w:type="dxa"/>
            </w:tcMar>
          </w:tcPr>
          <w:p w:rsidR="009247FF" w:rsidRPr="009247FF" w:rsidRDefault="009247FF" w:rsidP="00E7060D">
            <w:pPr>
              <w:jc w:val="center"/>
              <w:rPr>
                <w:rFonts w:ascii="Aller" w:eastAsia="Calibri" w:hAnsi="Aller"/>
                <w:b/>
                <w:sz w:val="16"/>
              </w:rPr>
            </w:pPr>
          </w:p>
        </w:tc>
        <w:tc>
          <w:tcPr>
            <w:tcW w:w="803" w:type="dxa"/>
            <w:tcBorders>
              <w:top w:val="single" w:sz="4" w:space="0" w:color="auto"/>
              <w:left w:val="single" w:sz="4" w:space="0" w:color="auto"/>
              <w:bottom w:val="single" w:sz="4" w:space="0" w:color="000000"/>
              <w:right w:val="single" w:sz="4" w:space="0" w:color="auto"/>
            </w:tcBorders>
            <w:shd w:val="clear" w:color="auto" w:fill="F2F2F2"/>
            <w:tcMar>
              <w:left w:w="0" w:type="dxa"/>
              <w:right w:w="0" w:type="dxa"/>
            </w:tcMar>
          </w:tcPr>
          <w:p w:rsidR="009247FF" w:rsidRPr="009247FF" w:rsidRDefault="009247FF" w:rsidP="00E7060D">
            <w:pPr>
              <w:jc w:val="center"/>
              <w:rPr>
                <w:rFonts w:ascii="Aller" w:eastAsia="Calibri" w:hAnsi="Aller"/>
                <w:b/>
                <w:sz w:val="16"/>
              </w:rPr>
            </w:pPr>
          </w:p>
        </w:tc>
        <w:tc>
          <w:tcPr>
            <w:tcW w:w="2411" w:type="dxa"/>
            <w:gridSpan w:val="3"/>
            <w:tcBorders>
              <w:top w:val="single" w:sz="4" w:space="0" w:color="000000"/>
              <w:left w:val="single" w:sz="4" w:space="0" w:color="auto"/>
              <w:bottom w:val="single" w:sz="4" w:space="0" w:color="000000"/>
              <w:right w:val="single" w:sz="4" w:space="0" w:color="000000"/>
            </w:tcBorders>
            <w:shd w:val="clear" w:color="auto" w:fill="F2F2F2"/>
            <w:tcMar>
              <w:left w:w="0" w:type="dxa"/>
              <w:right w:w="0" w:type="dxa"/>
            </w:tcMar>
          </w:tcPr>
          <w:p w:rsidR="009247FF" w:rsidRPr="009247FF" w:rsidRDefault="009247FF" w:rsidP="00E7060D">
            <w:pPr>
              <w:ind w:left="113"/>
              <w:jc w:val="center"/>
              <w:rPr>
                <w:rFonts w:ascii="Aller" w:eastAsia="Calibri" w:hAnsi="Aller"/>
                <w:b/>
                <w:sz w:val="16"/>
              </w:rPr>
            </w:pPr>
            <w:r w:rsidRPr="009247FF">
              <w:rPr>
                <w:rFonts w:ascii="Aller" w:eastAsia="Calibri" w:hAnsi="Aller"/>
                <w:sz w:val="18"/>
              </w:rPr>
              <w:t>Formative Assessment (AfL)</w:t>
            </w:r>
          </w:p>
        </w:tc>
        <w:tc>
          <w:tcPr>
            <w:tcW w:w="1090"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rsidR="009247FF" w:rsidRPr="009247FF" w:rsidRDefault="009247FF" w:rsidP="00E7060D">
            <w:pPr>
              <w:ind w:left="113"/>
              <w:jc w:val="center"/>
              <w:rPr>
                <w:rFonts w:ascii="Aller" w:eastAsia="Calibri" w:hAnsi="Aller"/>
                <w:b/>
                <w:sz w:val="16"/>
              </w:rPr>
            </w:pPr>
          </w:p>
        </w:tc>
        <w:tc>
          <w:tcPr>
            <w:tcW w:w="754"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rsidR="009247FF" w:rsidRPr="009247FF" w:rsidRDefault="009247FF" w:rsidP="00E7060D">
            <w:pPr>
              <w:ind w:left="113"/>
              <w:jc w:val="center"/>
              <w:rPr>
                <w:rFonts w:ascii="Aller" w:eastAsia="Calibri" w:hAnsi="Aller"/>
                <w:b/>
                <w:sz w:val="16"/>
              </w:rPr>
            </w:pPr>
          </w:p>
        </w:tc>
      </w:tr>
      <w:tr w:rsidR="009247FF" w:rsidRPr="009247FF" w:rsidTr="009247FF">
        <w:trPr>
          <w:cantSplit/>
          <w:trHeight w:val="1667"/>
        </w:trPr>
        <w:tc>
          <w:tcPr>
            <w:tcW w:w="1392"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9247FF" w:rsidRPr="009247FF" w:rsidRDefault="009247FF" w:rsidP="00E7060D">
            <w:pPr>
              <w:ind w:left="113"/>
              <w:jc w:val="center"/>
              <w:rPr>
                <w:rFonts w:ascii="Aller" w:hAnsi="Aller"/>
              </w:rPr>
            </w:pPr>
          </w:p>
        </w:tc>
        <w:tc>
          <w:tcPr>
            <w:tcW w:w="801"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rsidR="009247FF" w:rsidRPr="00DA311E" w:rsidRDefault="009247FF" w:rsidP="00E7060D">
            <w:pPr>
              <w:ind w:left="113"/>
              <w:rPr>
                <w:rFonts w:ascii="Aller" w:eastAsia="Calibri" w:hAnsi="Aller"/>
                <w:b/>
                <w:sz w:val="17"/>
                <w:vertAlign w:val="subscript"/>
              </w:rPr>
            </w:pPr>
            <w:r w:rsidRPr="00DA311E">
              <w:rPr>
                <w:rFonts w:ascii="Aller" w:eastAsia="Calibri" w:hAnsi="Aller"/>
                <w:b/>
                <w:sz w:val="17"/>
                <w:vertAlign w:val="subscript"/>
              </w:rPr>
              <w:t>Quality of learning &amp; progress</w:t>
            </w:r>
          </w:p>
        </w:tc>
        <w:tc>
          <w:tcPr>
            <w:tcW w:w="801"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rsidR="009247FF" w:rsidRPr="00DA311E" w:rsidRDefault="009247FF" w:rsidP="00E7060D">
            <w:pPr>
              <w:ind w:left="113"/>
              <w:rPr>
                <w:rFonts w:ascii="Aller" w:eastAsia="Calibri" w:hAnsi="Aller"/>
                <w:b/>
                <w:sz w:val="17"/>
                <w:vertAlign w:val="superscript"/>
              </w:rPr>
            </w:pPr>
            <w:r w:rsidRPr="00DA311E">
              <w:rPr>
                <w:rFonts w:ascii="Aller" w:eastAsia="Calibri" w:hAnsi="Aller"/>
                <w:b/>
                <w:sz w:val="17"/>
                <w:vertAlign w:val="superscript"/>
              </w:rPr>
              <w:t>Teacher expectations</w:t>
            </w:r>
          </w:p>
        </w:tc>
        <w:tc>
          <w:tcPr>
            <w:tcW w:w="803"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rsidR="009247FF" w:rsidRPr="00DA311E" w:rsidRDefault="009247FF" w:rsidP="00E7060D">
            <w:pPr>
              <w:ind w:left="113"/>
              <w:rPr>
                <w:rFonts w:ascii="Aller" w:eastAsia="Calibri" w:hAnsi="Aller"/>
                <w:b/>
                <w:sz w:val="17"/>
                <w:vertAlign w:val="superscript"/>
              </w:rPr>
            </w:pPr>
            <w:r w:rsidRPr="00DA311E">
              <w:rPr>
                <w:rFonts w:ascii="Aller" w:eastAsia="Calibri" w:hAnsi="Aller"/>
                <w:b/>
                <w:sz w:val="17"/>
                <w:vertAlign w:val="superscript"/>
              </w:rPr>
              <w:t>Pupils engagement, enthusiasm and learning skills</w:t>
            </w:r>
          </w:p>
        </w:tc>
        <w:tc>
          <w:tcPr>
            <w:tcW w:w="802" w:type="dxa"/>
            <w:tcBorders>
              <w:top w:val="single" w:sz="4" w:space="0" w:color="000000"/>
              <w:left w:val="single" w:sz="4" w:space="0" w:color="000000"/>
              <w:bottom w:val="single" w:sz="4" w:space="0" w:color="000000"/>
              <w:right w:val="single" w:sz="4" w:space="0" w:color="auto"/>
            </w:tcBorders>
            <w:shd w:val="clear" w:color="auto" w:fill="F2F2F2"/>
            <w:tcMar>
              <w:left w:w="0" w:type="dxa"/>
              <w:right w:w="0" w:type="dxa"/>
            </w:tcMar>
            <w:vAlign w:val="center"/>
          </w:tcPr>
          <w:p w:rsidR="009247FF" w:rsidRPr="00DA311E" w:rsidRDefault="009247FF" w:rsidP="00E7060D">
            <w:pPr>
              <w:ind w:left="113"/>
              <w:rPr>
                <w:rFonts w:ascii="Aller" w:eastAsia="Calibri" w:hAnsi="Aller"/>
                <w:b/>
                <w:sz w:val="17"/>
                <w:vertAlign w:val="superscript"/>
              </w:rPr>
            </w:pPr>
            <w:r w:rsidRPr="00DA311E">
              <w:rPr>
                <w:rFonts w:ascii="Aller" w:eastAsia="Calibri" w:hAnsi="Aller"/>
                <w:b/>
                <w:sz w:val="17"/>
                <w:vertAlign w:val="superscript"/>
              </w:rPr>
              <w:t>Subject knowledge</w:t>
            </w:r>
          </w:p>
        </w:tc>
        <w:tc>
          <w:tcPr>
            <w:tcW w:w="803" w:type="dxa"/>
            <w:tcBorders>
              <w:top w:val="single" w:sz="4" w:space="0" w:color="000000"/>
              <w:left w:val="single" w:sz="4" w:space="0" w:color="auto"/>
              <w:bottom w:val="single" w:sz="4" w:space="0" w:color="auto"/>
              <w:right w:val="single" w:sz="4" w:space="0" w:color="auto"/>
            </w:tcBorders>
            <w:shd w:val="clear" w:color="auto" w:fill="F2F2F2"/>
            <w:tcMar>
              <w:left w:w="0" w:type="dxa"/>
              <w:right w:w="0" w:type="dxa"/>
            </w:tcMar>
            <w:vAlign w:val="center"/>
          </w:tcPr>
          <w:p w:rsidR="009247FF" w:rsidRPr="00DA311E" w:rsidRDefault="009247FF" w:rsidP="00E7060D">
            <w:pPr>
              <w:ind w:left="113"/>
              <w:rPr>
                <w:rFonts w:ascii="Aller" w:eastAsia="Calibri" w:hAnsi="Aller"/>
                <w:b/>
                <w:sz w:val="17"/>
                <w:vertAlign w:val="superscript"/>
              </w:rPr>
            </w:pPr>
            <w:r w:rsidRPr="00DA311E">
              <w:rPr>
                <w:rFonts w:ascii="Aller" w:eastAsia="Calibri" w:hAnsi="Aller"/>
                <w:b/>
                <w:sz w:val="17"/>
                <w:vertAlign w:val="superscript"/>
              </w:rPr>
              <w:t>Planning based on the needs of pupils (differentiation)</w:t>
            </w:r>
          </w:p>
        </w:tc>
        <w:tc>
          <w:tcPr>
            <w:tcW w:w="802" w:type="dxa"/>
            <w:tcBorders>
              <w:top w:val="single" w:sz="4" w:space="0" w:color="000000"/>
              <w:left w:val="single" w:sz="4" w:space="0" w:color="auto"/>
              <w:bottom w:val="single" w:sz="4" w:space="0" w:color="auto"/>
              <w:right w:val="single" w:sz="4" w:space="0" w:color="auto"/>
            </w:tcBorders>
            <w:shd w:val="clear" w:color="auto" w:fill="F2F2F2"/>
            <w:tcMar>
              <w:left w:w="0" w:type="dxa"/>
              <w:right w:w="0" w:type="dxa"/>
            </w:tcMar>
            <w:vAlign w:val="center"/>
          </w:tcPr>
          <w:p w:rsidR="009247FF" w:rsidRPr="00DA311E" w:rsidRDefault="009247FF" w:rsidP="00E7060D">
            <w:pPr>
              <w:ind w:left="113"/>
              <w:rPr>
                <w:rFonts w:ascii="Aller" w:eastAsia="Calibri" w:hAnsi="Aller"/>
                <w:b/>
                <w:sz w:val="17"/>
                <w:vertAlign w:val="superscript"/>
              </w:rPr>
            </w:pPr>
            <w:r w:rsidRPr="00DA311E">
              <w:rPr>
                <w:rFonts w:ascii="Aller" w:eastAsia="Calibri" w:hAnsi="Aller"/>
                <w:b/>
                <w:sz w:val="17"/>
                <w:vertAlign w:val="superscript"/>
              </w:rPr>
              <w:t>Teaching and intervention strategies</w:t>
            </w:r>
          </w:p>
        </w:tc>
        <w:tc>
          <w:tcPr>
            <w:tcW w:w="803" w:type="dxa"/>
            <w:tcBorders>
              <w:top w:val="single" w:sz="4" w:space="0" w:color="000000"/>
              <w:left w:val="single" w:sz="4" w:space="0" w:color="auto"/>
              <w:bottom w:val="single" w:sz="4" w:space="0" w:color="auto"/>
              <w:right w:val="single" w:sz="4" w:space="0" w:color="auto"/>
            </w:tcBorders>
            <w:shd w:val="clear" w:color="auto" w:fill="F2F2F2"/>
            <w:tcMar>
              <w:left w:w="0" w:type="dxa"/>
              <w:right w:w="0" w:type="dxa"/>
            </w:tcMar>
            <w:vAlign w:val="center"/>
          </w:tcPr>
          <w:p w:rsidR="009247FF" w:rsidRPr="00DA311E" w:rsidRDefault="009247FF" w:rsidP="00E7060D">
            <w:pPr>
              <w:ind w:left="113"/>
              <w:rPr>
                <w:rFonts w:ascii="Aller" w:eastAsia="Calibri" w:hAnsi="Aller"/>
                <w:b/>
                <w:sz w:val="17"/>
                <w:vertAlign w:val="superscript"/>
              </w:rPr>
            </w:pPr>
            <w:r w:rsidRPr="00DA311E">
              <w:rPr>
                <w:rFonts w:ascii="Aller" w:eastAsia="Calibri" w:hAnsi="Aller"/>
                <w:b/>
                <w:sz w:val="17"/>
                <w:vertAlign w:val="superscript"/>
              </w:rPr>
              <w:t>Teaching of Reading, Writing, Communication &amp; Maths</w:t>
            </w:r>
          </w:p>
        </w:tc>
        <w:tc>
          <w:tcPr>
            <w:tcW w:w="898" w:type="dxa"/>
            <w:tcBorders>
              <w:top w:val="single" w:sz="4" w:space="0" w:color="000000"/>
              <w:left w:val="single" w:sz="4" w:space="0" w:color="auto"/>
              <w:bottom w:val="single" w:sz="4" w:space="0" w:color="000000"/>
              <w:right w:val="single" w:sz="4" w:space="0" w:color="000000"/>
            </w:tcBorders>
            <w:shd w:val="clear" w:color="auto" w:fill="F2F2F2"/>
            <w:tcMar>
              <w:left w:w="0" w:type="dxa"/>
              <w:right w:w="0" w:type="dxa"/>
            </w:tcMar>
            <w:vAlign w:val="center"/>
          </w:tcPr>
          <w:p w:rsidR="009247FF" w:rsidRPr="00DA311E" w:rsidRDefault="009247FF" w:rsidP="00E7060D">
            <w:pPr>
              <w:ind w:left="113"/>
              <w:rPr>
                <w:rFonts w:ascii="Aller" w:eastAsia="Calibri" w:hAnsi="Aller"/>
                <w:b/>
                <w:sz w:val="17"/>
                <w:vertAlign w:val="superscript"/>
              </w:rPr>
            </w:pPr>
            <w:r w:rsidRPr="00DA311E">
              <w:rPr>
                <w:rFonts w:ascii="Aller" w:eastAsia="Calibri" w:hAnsi="Aller"/>
                <w:b/>
                <w:sz w:val="18"/>
                <w:vertAlign w:val="superscript"/>
              </w:rPr>
              <w:t>Learning objectives &amp; success criteria</w:t>
            </w:r>
          </w:p>
        </w:tc>
        <w:tc>
          <w:tcPr>
            <w:tcW w:w="710"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rsidR="009247FF" w:rsidRPr="00DA311E" w:rsidRDefault="009247FF" w:rsidP="00E7060D">
            <w:pPr>
              <w:ind w:left="113"/>
              <w:rPr>
                <w:rFonts w:ascii="Aller" w:eastAsia="Calibri" w:hAnsi="Aller"/>
                <w:b/>
                <w:sz w:val="18"/>
                <w:vertAlign w:val="superscript"/>
              </w:rPr>
            </w:pPr>
            <w:r w:rsidRPr="00DA311E">
              <w:rPr>
                <w:rFonts w:ascii="Aller" w:eastAsia="Calibri" w:hAnsi="Aller"/>
                <w:b/>
                <w:sz w:val="18"/>
                <w:vertAlign w:val="superscript"/>
              </w:rPr>
              <w:t>Assessment &amp; questioning within lesson</w:t>
            </w:r>
          </w:p>
        </w:tc>
        <w:tc>
          <w:tcPr>
            <w:tcW w:w="803"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rsidR="009247FF" w:rsidRPr="00DA311E" w:rsidRDefault="009247FF" w:rsidP="00E7060D">
            <w:pPr>
              <w:ind w:left="113"/>
              <w:rPr>
                <w:rFonts w:ascii="Aller" w:eastAsia="Calibri" w:hAnsi="Aller"/>
                <w:b/>
                <w:sz w:val="17"/>
                <w:vertAlign w:val="superscript"/>
              </w:rPr>
            </w:pPr>
            <w:r w:rsidRPr="00DA311E">
              <w:rPr>
                <w:rFonts w:ascii="Aller" w:eastAsia="Calibri" w:hAnsi="Aller"/>
                <w:b/>
                <w:sz w:val="18"/>
                <w:vertAlign w:val="superscript"/>
              </w:rPr>
              <w:t>Marking and feedback to pupils</w:t>
            </w:r>
          </w:p>
        </w:tc>
        <w:tc>
          <w:tcPr>
            <w:tcW w:w="1090"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rsidR="009247FF" w:rsidRPr="00DA311E" w:rsidRDefault="009247FF" w:rsidP="00E7060D">
            <w:pPr>
              <w:ind w:left="113"/>
              <w:rPr>
                <w:rFonts w:ascii="Aller" w:eastAsia="Calibri" w:hAnsi="Aller"/>
                <w:b/>
                <w:sz w:val="17"/>
                <w:vertAlign w:val="superscript"/>
              </w:rPr>
            </w:pPr>
            <w:r w:rsidRPr="00DA311E">
              <w:rPr>
                <w:rFonts w:ascii="Aller" w:eastAsia="Calibri" w:hAnsi="Aller"/>
                <w:b/>
                <w:sz w:val="18"/>
                <w:vertAlign w:val="superscript"/>
              </w:rPr>
              <w:t>Use of resources, additional adults &amp; the learning environment</w:t>
            </w:r>
          </w:p>
        </w:tc>
        <w:tc>
          <w:tcPr>
            <w:tcW w:w="754"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rsidR="009247FF" w:rsidRPr="00DA311E" w:rsidRDefault="009247FF" w:rsidP="00E7060D">
            <w:pPr>
              <w:ind w:left="113"/>
              <w:rPr>
                <w:rFonts w:ascii="Aller" w:eastAsia="Calibri" w:hAnsi="Aller"/>
                <w:b/>
                <w:sz w:val="17"/>
                <w:vertAlign w:val="superscript"/>
              </w:rPr>
            </w:pPr>
            <w:r w:rsidRPr="00DA311E">
              <w:rPr>
                <w:rFonts w:ascii="Aller" w:eastAsia="Calibri" w:hAnsi="Aller"/>
                <w:b/>
                <w:sz w:val="18"/>
                <w:vertAlign w:val="superscript"/>
              </w:rPr>
              <w:t>Relationships and behaviour</w:t>
            </w:r>
          </w:p>
        </w:tc>
      </w:tr>
      <w:tr w:rsidR="009247FF" w:rsidRPr="009247FF" w:rsidTr="009247FF">
        <w:trPr>
          <w:trHeight w:val="275"/>
        </w:trPr>
        <w:tc>
          <w:tcPr>
            <w:tcW w:w="1392"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rsidR="009247FF" w:rsidRPr="009247FF" w:rsidRDefault="009247FF" w:rsidP="00E7060D">
            <w:pPr>
              <w:rPr>
                <w:rFonts w:ascii="Aller" w:eastAsia="Calibri" w:hAnsi="Aller"/>
                <w:b/>
                <w:sz w:val="18"/>
              </w:rPr>
            </w:pPr>
            <w:r w:rsidRPr="009247FF">
              <w:rPr>
                <w:rFonts w:ascii="Aller" w:eastAsia="Calibri" w:hAnsi="Aller"/>
                <w:b/>
                <w:sz w:val="18"/>
              </w:rPr>
              <w:t>Outstanding</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8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8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80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803" w:type="dxa"/>
            <w:tcBorders>
              <w:top w:val="single" w:sz="4" w:space="0" w:color="auto"/>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802" w:type="dxa"/>
            <w:tcBorders>
              <w:top w:val="single" w:sz="4" w:space="0" w:color="auto"/>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803" w:type="dxa"/>
            <w:tcBorders>
              <w:top w:val="single" w:sz="4" w:space="0" w:color="auto"/>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89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7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8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75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r>
      <w:tr w:rsidR="009247FF" w:rsidRPr="009247FF" w:rsidTr="009247FF">
        <w:trPr>
          <w:trHeight w:val="266"/>
        </w:trPr>
        <w:tc>
          <w:tcPr>
            <w:tcW w:w="1392"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rsidR="009247FF" w:rsidRPr="009247FF" w:rsidRDefault="009247FF" w:rsidP="00E7060D">
            <w:pPr>
              <w:rPr>
                <w:rFonts w:ascii="Aller" w:eastAsia="Calibri" w:hAnsi="Aller"/>
                <w:b/>
                <w:sz w:val="18"/>
              </w:rPr>
            </w:pPr>
            <w:r w:rsidRPr="009247FF">
              <w:rPr>
                <w:rFonts w:ascii="Aller" w:eastAsia="Calibri" w:hAnsi="Aller"/>
                <w:b/>
                <w:sz w:val="18"/>
              </w:rPr>
              <w:t>Good</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8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8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80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8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80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8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89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7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8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75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r>
      <w:tr w:rsidR="009247FF" w:rsidRPr="009247FF" w:rsidTr="009247FF">
        <w:trPr>
          <w:trHeight w:val="422"/>
        </w:trPr>
        <w:tc>
          <w:tcPr>
            <w:tcW w:w="1392"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rsidR="009247FF" w:rsidRPr="009247FF" w:rsidRDefault="009247FF" w:rsidP="00E7060D">
            <w:pPr>
              <w:rPr>
                <w:rFonts w:ascii="Aller" w:eastAsia="Calibri" w:hAnsi="Aller"/>
                <w:b/>
                <w:sz w:val="18"/>
              </w:rPr>
            </w:pPr>
            <w:r w:rsidRPr="009247FF">
              <w:rPr>
                <w:rFonts w:ascii="Aller" w:eastAsia="Calibri" w:hAnsi="Aller"/>
                <w:b/>
                <w:sz w:val="18"/>
              </w:rPr>
              <w:t>Requires Improvement</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8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8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80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8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80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8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89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7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8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75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r>
      <w:tr w:rsidR="009247FF" w:rsidRPr="009247FF" w:rsidTr="009247FF">
        <w:trPr>
          <w:trHeight w:val="274"/>
        </w:trPr>
        <w:tc>
          <w:tcPr>
            <w:tcW w:w="1392"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rsidR="009247FF" w:rsidRPr="009247FF" w:rsidRDefault="009247FF" w:rsidP="00E7060D">
            <w:pPr>
              <w:rPr>
                <w:rFonts w:ascii="Aller" w:eastAsia="Calibri" w:hAnsi="Aller"/>
                <w:b/>
                <w:sz w:val="18"/>
              </w:rPr>
            </w:pPr>
            <w:r w:rsidRPr="009247FF">
              <w:rPr>
                <w:rFonts w:ascii="Aller" w:eastAsia="Calibri" w:hAnsi="Aller"/>
                <w:b/>
                <w:sz w:val="18"/>
              </w:rPr>
              <w:t>Inadequate</w:t>
            </w:r>
          </w:p>
        </w:tc>
        <w:tc>
          <w:tcPr>
            <w:tcW w:w="8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8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8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80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8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80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8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89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7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80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10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c>
          <w:tcPr>
            <w:tcW w:w="75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jc w:val="center"/>
              <w:rPr>
                <w:rFonts w:ascii="Aller" w:eastAsia="Calibri" w:hAnsi="Aller"/>
                <w:sz w:val="18"/>
              </w:rPr>
            </w:pPr>
          </w:p>
        </w:tc>
      </w:tr>
    </w:tbl>
    <w:p w:rsidR="009247FF" w:rsidRPr="009247FF" w:rsidRDefault="009247FF" w:rsidP="009247FF">
      <w:pPr>
        <w:spacing w:after="200" w:line="276" w:lineRule="auto"/>
        <w:rPr>
          <w:rFonts w:ascii="Aller" w:eastAsia="Calibri" w:hAnsi="Aller"/>
          <w:sz w:val="2"/>
        </w:rPr>
      </w:pPr>
    </w:p>
    <w:tbl>
      <w:tblPr>
        <w:tblW w:w="11087" w:type="dxa"/>
        <w:tblInd w:w="-424" w:type="dxa"/>
        <w:tblLayout w:type="fixed"/>
        <w:tblCellMar>
          <w:left w:w="0" w:type="dxa"/>
          <w:right w:w="0" w:type="dxa"/>
        </w:tblCellMar>
        <w:tblLook w:val="0000" w:firstRow="0" w:lastRow="0" w:firstColumn="0" w:lastColumn="0" w:noHBand="0" w:noVBand="0"/>
      </w:tblPr>
      <w:tblGrid>
        <w:gridCol w:w="1060"/>
        <w:gridCol w:w="3164"/>
        <w:gridCol w:w="1183"/>
        <w:gridCol w:w="2923"/>
        <w:gridCol w:w="1782"/>
        <w:gridCol w:w="975"/>
      </w:tblGrid>
      <w:tr w:rsidR="009247FF" w:rsidRPr="009247FF" w:rsidTr="009247FF">
        <w:trPr>
          <w:trHeight w:val="258"/>
        </w:trPr>
        <w:tc>
          <w:tcPr>
            <w:tcW w:w="1060"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rsidR="009247FF" w:rsidRPr="009247FF" w:rsidRDefault="009247FF" w:rsidP="00E7060D">
            <w:pPr>
              <w:rPr>
                <w:rFonts w:ascii="Aller" w:eastAsia="Calibri" w:hAnsi="Aller"/>
                <w:b/>
                <w:sz w:val="22"/>
              </w:rPr>
            </w:pPr>
            <w:r w:rsidRPr="009247FF">
              <w:rPr>
                <w:rFonts w:ascii="Aller" w:eastAsia="Calibri" w:hAnsi="Aller"/>
                <w:b/>
                <w:sz w:val="22"/>
              </w:rPr>
              <w:t xml:space="preserve">Teacher </w:t>
            </w:r>
          </w:p>
        </w:tc>
        <w:tc>
          <w:tcPr>
            <w:tcW w:w="316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rPr>
                <w:rFonts w:ascii="Aller" w:eastAsia="Calibri" w:hAnsi="Aller"/>
                <w:sz w:val="22"/>
              </w:rPr>
            </w:pPr>
          </w:p>
        </w:tc>
        <w:tc>
          <w:tcPr>
            <w:tcW w:w="1183"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rsidR="009247FF" w:rsidRPr="009247FF" w:rsidRDefault="009247FF" w:rsidP="00E7060D">
            <w:pPr>
              <w:rPr>
                <w:rFonts w:ascii="Aller" w:eastAsia="Calibri" w:hAnsi="Aller"/>
                <w:b/>
                <w:sz w:val="22"/>
              </w:rPr>
            </w:pPr>
            <w:r w:rsidRPr="009247FF">
              <w:rPr>
                <w:rFonts w:ascii="Aller" w:eastAsia="Calibri" w:hAnsi="Aller"/>
                <w:b/>
                <w:sz w:val="22"/>
              </w:rPr>
              <w:t>Observer</w:t>
            </w:r>
          </w:p>
        </w:tc>
        <w:tc>
          <w:tcPr>
            <w:tcW w:w="2923" w:type="dxa"/>
            <w:tcBorders>
              <w:top w:val="single" w:sz="4" w:space="0" w:color="000000"/>
              <w:left w:val="single" w:sz="4" w:space="0" w:color="000000"/>
              <w:bottom w:val="single" w:sz="4" w:space="0" w:color="000000"/>
              <w:right w:val="single" w:sz="4" w:space="0" w:color="auto"/>
            </w:tcBorders>
            <w:shd w:val="clear" w:color="auto" w:fill="FFFFFF"/>
            <w:tcMar>
              <w:left w:w="0" w:type="dxa"/>
              <w:right w:w="0" w:type="dxa"/>
            </w:tcMar>
            <w:vAlign w:val="center"/>
          </w:tcPr>
          <w:p w:rsidR="009247FF" w:rsidRPr="009247FF" w:rsidRDefault="009247FF" w:rsidP="00E7060D">
            <w:pPr>
              <w:rPr>
                <w:rFonts w:ascii="Aller" w:eastAsia="Calibri" w:hAnsi="Aller"/>
                <w:b/>
                <w:sz w:val="22"/>
              </w:rPr>
            </w:pPr>
          </w:p>
        </w:tc>
        <w:tc>
          <w:tcPr>
            <w:tcW w:w="1782" w:type="dxa"/>
            <w:tcBorders>
              <w:top w:val="single" w:sz="4" w:space="0" w:color="000000"/>
              <w:left w:val="single" w:sz="4" w:space="0" w:color="auto"/>
              <w:bottom w:val="single" w:sz="4" w:space="0" w:color="000000"/>
              <w:right w:val="single" w:sz="4" w:space="0" w:color="000000"/>
            </w:tcBorders>
            <w:shd w:val="clear" w:color="auto" w:fill="F2F2F2"/>
            <w:tcMar>
              <w:left w:w="0" w:type="dxa"/>
              <w:right w:w="0" w:type="dxa"/>
            </w:tcMar>
          </w:tcPr>
          <w:p w:rsidR="009247FF" w:rsidRPr="009247FF" w:rsidRDefault="009247FF" w:rsidP="00E7060D">
            <w:pPr>
              <w:rPr>
                <w:rFonts w:ascii="Aller" w:eastAsia="Calibri" w:hAnsi="Aller"/>
                <w:b/>
                <w:sz w:val="22"/>
              </w:rPr>
            </w:pPr>
            <w:r w:rsidRPr="009247FF">
              <w:rPr>
                <w:rFonts w:ascii="Aller" w:eastAsia="Calibri" w:hAnsi="Aller"/>
                <w:b/>
                <w:sz w:val="22"/>
              </w:rPr>
              <w:t>Date</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9247FF" w:rsidRPr="009247FF" w:rsidRDefault="009247FF" w:rsidP="00E7060D">
            <w:pPr>
              <w:rPr>
                <w:rFonts w:ascii="Aller" w:eastAsia="Calibri" w:hAnsi="Aller"/>
                <w:b/>
                <w:sz w:val="22"/>
              </w:rPr>
            </w:pPr>
          </w:p>
        </w:tc>
      </w:tr>
      <w:tr w:rsidR="009247FF" w:rsidRPr="009247FF" w:rsidTr="009247FF">
        <w:trPr>
          <w:trHeight w:val="258"/>
        </w:trPr>
        <w:tc>
          <w:tcPr>
            <w:tcW w:w="1060"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rsidR="009247FF" w:rsidRPr="009247FF" w:rsidRDefault="009247FF" w:rsidP="00E7060D">
            <w:pPr>
              <w:rPr>
                <w:rFonts w:ascii="Aller" w:eastAsia="Calibri" w:hAnsi="Aller"/>
                <w:b/>
                <w:sz w:val="22"/>
              </w:rPr>
            </w:pPr>
            <w:r w:rsidRPr="009247FF">
              <w:rPr>
                <w:rFonts w:ascii="Aller" w:eastAsia="Calibri" w:hAnsi="Aller"/>
                <w:b/>
                <w:sz w:val="22"/>
              </w:rPr>
              <w:t>Class</w:t>
            </w:r>
          </w:p>
        </w:tc>
        <w:tc>
          <w:tcPr>
            <w:tcW w:w="316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rsidR="009247FF" w:rsidRPr="009247FF" w:rsidRDefault="009247FF" w:rsidP="00E7060D">
            <w:pPr>
              <w:rPr>
                <w:rFonts w:ascii="Aller" w:eastAsia="Calibri" w:hAnsi="Aller"/>
                <w:sz w:val="22"/>
              </w:rPr>
            </w:pPr>
          </w:p>
        </w:tc>
        <w:tc>
          <w:tcPr>
            <w:tcW w:w="1183"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rsidR="009247FF" w:rsidRPr="009247FF" w:rsidRDefault="009247FF" w:rsidP="00E7060D">
            <w:pPr>
              <w:rPr>
                <w:rFonts w:ascii="Aller" w:eastAsia="Calibri" w:hAnsi="Aller"/>
                <w:b/>
                <w:sz w:val="22"/>
              </w:rPr>
            </w:pPr>
            <w:r w:rsidRPr="009247FF">
              <w:rPr>
                <w:rFonts w:ascii="Aller" w:eastAsia="Calibri" w:hAnsi="Aller"/>
                <w:b/>
                <w:sz w:val="22"/>
              </w:rPr>
              <w:t>Subject</w:t>
            </w:r>
          </w:p>
        </w:tc>
        <w:tc>
          <w:tcPr>
            <w:tcW w:w="2923" w:type="dxa"/>
            <w:tcBorders>
              <w:top w:val="single" w:sz="4" w:space="0" w:color="000000"/>
              <w:left w:val="single" w:sz="4" w:space="0" w:color="000000"/>
              <w:bottom w:val="single" w:sz="4" w:space="0" w:color="000000"/>
              <w:right w:val="single" w:sz="4" w:space="0" w:color="auto"/>
            </w:tcBorders>
            <w:shd w:val="clear" w:color="auto" w:fill="FFFFFF"/>
            <w:tcMar>
              <w:left w:w="0" w:type="dxa"/>
              <w:right w:w="0" w:type="dxa"/>
            </w:tcMar>
            <w:vAlign w:val="center"/>
          </w:tcPr>
          <w:p w:rsidR="009247FF" w:rsidRPr="009247FF" w:rsidRDefault="009247FF" w:rsidP="00E7060D">
            <w:pPr>
              <w:rPr>
                <w:rFonts w:ascii="Aller" w:eastAsia="Calibri" w:hAnsi="Aller"/>
                <w:b/>
                <w:sz w:val="22"/>
              </w:rPr>
            </w:pPr>
          </w:p>
        </w:tc>
        <w:tc>
          <w:tcPr>
            <w:tcW w:w="1782" w:type="dxa"/>
            <w:tcBorders>
              <w:top w:val="single" w:sz="4" w:space="0" w:color="000000"/>
              <w:left w:val="single" w:sz="4" w:space="0" w:color="auto"/>
              <w:bottom w:val="single" w:sz="4" w:space="0" w:color="000000"/>
              <w:right w:val="single" w:sz="4" w:space="0" w:color="000000"/>
            </w:tcBorders>
            <w:shd w:val="clear" w:color="auto" w:fill="F2F2F2"/>
            <w:tcMar>
              <w:left w:w="0" w:type="dxa"/>
              <w:right w:w="0" w:type="dxa"/>
            </w:tcMar>
          </w:tcPr>
          <w:p w:rsidR="009247FF" w:rsidRPr="009247FF" w:rsidRDefault="009247FF" w:rsidP="00E7060D">
            <w:pPr>
              <w:rPr>
                <w:rFonts w:ascii="Aller" w:eastAsia="Calibri" w:hAnsi="Aller"/>
                <w:b/>
                <w:sz w:val="22"/>
              </w:rPr>
            </w:pPr>
            <w:r w:rsidRPr="009247FF">
              <w:rPr>
                <w:rFonts w:ascii="Aller" w:eastAsia="Calibri" w:hAnsi="Aller"/>
                <w:b/>
                <w:sz w:val="22"/>
              </w:rPr>
              <w:t>Overall Grade</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9247FF" w:rsidRPr="009247FF" w:rsidRDefault="009247FF" w:rsidP="00E7060D">
            <w:pPr>
              <w:rPr>
                <w:rFonts w:ascii="Aller" w:eastAsia="Calibri" w:hAnsi="Aller"/>
                <w:b/>
                <w:sz w:val="22"/>
              </w:rPr>
            </w:pPr>
          </w:p>
        </w:tc>
      </w:tr>
    </w:tbl>
    <w:p w:rsidR="009247FF" w:rsidRPr="009247FF" w:rsidRDefault="009247FF" w:rsidP="009247FF">
      <w:pPr>
        <w:spacing w:after="200" w:line="276" w:lineRule="auto"/>
        <w:rPr>
          <w:rFonts w:ascii="Aller" w:eastAsia="Calibri" w:hAnsi="Aller"/>
          <w:sz w:val="2"/>
        </w:rPr>
      </w:pPr>
    </w:p>
    <w:tbl>
      <w:tblPr>
        <w:tblW w:w="11102" w:type="dxa"/>
        <w:tblInd w:w="-421" w:type="dxa"/>
        <w:tblLayout w:type="fixed"/>
        <w:tblCellMar>
          <w:left w:w="0" w:type="dxa"/>
          <w:right w:w="0" w:type="dxa"/>
        </w:tblCellMar>
        <w:tblLook w:val="0000" w:firstRow="0" w:lastRow="0" w:firstColumn="0" w:lastColumn="0" w:noHBand="0" w:noVBand="0"/>
      </w:tblPr>
      <w:tblGrid>
        <w:gridCol w:w="2700"/>
        <w:gridCol w:w="2871"/>
        <w:gridCol w:w="2941"/>
        <w:gridCol w:w="2590"/>
      </w:tblGrid>
      <w:tr w:rsidR="009247FF" w:rsidRPr="009247FF" w:rsidTr="009247FF">
        <w:trPr>
          <w:trHeight w:val="258"/>
        </w:trPr>
        <w:tc>
          <w:tcPr>
            <w:tcW w:w="11102" w:type="dxa"/>
            <w:gridSpan w:val="4"/>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rsidR="009247FF" w:rsidRPr="009247FF" w:rsidRDefault="009247FF" w:rsidP="00E7060D">
            <w:pPr>
              <w:jc w:val="center"/>
              <w:rPr>
                <w:rFonts w:ascii="Aller" w:eastAsia="Calibri" w:hAnsi="Aller"/>
                <w:b/>
                <w:sz w:val="22"/>
              </w:rPr>
            </w:pPr>
            <w:r w:rsidRPr="009247FF">
              <w:rPr>
                <w:rFonts w:ascii="Aller" w:eastAsia="Calibri" w:hAnsi="Aller"/>
                <w:b/>
                <w:sz w:val="22"/>
              </w:rPr>
              <w:t>Contextual information</w:t>
            </w:r>
          </w:p>
        </w:tc>
      </w:tr>
      <w:tr w:rsidR="009247FF" w:rsidRPr="009247FF" w:rsidTr="009247FF">
        <w:trPr>
          <w:trHeight w:val="258"/>
        </w:trPr>
        <w:tc>
          <w:tcPr>
            <w:tcW w:w="2700"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rsidR="009247FF" w:rsidRPr="009247FF" w:rsidRDefault="009247FF" w:rsidP="00E7060D">
            <w:pPr>
              <w:rPr>
                <w:rFonts w:ascii="Aller" w:eastAsia="Calibri" w:hAnsi="Aller"/>
                <w:b/>
                <w:sz w:val="22"/>
              </w:rPr>
            </w:pPr>
            <w:r w:rsidRPr="009247FF">
              <w:rPr>
                <w:rFonts w:ascii="Aller" w:eastAsia="Calibri" w:hAnsi="Aller"/>
                <w:b/>
                <w:sz w:val="22"/>
              </w:rPr>
              <w:t>No. of pupils in class</w:t>
            </w:r>
          </w:p>
        </w:tc>
        <w:tc>
          <w:tcPr>
            <w:tcW w:w="287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9247FF" w:rsidRPr="009247FF" w:rsidRDefault="009247FF" w:rsidP="00E7060D">
            <w:pPr>
              <w:rPr>
                <w:rFonts w:ascii="Aller" w:eastAsia="Calibri" w:hAnsi="Aller"/>
                <w:b/>
                <w:sz w:val="22"/>
              </w:rPr>
            </w:pPr>
          </w:p>
        </w:tc>
        <w:tc>
          <w:tcPr>
            <w:tcW w:w="2941"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rsidR="009247FF" w:rsidRPr="009247FF" w:rsidRDefault="009247FF" w:rsidP="00E7060D">
            <w:pPr>
              <w:rPr>
                <w:rFonts w:ascii="Aller" w:eastAsia="Calibri" w:hAnsi="Aller"/>
                <w:sz w:val="22"/>
              </w:rPr>
            </w:pPr>
            <w:r w:rsidRPr="009247FF">
              <w:rPr>
                <w:rFonts w:ascii="Aller" w:eastAsia="Calibri" w:hAnsi="Aller"/>
                <w:b/>
                <w:sz w:val="22"/>
              </w:rPr>
              <w:t xml:space="preserve">Number of adults in class </w:t>
            </w:r>
          </w:p>
        </w:tc>
        <w:tc>
          <w:tcPr>
            <w:tcW w:w="259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9247FF" w:rsidRPr="009247FF" w:rsidRDefault="009247FF" w:rsidP="00E7060D">
            <w:pPr>
              <w:rPr>
                <w:rFonts w:ascii="Aller" w:eastAsia="Calibri" w:hAnsi="Aller"/>
                <w:sz w:val="22"/>
              </w:rPr>
            </w:pPr>
          </w:p>
        </w:tc>
      </w:tr>
      <w:tr w:rsidR="009247FF" w:rsidRPr="009247FF" w:rsidTr="009247FF">
        <w:trPr>
          <w:trHeight w:val="774"/>
        </w:trPr>
        <w:tc>
          <w:tcPr>
            <w:tcW w:w="2700"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rsidR="009247FF" w:rsidRPr="009247FF" w:rsidRDefault="009247FF" w:rsidP="00E7060D">
            <w:pPr>
              <w:rPr>
                <w:rFonts w:ascii="Aller" w:eastAsia="Calibri" w:hAnsi="Aller"/>
                <w:b/>
                <w:sz w:val="22"/>
              </w:rPr>
            </w:pPr>
            <w:r w:rsidRPr="009247FF">
              <w:rPr>
                <w:rFonts w:ascii="Aller" w:eastAsia="Calibri" w:hAnsi="Aller"/>
                <w:b/>
                <w:sz w:val="22"/>
              </w:rPr>
              <w:t>Other contextual information e.g. No of SEN, EAL, G &amp; T pupils</w:t>
            </w:r>
          </w:p>
        </w:tc>
        <w:tc>
          <w:tcPr>
            <w:tcW w:w="8402"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9247FF" w:rsidRPr="009247FF" w:rsidRDefault="009247FF" w:rsidP="00E7060D">
            <w:pPr>
              <w:rPr>
                <w:rFonts w:ascii="Aller" w:eastAsia="Calibri" w:hAnsi="Aller"/>
                <w:sz w:val="22"/>
              </w:rPr>
            </w:pPr>
          </w:p>
        </w:tc>
      </w:tr>
      <w:tr w:rsidR="009247FF" w:rsidRPr="009247FF" w:rsidTr="009247FF">
        <w:trPr>
          <w:trHeight w:val="751"/>
        </w:trPr>
        <w:tc>
          <w:tcPr>
            <w:tcW w:w="2700"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vAlign w:val="center"/>
          </w:tcPr>
          <w:p w:rsidR="009247FF" w:rsidRPr="009247FF" w:rsidRDefault="009247FF" w:rsidP="00E7060D">
            <w:pPr>
              <w:rPr>
                <w:rFonts w:ascii="Aller" w:eastAsia="Calibri" w:hAnsi="Aller"/>
                <w:b/>
                <w:sz w:val="22"/>
              </w:rPr>
            </w:pPr>
            <w:r w:rsidRPr="009247FF">
              <w:rPr>
                <w:rFonts w:ascii="Aller" w:eastAsia="Calibri" w:hAnsi="Aller"/>
                <w:b/>
                <w:sz w:val="22"/>
              </w:rPr>
              <w:t>I CAN STATEMENT:</w:t>
            </w:r>
          </w:p>
        </w:tc>
        <w:tc>
          <w:tcPr>
            <w:tcW w:w="8402" w:type="dxa"/>
            <w:gridSpan w:val="3"/>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9247FF" w:rsidRPr="009247FF" w:rsidRDefault="009247FF" w:rsidP="00E7060D">
            <w:pPr>
              <w:rPr>
                <w:rFonts w:ascii="Aller" w:eastAsia="Calibri" w:hAnsi="Aller"/>
                <w:sz w:val="22"/>
              </w:rPr>
            </w:pPr>
          </w:p>
        </w:tc>
      </w:tr>
    </w:tbl>
    <w:p w:rsidR="009247FF" w:rsidRPr="009247FF" w:rsidRDefault="009247FF" w:rsidP="009247FF">
      <w:pPr>
        <w:spacing w:after="200" w:line="276" w:lineRule="auto"/>
        <w:rPr>
          <w:rFonts w:ascii="Aller" w:eastAsia="Calibri" w:hAnsi="Aller"/>
          <w:sz w:val="8"/>
        </w:rPr>
      </w:pPr>
    </w:p>
    <w:tbl>
      <w:tblPr>
        <w:tblW w:w="11062" w:type="dxa"/>
        <w:tblInd w:w="-409" w:type="dxa"/>
        <w:tblLayout w:type="fixed"/>
        <w:tblCellMar>
          <w:left w:w="0" w:type="dxa"/>
          <w:right w:w="0" w:type="dxa"/>
        </w:tblCellMar>
        <w:tblLook w:val="0000" w:firstRow="0" w:lastRow="0" w:firstColumn="0" w:lastColumn="0" w:noHBand="0" w:noVBand="0"/>
      </w:tblPr>
      <w:tblGrid>
        <w:gridCol w:w="5531"/>
        <w:gridCol w:w="5531"/>
      </w:tblGrid>
      <w:tr w:rsidR="009247FF" w:rsidRPr="009247FF" w:rsidTr="00B11309">
        <w:trPr>
          <w:trHeight w:val="258"/>
        </w:trPr>
        <w:tc>
          <w:tcPr>
            <w:tcW w:w="11062" w:type="dxa"/>
            <w:gridSpan w:val="2"/>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rsidR="009247FF" w:rsidRPr="009247FF" w:rsidRDefault="009247FF" w:rsidP="00E7060D">
            <w:pPr>
              <w:jc w:val="center"/>
              <w:rPr>
                <w:rFonts w:ascii="Aller" w:eastAsia="Calibri" w:hAnsi="Aller"/>
                <w:b/>
                <w:sz w:val="22"/>
              </w:rPr>
            </w:pPr>
            <w:r w:rsidRPr="009247FF">
              <w:rPr>
                <w:rFonts w:ascii="Aller" w:eastAsia="Calibri" w:hAnsi="Aller"/>
                <w:b/>
                <w:sz w:val="22"/>
              </w:rPr>
              <w:t>Feedback</w:t>
            </w:r>
          </w:p>
        </w:tc>
      </w:tr>
      <w:tr w:rsidR="009247FF" w:rsidRPr="009247FF" w:rsidTr="00B11309">
        <w:trPr>
          <w:trHeight w:val="2372"/>
        </w:trPr>
        <w:tc>
          <w:tcPr>
            <w:tcW w:w="1106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9247FF" w:rsidRPr="009247FF" w:rsidRDefault="009247FF" w:rsidP="00E7060D">
            <w:pPr>
              <w:rPr>
                <w:rFonts w:ascii="Aller" w:eastAsia="Calibri" w:hAnsi="Aller"/>
                <w:b/>
                <w:sz w:val="22"/>
              </w:rPr>
            </w:pPr>
            <w:r w:rsidRPr="009247FF">
              <w:rPr>
                <w:rFonts w:ascii="Aller" w:eastAsia="Calibri" w:hAnsi="Aller"/>
                <w:b/>
                <w:sz w:val="22"/>
              </w:rPr>
              <w:t>Overall strengths:</w:t>
            </w:r>
          </w:p>
        </w:tc>
      </w:tr>
      <w:tr w:rsidR="009247FF" w:rsidRPr="009247FF" w:rsidTr="00B11309">
        <w:trPr>
          <w:trHeight w:val="2109"/>
        </w:trPr>
        <w:tc>
          <w:tcPr>
            <w:tcW w:w="1106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9247FF" w:rsidRPr="009247FF" w:rsidRDefault="009247FF" w:rsidP="00E7060D">
            <w:pPr>
              <w:rPr>
                <w:rFonts w:ascii="Aller" w:eastAsia="Calibri" w:hAnsi="Aller"/>
                <w:sz w:val="22"/>
              </w:rPr>
            </w:pPr>
            <w:r w:rsidRPr="009247FF">
              <w:rPr>
                <w:rFonts w:ascii="Aller" w:eastAsia="Calibri" w:hAnsi="Aller"/>
                <w:b/>
                <w:sz w:val="22"/>
              </w:rPr>
              <w:lastRenderedPageBreak/>
              <w:t>Areas for development (3 maximum):</w:t>
            </w:r>
          </w:p>
        </w:tc>
      </w:tr>
      <w:tr w:rsidR="009247FF" w:rsidRPr="009247FF" w:rsidTr="00B11309">
        <w:trPr>
          <w:trHeight w:val="2085"/>
        </w:trPr>
        <w:tc>
          <w:tcPr>
            <w:tcW w:w="1106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9247FF" w:rsidRPr="009247FF" w:rsidRDefault="009247FF" w:rsidP="00E7060D">
            <w:pPr>
              <w:rPr>
                <w:rFonts w:ascii="Aller" w:eastAsia="Calibri" w:hAnsi="Aller"/>
                <w:sz w:val="22"/>
              </w:rPr>
            </w:pPr>
            <w:r w:rsidRPr="009247FF">
              <w:rPr>
                <w:rFonts w:ascii="Aller" w:eastAsia="Calibri" w:hAnsi="Aller"/>
                <w:b/>
                <w:sz w:val="22"/>
              </w:rPr>
              <w:t>Specific follow up actions to secure improvement:</w:t>
            </w:r>
          </w:p>
        </w:tc>
      </w:tr>
      <w:tr w:rsidR="009247FF" w:rsidRPr="009247FF" w:rsidTr="00B11309">
        <w:trPr>
          <w:trHeight w:val="915"/>
        </w:trPr>
        <w:tc>
          <w:tcPr>
            <w:tcW w:w="5531" w:type="dxa"/>
            <w:tcBorders>
              <w:top w:val="single" w:sz="4" w:space="0" w:color="000000"/>
              <w:left w:val="single" w:sz="4" w:space="0" w:color="000000"/>
              <w:bottom w:val="single" w:sz="4" w:space="0" w:color="000000"/>
              <w:right w:val="single" w:sz="4" w:space="0" w:color="000000"/>
            </w:tcBorders>
            <w:tcMar>
              <w:left w:w="0" w:type="dxa"/>
              <w:right w:w="0" w:type="dxa"/>
            </w:tcMar>
          </w:tcPr>
          <w:p w:rsidR="009247FF" w:rsidRPr="009247FF" w:rsidRDefault="009247FF" w:rsidP="00E7060D">
            <w:pPr>
              <w:rPr>
                <w:rFonts w:ascii="Aller" w:eastAsia="Calibri" w:hAnsi="Aller"/>
                <w:b/>
                <w:sz w:val="22"/>
              </w:rPr>
            </w:pPr>
            <w:r w:rsidRPr="009247FF">
              <w:rPr>
                <w:rFonts w:ascii="Aller" w:eastAsia="Calibri" w:hAnsi="Aller"/>
                <w:b/>
                <w:sz w:val="22"/>
              </w:rPr>
              <w:t>Signed (Teacher):</w:t>
            </w:r>
          </w:p>
          <w:p w:rsidR="009247FF" w:rsidRPr="009247FF" w:rsidRDefault="009247FF" w:rsidP="00E7060D">
            <w:pPr>
              <w:rPr>
                <w:rFonts w:ascii="Aller" w:eastAsia="Calibri" w:hAnsi="Aller"/>
                <w:sz w:val="22"/>
              </w:rPr>
            </w:pPr>
          </w:p>
          <w:p w:rsidR="009247FF" w:rsidRPr="009247FF" w:rsidRDefault="009247FF" w:rsidP="00E7060D">
            <w:pPr>
              <w:rPr>
                <w:rFonts w:ascii="Aller" w:eastAsia="Calibri" w:hAnsi="Aller"/>
                <w:sz w:val="12"/>
              </w:rPr>
            </w:pPr>
          </w:p>
          <w:p w:rsidR="009247FF" w:rsidRPr="009247FF" w:rsidRDefault="009247FF" w:rsidP="00E7060D">
            <w:pPr>
              <w:rPr>
                <w:rFonts w:ascii="Aller" w:eastAsia="Calibri" w:hAnsi="Aller"/>
                <w:b/>
                <w:sz w:val="22"/>
              </w:rPr>
            </w:pPr>
            <w:r w:rsidRPr="009247FF">
              <w:rPr>
                <w:rFonts w:ascii="Aller" w:eastAsia="Calibri" w:hAnsi="Aller"/>
                <w:b/>
                <w:sz w:val="22"/>
              </w:rPr>
              <w:t>Date:</w:t>
            </w:r>
          </w:p>
        </w:tc>
        <w:tc>
          <w:tcPr>
            <w:tcW w:w="5531" w:type="dxa"/>
            <w:tcBorders>
              <w:top w:val="single" w:sz="4" w:space="0" w:color="000000"/>
              <w:left w:val="single" w:sz="4" w:space="0" w:color="000000"/>
              <w:bottom w:val="single" w:sz="4" w:space="0" w:color="000000"/>
              <w:right w:val="single" w:sz="4" w:space="0" w:color="000000"/>
            </w:tcBorders>
            <w:tcMar>
              <w:left w:w="0" w:type="dxa"/>
              <w:right w:w="0" w:type="dxa"/>
            </w:tcMar>
          </w:tcPr>
          <w:p w:rsidR="009247FF" w:rsidRPr="009247FF" w:rsidRDefault="009247FF" w:rsidP="00E7060D">
            <w:pPr>
              <w:rPr>
                <w:rFonts w:ascii="Aller" w:eastAsia="Calibri" w:hAnsi="Aller"/>
                <w:sz w:val="22"/>
              </w:rPr>
            </w:pPr>
            <w:r w:rsidRPr="009247FF">
              <w:rPr>
                <w:rFonts w:ascii="Aller" w:eastAsia="Calibri" w:hAnsi="Aller"/>
                <w:b/>
                <w:sz w:val="22"/>
              </w:rPr>
              <w:t>Signed (Observer):</w:t>
            </w:r>
          </w:p>
          <w:p w:rsidR="009247FF" w:rsidRPr="009247FF" w:rsidRDefault="009247FF" w:rsidP="00E7060D">
            <w:pPr>
              <w:rPr>
                <w:rFonts w:ascii="Aller" w:eastAsia="Calibri" w:hAnsi="Aller"/>
                <w:sz w:val="22"/>
              </w:rPr>
            </w:pPr>
          </w:p>
          <w:p w:rsidR="009247FF" w:rsidRPr="009247FF" w:rsidRDefault="009247FF" w:rsidP="00E7060D">
            <w:pPr>
              <w:rPr>
                <w:rFonts w:ascii="Aller" w:eastAsia="Calibri" w:hAnsi="Aller"/>
                <w:sz w:val="22"/>
              </w:rPr>
            </w:pPr>
          </w:p>
        </w:tc>
      </w:tr>
    </w:tbl>
    <w:p w:rsidR="00B11309" w:rsidRDefault="00B11309" w:rsidP="006B33CA">
      <w:pPr>
        <w:tabs>
          <w:tab w:val="left" w:pos="11199"/>
        </w:tabs>
        <w:ind w:right="851"/>
        <w:rPr>
          <w:rFonts w:ascii="Aller" w:hAnsi="Aller"/>
          <w:sz w:val="22"/>
          <w:szCs w:val="22"/>
          <w:lang w:val="en-GB"/>
        </w:rPr>
      </w:pPr>
    </w:p>
    <w:p w:rsidR="00B11309" w:rsidRPr="00B11309" w:rsidRDefault="00B11309" w:rsidP="00B11309">
      <w:pPr>
        <w:spacing w:after="200" w:line="276" w:lineRule="auto"/>
        <w:rPr>
          <w:rFonts w:ascii="Aller" w:hAnsi="Aller"/>
          <w:b/>
          <w:sz w:val="22"/>
        </w:rPr>
      </w:pPr>
      <w:r>
        <w:rPr>
          <w:rFonts w:ascii="Aller" w:hAnsi="Aller"/>
          <w:sz w:val="22"/>
          <w:szCs w:val="22"/>
          <w:lang w:val="en-GB"/>
        </w:rPr>
        <w:br w:type="page"/>
      </w:r>
      <w:r w:rsidRPr="00B11309">
        <w:rPr>
          <w:rFonts w:ascii="Aller" w:hAnsi="Aller"/>
          <w:b/>
          <w:sz w:val="22"/>
        </w:rPr>
        <w:lastRenderedPageBreak/>
        <w:t>APPENDIX 4 - Ofsted Teaching Criteria</w:t>
      </w:r>
    </w:p>
    <w:tbl>
      <w:tblPr>
        <w:tblW w:w="11199" w:type="dxa"/>
        <w:tblInd w:w="-484" w:type="dxa"/>
        <w:tblLayout w:type="fixed"/>
        <w:tblCellMar>
          <w:left w:w="0" w:type="dxa"/>
          <w:right w:w="0" w:type="dxa"/>
        </w:tblCellMar>
        <w:tblLook w:val="0000" w:firstRow="0" w:lastRow="0" w:firstColumn="0" w:lastColumn="0" w:noHBand="0" w:noVBand="0"/>
      </w:tblPr>
      <w:tblGrid>
        <w:gridCol w:w="2127"/>
        <w:gridCol w:w="2410"/>
        <w:gridCol w:w="2410"/>
        <w:gridCol w:w="1984"/>
        <w:gridCol w:w="2268"/>
      </w:tblGrid>
      <w:tr w:rsidR="00B11309" w:rsidRPr="00B11309" w:rsidTr="00B11309">
        <w:trPr>
          <w:trHeight w:val="199"/>
        </w:trPr>
        <w:tc>
          <w:tcPr>
            <w:tcW w:w="2127"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rsidR="00B11309" w:rsidRPr="00B11309" w:rsidRDefault="00B11309" w:rsidP="00E7060D">
            <w:pPr>
              <w:rPr>
                <w:rFonts w:ascii="Aller" w:eastAsia="Calibri" w:hAnsi="Aller"/>
                <w:sz w:val="17"/>
              </w:rPr>
            </w:pPr>
          </w:p>
        </w:tc>
        <w:tc>
          <w:tcPr>
            <w:tcW w:w="2410"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rsidR="00B11309" w:rsidRPr="00B11309" w:rsidRDefault="00B11309" w:rsidP="00E7060D">
            <w:pPr>
              <w:jc w:val="center"/>
              <w:rPr>
                <w:rFonts w:ascii="Aller" w:eastAsia="Calibri" w:hAnsi="Aller"/>
                <w:b/>
                <w:sz w:val="17"/>
              </w:rPr>
            </w:pPr>
            <w:r w:rsidRPr="00B11309">
              <w:rPr>
                <w:rFonts w:ascii="Aller" w:eastAsia="Calibri" w:hAnsi="Aller"/>
                <w:b/>
                <w:sz w:val="17"/>
              </w:rPr>
              <w:t>Inadequate</w:t>
            </w:r>
          </w:p>
        </w:tc>
        <w:tc>
          <w:tcPr>
            <w:tcW w:w="2410"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rsidR="00B11309" w:rsidRPr="00B11309" w:rsidRDefault="00B11309" w:rsidP="00E7060D">
            <w:pPr>
              <w:jc w:val="center"/>
              <w:rPr>
                <w:rFonts w:ascii="Aller" w:eastAsia="Calibri" w:hAnsi="Aller"/>
                <w:b/>
                <w:sz w:val="17"/>
              </w:rPr>
            </w:pPr>
            <w:r w:rsidRPr="00B11309">
              <w:rPr>
                <w:rFonts w:ascii="Aller" w:eastAsia="Calibri" w:hAnsi="Aller"/>
                <w:b/>
                <w:sz w:val="17"/>
              </w:rPr>
              <w:t>Requires Improvement</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rsidR="00B11309" w:rsidRPr="00B11309" w:rsidRDefault="00B11309" w:rsidP="00E7060D">
            <w:pPr>
              <w:jc w:val="center"/>
              <w:rPr>
                <w:rFonts w:ascii="Aller" w:eastAsia="Calibri" w:hAnsi="Aller"/>
                <w:b/>
                <w:sz w:val="17"/>
              </w:rPr>
            </w:pPr>
            <w:r w:rsidRPr="00B11309">
              <w:rPr>
                <w:rFonts w:ascii="Aller" w:eastAsia="Calibri" w:hAnsi="Aller"/>
                <w:b/>
                <w:sz w:val="17"/>
              </w:rPr>
              <w:t>Good</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rsidR="00B11309" w:rsidRPr="00B11309" w:rsidRDefault="00B11309" w:rsidP="00E7060D">
            <w:pPr>
              <w:jc w:val="center"/>
              <w:rPr>
                <w:rFonts w:ascii="Aller" w:eastAsia="Calibri" w:hAnsi="Aller"/>
                <w:b/>
                <w:sz w:val="17"/>
              </w:rPr>
            </w:pPr>
            <w:r w:rsidRPr="00B11309">
              <w:rPr>
                <w:rFonts w:ascii="Aller" w:eastAsia="Calibri" w:hAnsi="Aller"/>
                <w:b/>
                <w:sz w:val="17"/>
              </w:rPr>
              <w:t>Outstanding</w:t>
            </w:r>
          </w:p>
        </w:tc>
      </w:tr>
      <w:tr w:rsidR="00B11309" w:rsidRPr="00B11309" w:rsidTr="00B11309">
        <w:trPr>
          <w:trHeight w:val="617"/>
        </w:trPr>
        <w:tc>
          <w:tcPr>
            <w:tcW w:w="2127"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rsidR="00B11309" w:rsidRPr="00B11309" w:rsidRDefault="00B11309" w:rsidP="00E7060D">
            <w:pPr>
              <w:rPr>
                <w:rFonts w:ascii="Aller" w:eastAsia="Calibri" w:hAnsi="Aller"/>
                <w:sz w:val="17"/>
              </w:rPr>
            </w:pPr>
            <w:r w:rsidRPr="00B11309">
              <w:rPr>
                <w:rFonts w:ascii="Aller" w:eastAsia="Calibri" w:hAnsi="Aller"/>
                <w:sz w:val="17"/>
              </w:rPr>
              <w:t>Quality of learning and progress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i/>
                <w:sz w:val="17"/>
              </w:rPr>
              <w:t xml:space="preserve">Teacher expectations are inappropriate so pupils or groups of pupils make inadequate progress.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i/>
                <w:sz w:val="17"/>
              </w:rPr>
              <w:t xml:space="preserve">Most pupils, and groups of pupils, make progress during the lesson that is broadly in line with their capabilities. </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sz w:val="17"/>
              </w:rPr>
            </w:pPr>
            <w:r w:rsidRPr="00B11309">
              <w:rPr>
                <w:rFonts w:ascii="Aller" w:eastAsia="Calibri" w:hAnsi="Aller"/>
                <w:sz w:val="17"/>
              </w:rPr>
              <w:t xml:space="preserve">Teaching secures good progress and learning. </w:t>
            </w:r>
          </w:p>
          <w:p w:rsidR="00B11309" w:rsidRPr="00B11309" w:rsidRDefault="00B11309" w:rsidP="00E7060D">
            <w:pPr>
              <w:rPr>
                <w:rFonts w:ascii="Aller" w:eastAsia="Calibri" w:hAnsi="Aller"/>
                <w:sz w:val="17"/>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sz w:val="17"/>
              </w:rPr>
            </w:pPr>
            <w:r w:rsidRPr="00B11309">
              <w:rPr>
                <w:rFonts w:ascii="Aller" w:eastAsia="Calibri" w:hAnsi="Aller"/>
                <w:i/>
                <w:sz w:val="17"/>
              </w:rPr>
              <w:t>Teaching ensures almost all pupils make rapid and sustained progress.</w:t>
            </w:r>
            <w:r w:rsidRPr="00B11309">
              <w:rPr>
                <w:rFonts w:ascii="Aller" w:eastAsia="Calibri" w:hAnsi="Aller"/>
                <w:sz w:val="17"/>
              </w:rPr>
              <w:t xml:space="preserve"> </w:t>
            </w:r>
          </w:p>
          <w:p w:rsidR="00B11309" w:rsidRPr="00B11309" w:rsidRDefault="00B11309" w:rsidP="00E7060D">
            <w:pPr>
              <w:rPr>
                <w:rFonts w:ascii="Aller" w:eastAsia="Calibri" w:hAnsi="Aller"/>
                <w:sz w:val="17"/>
              </w:rPr>
            </w:pPr>
          </w:p>
        </w:tc>
      </w:tr>
      <w:tr w:rsidR="00B11309" w:rsidRPr="00B11309" w:rsidTr="00B11309">
        <w:trPr>
          <w:trHeight w:val="1080"/>
        </w:trPr>
        <w:tc>
          <w:tcPr>
            <w:tcW w:w="2127"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rsidR="00B11309" w:rsidRPr="00B11309" w:rsidRDefault="00B11309" w:rsidP="00E7060D">
            <w:pPr>
              <w:rPr>
                <w:rFonts w:ascii="Aller" w:eastAsia="Calibri" w:hAnsi="Aller"/>
                <w:sz w:val="17"/>
              </w:rPr>
            </w:pPr>
            <w:r w:rsidRPr="00B11309">
              <w:rPr>
                <w:rFonts w:ascii="Aller" w:eastAsia="Calibri" w:hAnsi="Aller"/>
                <w:sz w:val="17"/>
              </w:rPr>
              <w:t>Teacher expectations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i/>
                <w:sz w:val="17"/>
              </w:rPr>
              <w:t xml:space="preserve">Insufficient expectations and teaching fails to excite, enthuse, engage or motivate </w:t>
            </w:r>
            <w:r w:rsidRPr="00B11309">
              <w:rPr>
                <w:rFonts w:ascii="Aller" w:eastAsia="Calibri" w:hAnsi="Aller"/>
                <w:sz w:val="17"/>
              </w:rPr>
              <w:t>individuals</w:t>
            </w:r>
            <w:r w:rsidRPr="00B11309">
              <w:rPr>
                <w:rFonts w:ascii="Aller" w:eastAsia="Calibri" w:hAnsi="Aller"/>
                <w:i/>
                <w:sz w:val="17"/>
              </w:rPr>
              <w:t xml:space="preserve"> and particular groups of pupils.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i/>
                <w:sz w:val="17"/>
              </w:rPr>
              <w:t>The teacher has expectations that enable most pupils to work hard and achieve satisfactorily and encourage them to make progress.</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shd w:val="clear" w:color="FFFFFF" w:fill="FFFF00"/>
              </w:rPr>
            </w:pPr>
            <w:r w:rsidRPr="00B11309">
              <w:rPr>
                <w:rFonts w:ascii="Aller" w:eastAsia="Calibri" w:hAnsi="Aller"/>
                <w:i/>
                <w:sz w:val="17"/>
              </w:rPr>
              <w:t>The teacher has high expectations of all pupils.</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i/>
                <w:sz w:val="17"/>
              </w:rPr>
              <w:t>The teacher has consistently high expectations of all pupils.</w:t>
            </w:r>
          </w:p>
        </w:tc>
      </w:tr>
      <w:tr w:rsidR="00B11309" w:rsidRPr="00B11309" w:rsidTr="00B11309">
        <w:trPr>
          <w:trHeight w:val="1592"/>
        </w:trPr>
        <w:tc>
          <w:tcPr>
            <w:tcW w:w="2127"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rsidR="00B11309" w:rsidRPr="00B11309" w:rsidRDefault="00B11309" w:rsidP="00E7060D">
            <w:pPr>
              <w:rPr>
                <w:rFonts w:ascii="Aller" w:eastAsia="Calibri" w:hAnsi="Aller"/>
                <w:sz w:val="17"/>
              </w:rPr>
            </w:pPr>
            <w:r w:rsidRPr="00B11309">
              <w:rPr>
                <w:rFonts w:ascii="Aller" w:eastAsia="Calibri" w:hAnsi="Aller"/>
                <w:sz w:val="17"/>
              </w:rPr>
              <w:t>Pupil engagement,  enthusiasm and learning skills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i/>
                <w:sz w:val="17"/>
              </w:rPr>
              <w:t xml:space="preserve">Insufficient expectations and teaching fails to excite, enthuse, engage or motivate </w:t>
            </w:r>
            <w:r w:rsidRPr="00B11309">
              <w:rPr>
                <w:rFonts w:ascii="Aller" w:eastAsia="Calibri" w:hAnsi="Aller"/>
                <w:sz w:val="17"/>
              </w:rPr>
              <w:t>individuals</w:t>
            </w:r>
            <w:r w:rsidRPr="00B11309">
              <w:rPr>
                <w:rFonts w:ascii="Aller" w:eastAsia="Calibri" w:hAnsi="Aller"/>
                <w:i/>
                <w:sz w:val="17"/>
              </w:rPr>
              <w:t xml:space="preserve"> and particular groups of pupils.</w:t>
            </w:r>
          </w:p>
          <w:p w:rsidR="00B11309" w:rsidRPr="00B11309" w:rsidRDefault="00B11309" w:rsidP="00E7060D">
            <w:pPr>
              <w:rPr>
                <w:rFonts w:ascii="Aller" w:eastAsia="Calibri" w:hAnsi="Aller"/>
                <w:i/>
                <w:sz w:val="17"/>
              </w:rPr>
            </w:pPr>
            <w:r w:rsidRPr="00B11309">
              <w:rPr>
                <w:rFonts w:ascii="Aller" w:eastAsia="Calibri" w:hAnsi="Aller"/>
                <w:i/>
                <w:sz w:val="17"/>
              </w:rPr>
              <w:t>Pupils' lack of engagement and persistent low level disruption contribute more than occasionally to reduce learning and/or a disorderly classroom environment.</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sz w:val="17"/>
              </w:rPr>
            </w:pPr>
            <w:r w:rsidRPr="00B11309">
              <w:rPr>
                <w:rFonts w:ascii="Aller" w:eastAsia="Calibri" w:hAnsi="Aller"/>
                <w:i/>
                <w:sz w:val="17"/>
              </w:rPr>
              <w:t>The teaching strategies ensure that the individual needs of pupils are usually met</w:t>
            </w:r>
            <w:r w:rsidRPr="00B11309">
              <w:rPr>
                <w:rFonts w:ascii="Aller" w:eastAsia="Calibri" w:hAnsi="Aller"/>
                <w:sz w:val="17"/>
              </w:rPr>
              <w:t xml:space="preserve"> ensuring pupils are generally engaged by and interested in their work and little time is wasted. </w:t>
            </w:r>
          </w:p>
          <w:p w:rsidR="00B11309" w:rsidRPr="00B11309" w:rsidRDefault="00B11309" w:rsidP="00E7060D">
            <w:pPr>
              <w:rPr>
                <w:rFonts w:ascii="Aller" w:eastAsia="Calibri" w:hAnsi="Aller"/>
                <w:sz w:val="17"/>
              </w:rPr>
            </w:pPr>
            <w:r w:rsidRPr="00B11309">
              <w:rPr>
                <w:rFonts w:ascii="Aller" w:eastAsia="Calibri" w:hAnsi="Aller"/>
                <w:sz w:val="17"/>
              </w:rPr>
              <w:t>Pupils generally work steadily and occasionally show high levels of enthusiasm and interest and show some level of independence.</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i/>
                <w:sz w:val="17"/>
              </w:rPr>
              <w:t>The teacher and other adults enthuse and motivate most pupils to participate.</w:t>
            </w:r>
            <w:r w:rsidRPr="00B11309">
              <w:rPr>
                <w:rFonts w:ascii="Aller" w:eastAsia="Calibri" w:hAnsi="Aller"/>
                <w:sz w:val="17"/>
              </w:rPr>
              <w:t xml:space="preserve"> Pupils are keen to do well, their </w:t>
            </w:r>
            <w:r w:rsidRPr="00B11309">
              <w:rPr>
                <w:rFonts w:ascii="Aller" w:eastAsia="Calibri" w:hAnsi="Aller"/>
                <w:i/>
                <w:sz w:val="17"/>
              </w:rPr>
              <w:t>good levels of engagement allow lessons to flow smoothly throughout so that disruption is unusual.</w:t>
            </w:r>
          </w:p>
          <w:p w:rsidR="00B11309" w:rsidRPr="00B11309" w:rsidRDefault="00B11309" w:rsidP="00E7060D">
            <w:pPr>
              <w:rPr>
                <w:rFonts w:ascii="Aller" w:eastAsia="Calibri" w:hAnsi="Aller"/>
                <w:i/>
                <w:sz w:val="17"/>
              </w:rPr>
            </w:pPr>
            <w:r w:rsidRPr="00B11309">
              <w:rPr>
                <w:rFonts w:ascii="Aller" w:eastAsia="Calibri" w:hAnsi="Aller"/>
                <w:i/>
                <w:sz w:val="17"/>
              </w:rPr>
              <w:t>Teaching generally promotes pupils' resilience, confidence and independence when tackling challenging activities.</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i/>
                <w:sz w:val="17"/>
              </w:rPr>
              <w:t>The teacher and other adults generate high levels of enthusiasm for, participation in and commitment to learning.</w:t>
            </w:r>
          </w:p>
          <w:p w:rsidR="00B11309" w:rsidRPr="00B11309" w:rsidRDefault="00B11309" w:rsidP="00E7060D">
            <w:pPr>
              <w:rPr>
                <w:rFonts w:ascii="Aller" w:eastAsia="Calibri" w:hAnsi="Aller"/>
                <w:sz w:val="17"/>
              </w:rPr>
            </w:pPr>
            <w:r w:rsidRPr="00B11309">
              <w:rPr>
                <w:rFonts w:ascii="Aller" w:eastAsia="Calibri" w:hAnsi="Aller"/>
                <w:i/>
                <w:sz w:val="17"/>
              </w:rPr>
              <w:t>Pupils show very high levels of engagement, courtesy, collaboration and cooperation</w:t>
            </w:r>
            <w:r w:rsidRPr="00B11309">
              <w:rPr>
                <w:rFonts w:ascii="Aller" w:eastAsia="Calibri" w:hAnsi="Aller"/>
                <w:sz w:val="17"/>
              </w:rPr>
              <w:t xml:space="preserve">. </w:t>
            </w:r>
          </w:p>
          <w:p w:rsidR="00B11309" w:rsidRPr="00B11309" w:rsidRDefault="00B11309" w:rsidP="00E7060D">
            <w:pPr>
              <w:rPr>
                <w:rFonts w:ascii="Aller" w:eastAsia="Calibri" w:hAnsi="Aller"/>
                <w:i/>
                <w:sz w:val="17"/>
              </w:rPr>
            </w:pPr>
            <w:r w:rsidRPr="00B11309">
              <w:rPr>
                <w:rFonts w:ascii="Aller" w:eastAsia="Calibri" w:hAnsi="Aller"/>
                <w:i/>
                <w:sz w:val="17"/>
              </w:rPr>
              <w:t>Teaching promotes pupils' high levels of resilience, confidence, and independence when they tackle challenging activities.</w:t>
            </w:r>
          </w:p>
        </w:tc>
      </w:tr>
      <w:tr w:rsidR="00B11309" w:rsidRPr="00B11309" w:rsidTr="00B11309">
        <w:trPr>
          <w:trHeight w:val="796"/>
        </w:trPr>
        <w:tc>
          <w:tcPr>
            <w:tcW w:w="2127"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rsidR="00B11309" w:rsidRPr="00B11309" w:rsidRDefault="00B11309" w:rsidP="00E7060D">
            <w:pPr>
              <w:rPr>
                <w:rFonts w:ascii="Aller" w:eastAsia="Calibri" w:hAnsi="Aller"/>
                <w:sz w:val="17"/>
              </w:rPr>
            </w:pPr>
            <w:r w:rsidRPr="00B11309">
              <w:rPr>
                <w:rFonts w:ascii="Aller" w:eastAsia="Calibri" w:hAnsi="Aller"/>
                <w:sz w:val="17"/>
              </w:rPr>
              <w:t>Subject knowledge</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sz w:val="17"/>
              </w:rPr>
            </w:pPr>
            <w:r w:rsidRPr="00B11309">
              <w:rPr>
                <w:rFonts w:ascii="Aller" w:eastAsia="Calibri" w:hAnsi="Aller"/>
                <w:sz w:val="17"/>
              </w:rPr>
              <w:t>The teacher's subject knowledge is not secure.</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sz w:val="17"/>
              </w:rPr>
            </w:pPr>
            <w:r w:rsidRPr="00B11309">
              <w:rPr>
                <w:rFonts w:ascii="Aller" w:eastAsia="Calibri" w:hAnsi="Aller"/>
                <w:sz w:val="17"/>
              </w:rPr>
              <w:t xml:space="preserve">The teacher's subject knowledge is secure. </w:t>
            </w:r>
          </w:p>
          <w:p w:rsidR="00B11309" w:rsidRPr="00B11309" w:rsidRDefault="00B11309" w:rsidP="00E7060D">
            <w:pPr>
              <w:rPr>
                <w:rFonts w:ascii="Aller" w:eastAsia="Calibri" w:hAnsi="Aller"/>
                <w:sz w:val="17"/>
              </w:rPr>
            </w:pP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sz w:val="17"/>
              </w:rPr>
            </w:pPr>
            <w:r w:rsidRPr="00B11309">
              <w:rPr>
                <w:rFonts w:ascii="Aller" w:eastAsia="Calibri" w:hAnsi="Aller"/>
                <w:sz w:val="17"/>
              </w:rPr>
              <w:t xml:space="preserve">The teacher shows </w:t>
            </w:r>
            <w:r w:rsidRPr="00B11309">
              <w:rPr>
                <w:rFonts w:ascii="Aller" w:eastAsia="Calibri" w:hAnsi="Aller"/>
                <w:i/>
                <w:sz w:val="17"/>
              </w:rPr>
              <w:t>well developed subject knowledge</w:t>
            </w:r>
            <w:r w:rsidRPr="00B11309">
              <w:rPr>
                <w:rFonts w:ascii="Aller" w:eastAsia="Calibri" w:hAnsi="Aller"/>
                <w:sz w:val="17"/>
              </w:rPr>
              <w:t xml:space="preserve"> which enthuses and challenges most pupils and contributes to their good progress.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sz w:val="17"/>
              </w:rPr>
            </w:pPr>
            <w:r w:rsidRPr="00B11309">
              <w:rPr>
                <w:rFonts w:ascii="Aller" w:eastAsia="Calibri" w:hAnsi="Aller"/>
                <w:sz w:val="17"/>
              </w:rPr>
              <w:t xml:space="preserve">The teacher has </w:t>
            </w:r>
            <w:r w:rsidRPr="00B11309">
              <w:rPr>
                <w:rFonts w:ascii="Aller" w:eastAsia="Calibri" w:hAnsi="Aller"/>
                <w:i/>
                <w:sz w:val="17"/>
              </w:rPr>
              <w:t>excellent subject knowledge,</w:t>
            </w:r>
            <w:r w:rsidRPr="00B11309">
              <w:rPr>
                <w:rFonts w:ascii="Aller" w:eastAsia="Calibri" w:hAnsi="Aller"/>
                <w:sz w:val="17"/>
              </w:rPr>
              <w:t xml:space="preserve"> which is applied consistently to challenge and inspire pupils. </w:t>
            </w:r>
          </w:p>
          <w:p w:rsidR="00B11309" w:rsidRPr="00B11309" w:rsidRDefault="00B11309" w:rsidP="00E7060D">
            <w:pPr>
              <w:rPr>
                <w:rFonts w:ascii="Aller" w:eastAsia="Calibri" w:hAnsi="Aller"/>
                <w:sz w:val="17"/>
              </w:rPr>
            </w:pPr>
          </w:p>
        </w:tc>
      </w:tr>
      <w:tr w:rsidR="00B11309" w:rsidRPr="00B11309" w:rsidTr="00B11309">
        <w:trPr>
          <w:trHeight w:val="1194"/>
        </w:trPr>
        <w:tc>
          <w:tcPr>
            <w:tcW w:w="2127"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rsidR="00B11309" w:rsidRPr="00B11309" w:rsidRDefault="00B11309" w:rsidP="00E7060D">
            <w:pPr>
              <w:rPr>
                <w:rFonts w:ascii="Aller" w:eastAsia="Calibri" w:hAnsi="Aller"/>
                <w:sz w:val="17"/>
              </w:rPr>
            </w:pPr>
            <w:r w:rsidRPr="00B11309">
              <w:rPr>
                <w:rFonts w:ascii="Aller" w:eastAsia="Calibri" w:hAnsi="Aller"/>
                <w:sz w:val="17"/>
              </w:rPr>
              <w:t>Planning based on the needs of the pupils (differentiation)</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sz w:val="17"/>
              </w:rPr>
            </w:pPr>
            <w:r w:rsidRPr="00B11309">
              <w:rPr>
                <w:rFonts w:ascii="Aller" w:eastAsia="Calibri" w:hAnsi="Aller"/>
                <w:sz w:val="17"/>
              </w:rPr>
              <w:t xml:space="preserve">Assessment takes too little account of the pupils' capabilities, prior learning or their understanding of tasks and so planning does not meet the needs of pupils and </w:t>
            </w:r>
            <w:r w:rsidRPr="00B11309">
              <w:rPr>
                <w:rFonts w:ascii="Aller" w:eastAsia="Calibri" w:hAnsi="Aller"/>
                <w:sz w:val="17"/>
              </w:rPr>
              <w:lastRenderedPageBreak/>
              <w:t>there is insufficient differentiation.</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i/>
                <w:sz w:val="17"/>
              </w:rPr>
              <w:lastRenderedPageBreak/>
              <w:t xml:space="preserve">Due attention is often given to the careful assessment of pupils' learning but this is not always conducted rigorously enough and may result in some unnecessary repetition </w:t>
            </w:r>
            <w:r w:rsidRPr="00B11309">
              <w:rPr>
                <w:rFonts w:ascii="Aller" w:eastAsia="Calibri" w:hAnsi="Aller"/>
                <w:i/>
                <w:sz w:val="17"/>
              </w:rPr>
              <w:lastRenderedPageBreak/>
              <w:t xml:space="preserve">of work for pupils and tasks being planned and set that do not fully challenge. </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i/>
                <w:sz w:val="17"/>
              </w:rPr>
              <w:lastRenderedPageBreak/>
              <w:t xml:space="preserve">The teacher uses accurate assessment of pupils' prior skills, knowledge and understanding to plan </w:t>
            </w:r>
            <w:r w:rsidRPr="00B11309">
              <w:rPr>
                <w:rFonts w:ascii="Aller" w:eastAsia="Calibri" w:hAnsi="Aller"/>
                <w:i/>
                <w:sz w:val="17"/>
              </w:rPr>
              <w:lastRenderedPageBreak/>
              <w:t>effectively and set challenging tasks.</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i/>
                <w:sz w:val="17"/>
              </w:rPr>
              <w:lastRenderedPageBreak/>
              <w:t xml:space="preserve">The teacher's planning is astute and sets challenging tasks based on systematic, accurate assessment of pupils' prior skills, </w:t>
            </w:r>
            <w:r w:rsidRPr="00B11309">
              <w:rPr>
                <w:rFonts w:ascii="Aller" w:eastAsia="Calibri" w:hAnsi="Aller"/>
                <w:i/>
                <w:sz w:val="17"/>
              </w:rPr>
              <w:lastRenderedPageBreak/>
              <w:t>knowledge and understanding.</w:t>
            </w:r>
          </w:p>
        </w:tc>
      </w:tr>
      <w:tr w:rsidR="00B11309" w:rsidRPr="00B11309" w:rsidTr="00B11309">
        <w:trPr>
          <w:trHeight w:val="796"/>
        </w:trPr>
        <w:tc>
          <w:tcPr>
            <w:tcW w:w="2127"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rsidR="00B11309" w:rsidRPr="00B11309" w:rsidRDefault="00B11309" w:rsidP="00E7060D">
            <w:pPr>
              <w:rPr>
                <w:rFonts w:ascii="Aller" w:eastAsia="Calibri" w:hAnsi="Aller"/>
                <w:sz w:val="17"/>
              </w:rPr>
            </w:pPr>
            <w:r w:rsidRPr="00B11309">
              <w:rPr>
                <w:rFonts w:ascii="Aller" w:eastAsia="Calibri" w:hAnsi="Aller"/>
                <w:sz w:val="17"/>
              </w:rPr>
              <w:lastRenderedPageBreak/>
              <w:t>Teaching and intervention strategies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i/>
                <w:sz w:val="17"/>
              </w:rPr>
              <w:t>As a result of weak teaching, pupils or groups of pupils make inadequate progress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i/>
                <w:sz w:val="17"/>
              </w:rPr>
              <w:t>There is some good teaching and there are no endemic inadequacies for particular groups of pupils.</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i/>
                <w:sz w:val="17"/>
              </w:rPr>
              <w:t>The teacher uses effective teaching strategies that, together with appropriately targeted support and intervention, matched most pupils' individual needs so that pupils learn well.</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i/>
                <w:sz w:val="17"/>
              </w:rPr>
              <w:t>Teacher uses well judged and often imaginative teaching strategies that, together with sharply focused and timely support and intervention, match individual needs accurately.</w:t>
            </w:r>
          </w:p>
        </w:tc>
      </w:tr>
      <w:tr w:rsidR="00B11309" w:rsidRPr="00B11309" w:rsidTr="00B11309">
        <w:trPr>
          <w:trHeight w:val="1592"/>
        </w:trPr>
        <w:tc>
          <w:tcPr>
            <w:tcW w:w="2127"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rsidR="00B11309" w:rsidRPr="00B11309" w:rsidRDefault="00B11309" w:rsidP="00E7060D">
            <w:pPr>
              <w:rPr>
                <w:rFonts w:ascii="Aller" w:eastAsia="Calibri" w:hAnsi="Aller"/>
                <w:sz w:val="17"/>
              </w:rPr>
            </w:pPr>
            <w:r w:rsidRPr="00B11309">
              <w:rPr>
                <w:rFonts w:ascii="Aller" w:eastAsia="Calibri" w:hAnsi="Aller"/>
                <w:sz w:val="17"/>
              </w:rPr>
              <w:t>Teaching of Reading, Writing, Communication and Mathematics (RWCM) across the curriculum.</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i/>
                <w:sz w:val="17"/>
              </w:rPr>
              <w:t>Pupils can not communicate, read, write or use mathematics as well as they should</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sz w:val="17"/>
              </w:rPr>
            </w:pPr>
            <w:r w:rsidRPr="00B11309">
              <w:rPr>
                <w:rFonts w:ascii="Aller" w:eastAsia="Calibri" w:hAnsi="Aller"/>
                <w:i/>
                <w:sz w:val="17"/>
              </w:rPr>
              <w:t xml:space="preserve">Communication skills, including reading and writing and mathematics </w:t>
            </w:r>
            <w:r w:rsidRPr="00B11309">
              <w:rPr>
                <w:rFonts w:ascii="Aller" w:eastAsia="Calibri" w:hAnsi="Aller"/>
                <w:sz w:val="17"/>
              </w:rPr>
              <w:t>are</w:t>
            </w:r>
            <w:r w:rsidRPr="00B11309">
              <w:rPr>
                <w:rFonts w:ascii="Aller" w:eastAsia="Calibri" w:hAnsi="Aller"/>
                <w:i/>
                <w:sz w:val="17"/>
              </w:rPr>
              <w:t xml:space="preserve"> sometimes taught inconsistency </w:t>
            </w:r>
            <w:r w:rsidRPr="00B11309">
              <w:rPr>
                <w:rFonts w:ascii="Aller" w:eastAsia="Calibri" w:hAnsi="Aller"/>
                <w:sz w:val="17"/>
              </w:rPr>
              <w:t>across the curriculum.</w:t>
            </w:r>
          </w:p>
          <w:p w:rsidR="00B11309" w:rsidRPr="00B11309" w:rsidRDefault="00B11309" w:rsidP="00E7060D">
            <w:pPr>
              <w:rPr>
                <w:rFonts w:ascii="Aller" w:eastAsia="Calibri" w:hAnsi="Aller"/>
                <w:sz w:val="17"/>
              </w:rPr>
            </w:pPr>
            <w:r w:rsidRPr="00B11309">
              <w:rPr>
                <w:rFonts w:ascii="Aller" w:eastAsia="Calibri" w:hAnsi="Aller"/>
                <w:sz w:val="17"/>
              </w:rPr>
              <w:t>Pace is appropriate to meet the needs of the learners.</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sz w:val="17"/>
              </w:rPr>
            </w:pPr>
            <w:r w:rsidRPr="00B11309">
              <w:rPr>
                <w:rFonts w:ascii="Aller" w:eastAsia="Calibri" w:hAnsi="Aller"/>
                <w:i/>
                <w:sz w:val="17"/>
              </w:rPr>
              <w:t xml:space="preserve">The teaching of reading, writing, communication and mathematics is very efficient </w:t>
            </w:r>
            <w:r w:rsidRPr="00B11309">
              <w:rPr>
                <w:rFonts w:ascii="Aller" w:eastAsia="Calibri" w:hAnsi="Aller"/>
                <w:sz w:val="17"/>
              </w:rPr>
              <w:t>and well paced.</w:t>
            </w:r>
          </w:p>
          <w:p w:rsidR="00B11309" w:rsidRPr="00B11309" w:rsidRDefault="00B11309" w:rsidP="00E7060D">
            <w:pPr>
              <w:rPr>
                <w:rFonts w:ascii="Aller" w:eastAsia="Calibri" w:hAnsi="Aller"/>
                <w:i/>
                <w:sz w:val="17"/>
              </w:rPr>
            </w:pPr>
            <w:r w:rsidRPr="00B11309">
              <w:rPr>
                <w:rFonts w:ascii="Aller" w:eastAsia="Calibri" w:hAnsi="Aller"/>
                <w:i/>
                <w:sz w:val="17"/>
              </w:rPr>
              <w:t>The teacher consistency deepens pupils' knowledge and understanding and allows them to develop a range of skills, including communication, reading and writing and mathematics, across the curriculum.</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sz w:val="17"/>
              </w:rPr>
            </w:pPr>
            <w:r w:rsidRPr="00B11309">
              <w:rPr>
                <w:rFonts w:ascii="Aller" w:eastAsia="Calibri" w:hAnsi="Aller"/>
                <w:i/>
                <w:sz w:val="17"/>
              </w:rPr>
              <w:t xml:space="preserve">The teaching of reading, writing, communication and mathematics is highly effective </w:t>
            </w:r>
            <w:r w:rsidRPr="00B11309">
              <w:rPr>
                <w:rFonts w:ascii="Aller" w:eastAsia="Calibri" w:hAnsi="Aller"/>
                <w:sz w:val="17"/>
              </w:rPr>
              <w:t>across the curriculum.</w:t>
            </w:r>
          </w:p>
          <w:p w:rsidR="00B11309" w:rsidRPr="00B11309" w:rsidRDefault="00B11309" w:rsidP="00E7060D">
            <w:pPr>
              <w:rPr>
                <w:rFonts w:ascii="Aller" w:eastAsia="Calibri" w:hAnsi="Aller"/>
                <w:i/>
                <w:sz w:val="17"/>
              </w:rPr>
            </w:pPr>
            <w:r w:rsidRPr="00B11309">
              <w:rPr>
                <w:rFonts w:ascii="Aller" w:eastAsia="Calibri" w:hAnsi="Aller"/>
                <w:i/>
                <w:sz w:val="17"/>
              </w:rPr>
              <w:t>Time is used very well and every opportunity is taken to successfully develop crucial skills, including being able to use their literacy and numeracy skills in other subjects.</w:t>
            </w:r>
          </w:p>
        </w:tc>
      </w:tr>
      <w:tr w:rsidR="00B11309" w:rsidRPr="00B11309" w:rsidTr="00B11309">
        <w:trPr>
          <w:trHeight w:val="1194"/>
        </w:trPr>
        <w:tc>
          <w:tcPr>
            <w:tcW w:w="2127"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rsidR="00B11309" w:rsidRPr="00B11309" w:rsidRDefault="00B11309" w:rsidP="00E7060D">
            <w:pPr>
              <w:rPr>
                <w:rFonts w:ascii="Aller" w:eastAsia="Calibri" w:hAnsi="Aller"/>
                <w:sz w:val="17"/>
              </w:rPr>
            </w:pPr>
            <w:r w:rsidRPr="00B11309">
              <w:rPr>
                <w:rFonts w:ascii="Aller" w:eastAsia="Calibri" w:hAnsi="Aller"/>
                <w:sz w:val="17"/>
              </w:rPr>
              <w:t>Formative Assessment (AfL) - Learning objectives &amp; success criteria</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sz w:val="17"/>
              </w:rPr>
            </w:pPr>
            <w:r w:rsidRPr="00B11309">
              <w:rPr>
                <w:rFonts w:ascii="Aller" w:eastAsia="Calibri" w:hAnsi="Aller"/>
                <w:sz w:val="17"/>
              </w:rPr>
              <w:t xml:space="preserve">Learning objectives are unclear or inappropriate so the pupils do not know what they are supposed to be learning. The lesson does not match the learning objectives.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sz w:val="17"/>
              </w:rPr>
            </w:pPr>
            <w:r w:rsidRPr="00B11309">
              <w:rPr>
                <w:rFonts w:ascii="Aller" w:eastAsia="Calibri" w:hAnsi="Aller"/>
                <w:sz w:val="17"/>
              </w:rPr>
              <w:t xml:space="preserve">Learning objectives are appropriate but do not always link to previous learning. Success criteria are shared with pupils. </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sz w:val="17"/>
              </w:rPr>
            </w:pPr>
            <w:r w:rsidRPr="00B11309">
              <w:rPr>
                <w:rFonts w:ascii="Aller" w:eastAsia="Calibri" w:hAnsi="Aller"/>
                <w:sz w:val="17"/>
              </w:rPr>
              <w:t>Learning objectives are precise and clearly build on previous learning. The pupils are able to explain the learning objective and measure their progress against the success criteria.</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sz w:val="17"/>
              </w:rPr>
            </w:pPr>
            <w:r w:rsidRPr="00B11309">
              <w:rPr>
                <w:rFonts w:ascii="Aller" w:eastAsia="Calibri" w:hAnsi="Aller"/>
                <w:sz w:val="17"/>
              </w:rPr>
              <w:t xml:space="preserve">The learning objective is precise and meaningful linking to future and previous learning. Pupils are involved in breaking the learning objective down into success criteria and are able to assess their learning against these. </w:t>
            </w:r>
          </w:p>
        </w:tc>
      </w:tr>
      <w:tr w:rsidR="00B11309" w:rsidRPr="00B11309" w:rsidTr="00B11309">
        <w:trPr>
          <w:trHeight w:val="796"/>
        </w:trPr>
        <w:tc>
          <w:tcPr>
            <w:tcW w:w="2127"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rsidR="00B11309" w:rsidRPr="00B11309" w:rsidRDefault="00B11309" w:rsidP="00E7060D">
            <w:pPr>
              <w:rPr>
                <w:rFonts w:ascii="Aller" w:eastAsia="Calibri" w:hAnsi="Aller"/>
                <w:sz w:val="17"/>
              </w:rPr>
            </w:pPr>
            <w:r w:rsidRPr="00B11309">
              <w:rPr>
                <w:rFonts w:ascii="Aller" w:eastAsia="Calibri" w:hAnsi="Aller"/>
                <w:sz w:val="17"/>
              </w:rPr>
              <w:t>Formative Assessment (AfL) - Assessment and questioning used within the lesson</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sz w:val="17"/>
              </w:rPr>
              <w:t xml:space="preserve">The teacher takes too little account of pupils' learning during the lesson. </w:t>
            </w:r>
            <w:r w:rsidRPr="00B11309">
              <w:rPr>
                <w:rFonts w:ascii="Aller" w:eastAsia="Calibri" w:hAnsi="Aller"/>
                <w:i/>
                <w:sz w:val="17"/>
              </w:rPr>
              <w:t xml:space="preserve">Learning activities are not sufficiently well matched to the needs of </w:t>
            </w:r>
            <w:r w:rsidRPr="00B11309">
              <w:rPr>
                <w:rFonts w:ascii="Aller" w:eastAsia="Calibri" w:hAnsi="Aller"/>
                <w:i/>
                <w:sz w:val="17"/>
              </w:rPr>
              <w:lastRenderedPageBreak/>
              <w:t xml:space="preserve">pupils so that they make inadequate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i/>
                <w:sz w:val="17"/>
              </w:rPr>
              <w:lastRenderedPageBreak/>
              <w:t xml:space="preserve">The teacher monitors pupils' work during lessons, picking up general misconceptions and adjusts their plans accordingly to support </w:t>
            </w:r>
            <w:r w:rsidRPr="00B11309">
              <w:rPr>
                <w:rFonts w:ascii="Aller" w:eastAsia="Calibri" w:hAnsi="Aller"/>
                <w:i/>
                <w:sz w:val="17"/>
              </w:rPr>
              <w:lastRenderedPageBreak/>
              <w:t xml:space="preserve">learning. These adaptations are usually </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i/>
                <w:sz w:val="17"/>
              </w:rPr>
              <w:lastRenderedPageBreak/>
              <w:t xml:space="preserve">The teacher listens astutely to, carefully observes and skillfully questions groups of pupils and individuals during lessons in order </w:t>
            </w:r>
            <w:r w:rsidRPr="00B11309">
              <w:rPr>
                <w:rFonts w:ascii="Aller" w:eastAsia="Calibri" w:hAnsi="Aller"/>
                <w:i/>
                <w:sz w:val="17"/>
              </w:rPr>
              <w:lastRenderedPageBreak/>
              <w:t xml:space="preserve">to reshape tasks and explanations to improve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i/>
                <w:sz w:val="17"/>
              </w:rPr>
              <w:lastRenderedPageBreak/>
              <w:t xml:space="preserve">The teacher systematically and effectively checks pupils' understanding throughout lessons, anticipating where they may need to intervene </w:t>
            </w:r>
            <w:r w:rsidRPr="00B11309">
              <w:rPr>
                <w:rFonts w:ascii="Aller" w:eastAsia="Calibri" w:hAnsi="Aller"/>
                <w:i/>
                <w:sz w:val="17"/>
              </w:rPr>
              <w:lastRenderedPageBreak/>
              <w:t xml:space="preserve">and doing so with notable impact on </w:t>
            </w:r>
          </w:p>
        </w:tc>
      </w:tr>
      <w:tr w:rsidR="00B11309" w:rsidRPr="00B11309" w:rsidTr="00B11309">
        <w:trPr>
          <w:trHeight w:val="597"/>
        </w:trPr>
        <w:tc>
          <w:tcPr>
            <w:tcW w:w="2127"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rsidR="00B11309" w:rsidRPr="00B11309" w:rsidRDefault="00B11309" w:rsidP="00E7060D">
            <w:pPr>
              <w:spacing w:after="200" w:line="276" w:lineRule="auto"/>
              <w:jc w:val="center"/>
              <w:rPr>
                <w:rFonts w:ascii="Aller" w:hAnsi="Aller"/>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sz w:val="17"/>
              </w:rPr>
            </w:pPr>
            <w:r w:rsidRPr="00B11309">
              <w:rPr>
                <w:rFonts w:ascii="Aller" w:eastAsia="Calibri" w:hAnsi="Aller"/>
                <w:i/>
                <w:sz w:val="17"/>
              </w:rPr>
              <w:t>progress.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i/>
                <w:sz w:val="17"/>
              </w:rPr>
              <w:t>successful but occasionally are not timely or relevant and this slows learning for some pupils.</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i/>
                <w:sz w:val="17"/>
              </w:rPr>
              <w:t>learning.</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i/>
                <w:sz w:val="17"/>
              </w:rPr>
              <w:t>the quality of learning.</w:t>
            </w:r>
          </w:p>
        </w:tc>
      </w:tr>
      <w:tr w:rsidR="00B11309" w:rsidRPr="00B11309" w:rsidTr="00B11309">
        <w:trPr>
          <w:trHeight w:val="1393"/>
        </w:trPr>
        <w:tc>
          <w:tcPr>
            <w:tcW w:w="2127"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rsidR="00B11309" w:rsidRPr="00B11309" w:rsidRDefault="00B11309" w:rsidP="00E7060D">
            <w:pPr>
              <w:rPr>
                <w:rFonts w:ascii="Aller" w:eastAsia="Calibri" w:hAnsi="Aller"/>
                <w:sz w:val="17"/>
              </w:rPr>
            </w:pPr>
            <w:r w:rsidRPr="00B11309">
              <w:rPr>
                <w:rFonts w:ascii="Aller" w:eastAsia="Calibri" w:hAnsi="Aller"/>
                <w:sz w:val="17"/>
              </w:rPr>
              <w:t>Formative Assessment (AfL) - Marking and feedback to pupils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sz w:val="17"/>
              </w:rPr>
            </w:pPr>
            <w:r w:rsidRPr="00B11309">
              <w:rPr>
                <w:rFonts w:ascii="Aller" w:eastAsia="Calibri" w:hAnsi="Aller"/>
                <w:sz w:val="17"/>
              </w:rPr>
              <w:t>Marking and oral feedback does not inform the pupils of their progress or how to improve.</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i/>
                <w:sz w:val="17"/>
              </w:rPr>
              <w:t>Pupils are informed about the progress they are making and how to improve further through marking and dialogue with adults that is timely and encouraging. This approach ensures that most pupils want to work hard and improve</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i/>
                <w:sz w:val="17"/>
              </w:rPr>
              <w:t>The teacher assesses pupils' progress accurately and discusses assessments with them so that pupils know how well they have done and what they need to do to improve.</w:t>
            </w:r>
          </w:p>
          <w:p w:rsidR="00B11309" w:rsidRPr="00B11309" w:rsidRDefault="00B11309" w:rsidP="00E7060D">
            <w:pPr>
              <w:rPr>
                <w:rFonts w:ascii="Aller" w:eastAsia="Calibri" w:hAnsi="Aller"/>
                <w:sz w:val="17"/>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i/>
                <w:sz w:val="17"/>
              </w:rPr>
              <w:t>Marking and constructive feedback from the teacher and pupils are frequent and of a consistently high quality, leading to high levels of engagement and interest.</w:t>
            </w:r>
          </w:p>
          <w:p w:rsidR="00B11309" w:rsidRPr="00B11309" w:rsidRDefault="00B11309" w:rsidP="00E7060D">
            <w:pPr>
              <w:rPr>
                <w:rFonts w:ascii="Aller" w:eastAsia="Calibri" w:hAnsi="Aller"/>
                <w:sz w:val="17"/>
              </w:rPr>
            </w:pPr>
            <w:r w:rsidRPr="00B11309">
              <w:rPr>
                <w:rFonts w:ascii="Aller" w:eastAsia="Calibri" w:hAnsi="Aller"/>
                <w:sz w:val="17"/>
              </w:rPr>
              <w:t xml:space="preserve">Pupils understand in detail how to improve their work and are consistently supported in doing so.  </w:t>
            </w:r>
          </w:p>
        </w:tc>
      </w:tr>
      <w:tr w:rsidR="00B11309" w:rsidRPr="00B11309" w:rsidTr="00B11309">
        <w:trPr>
          <w:trHeight w:val="1592"/>
        </w:trPr>
        <w:tc>
          <w:tcPr>
            <w:tcW w:w="2127"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rsidR="00B11309" w:rsidRPr="00B11309" w:rsidRDefault="00B11309" w:rsidP="00E7060D">
            <w:pPr>
              <w:rPr>
                <w:rFonts w:ascii="Aller" w:eastAsia="Calibri" w:hAnsi="Aller"/>
                <w:sz w:val="17"/>
              </w:rPr>
            </w:pPr>
            <w:r w:rsidRPr="00B11309">
              <w:rPr>
                <w:rFonts w:ascii="Aller" w:eastAsia="Calibri" w:hAnsi="Aller"/>
                <w:sz w:val="17"/>
              </w:rPr>
              <w:t>Use of resources, additional adults and the learning environment</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sz w:val="17"/>
              </w:rPr>
            </w:pPr>
            <w:r w:rsidRPr="00B11309">
              <w:rPr>
                <w:rFonts w:ascii="Aller" w:eastAsia="Calibri" w:hAnsi="Aller"/>
                <w:sz w:val="17"/>
              </w:rPr>
              <w:t xml:space="preserve">Other adults are not effectively deployed and so do not support pupils in making progress. </w:t>
            </w:r>
          </w:p>
          <w:p w:rsidR="00B11309" w:rsidRPr="00B11309" w:rsidRDefault="00B11309" w:rsidP="00E7060D">
            <w:pPr>
              <w:rPr>
                <w:rFonts w:ascii="Aller" w:eastAsia="Calibri" w:hAnsi="Aller"/>
                <w:sz w:val="17"/>
              </w:rPr>
            </w:pPr>
            <w:r w:rsidRPr="00B11309">
              <w:rPr>
                <w:rFonts w:ascii="Aller" w:eastAsia="Calibri" w:hAnsi="Aller"/>
                <w:sz w:val="17"/>
              </w:rPr>
              <w:t xml:space="preserve">Use of resources, including new technology are inadequate or inappropriate and do not support learning. </w:t>
            </w:r>
          </w:p>
          <w:p w:rsidR="00B11309" w:rsidRPr="00B11309" w:rsidRDefault="00B11309" w:rsidP="00E7060D">
            <w:pPr>
              <w:rPr>
                <w:rFonts w:ascii="Aller" w:eastAsia="Calibri" w:hAnsi="Aller"/>
                <w:sz w:val="17"/>
              </w:rPr>
            </w:pPr>
            <w:r w:rsidRPr="00B11309">
              <w:rPr>
                <w:rFonts w:ascii="Aller" w:eastAsia="Calibri" w:hAnsi="Aller"/>
                <w:sz w:val="17"/>
              </w:rPr>
              <w:t>The learning environment dos not scaffold learning</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sz w:val="17"/>
              </w:rPr>
            </w:pPr>
            <w:r w:rsidRPr="00B11309">
              <w:rPr>
                <w:rFonts w:ascii="Aller" w:eastAsia="Calibri" w:hAnsi="Aller"/>
                <w:sz w:val="17"/>
              </w:rPr>
              <w:t>The teacher carefully deploys any available additional support and this contributes reasonably well to the quality of learning for individuals and groups of pupils.</w:t>
            </w:r>
          </w:p>
          <w:p w:rsidR="00B11309" w:rsidRPr="00B11309" w:rsidRDefault="00B11309" w:rsidP="00E7060D">
            <w:pPr>
              <w:rPr>
                <w:rFonts w:ascii="Aller" w:eastAsia="Calibri" w:hAnsi="Aller"/>
                <w:sz w:val="17"/>
              </w:rPr>
            </w:pPr>
            <w:r w:rsidRPr="00B11309">
              <w:rPr>
                <w:rFonts w:ascii="Aller" w:eastAsia="Calibri" w:hAnsi="Aller"/>
                <w:sz w:val="17"/>
              </w:rPr>
              <w:t xml:space="preserve">Adequate use is made of a range of resources, including new technology, to support learning. </w:t>
            </w:r>
          </w:p>
          <w:p w:rsidR="00B11309" w:rsidRPr="00B11309" w:rsidRDefault="00B11309" w:rsidP="00E7060D">
            <w:pPr>
              <w:rPr>
                <w:rFonts w:ascii="Aller" w:eastAsia="Calibri" w:hAnsi="Aller"/>
                <w:sz w:val="17"/>
              </w:rPr>
            </w:pPr>
            <w:r w:rsidRPr="00B11309">
              <w:rPr>
                <w:rFonts w:ascii="Aller" w:eastAsia="Calibri" w:hAnsi="Aller"/>
                <w:sz w:val="17"/>
              </w:rPr>
              <w:t>Some use is made of the learning environment by the teachers and learners.</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sz w:val="17"/>
              </w:rPr>
            </w:pPr>
            <w:r w:rsidRPr="00B11309">
              <w:rPr>
                <w:rFonts w:ascii="Aller" w:eastAsia="Calibri" w:hAnsi="Aller"/>
                <w:sz w:val="17"/>
              </w:rPr>
              <w:t xml:space="preserve">Other adults' support is well focused and makes a significant contribution to the quality of learning. </w:t>
            </w:r>
          </w:p>
          <w:p w:rsidR="00B11309" w:rsidRPr="00B11309" w:rsidRDefault="00B11309" w:rsidP="00E7060D">
            <w:pPr>
              <w:rPr>
                <w:rFonts w:ascii="Aller" w:eastAsia="Calibri" w:hAnsi="Aller"/>
                <w:sz w:val="17"/>
              </w:rPr>
            </w:pPr>
            <w:r w:rsidRPr="00B11309">
              <w:rPr>
                <w:rFonts w:ascii="Aller" w:eastAsia="Calibri" w:hAnsi="Aller"/>
                <w:sz w:val="17"/>
              </w:rPr>
              <w:t xml:space="preserve">Good and creative use is made of resources, including new technology to enhance learning. </w:t>
            </w:r>
          </w:p>
          <w:p w:rsidR="00B11309" w:rsidRPr="00B11309" w:rsidRDefault="00B11309" w:rsidP="00E7060D">
            <w:pPr>
              <w:rPr>
                <w:rFonts w:ascii="Aller" w:eastAsia="Calibri" w:hAnsi="Aller"/>
                <w:sz w:val="17"/>
              </w:rPr>
            </w:pPr>
            <w:r w:rsidRPr="00B11309">
              <w:rPr>
                <w:rFonts w:ascii="Aller" w:eastAsia="Calibri" w:hAnsi="Aller"/>
                <w:sz w:val="17"/>
              </w:rPr>
              <w:t>There is a supportive learning environment which is used by learners.</w:t>
            </w:r>
          </w:p>
          <w:p w:rsidR="00B11309" w:rsidRPr="00B11309" w:rsidRDefault="00B11309" w:rsidP="00E7060D">
            <w:pPr>
              <w:rPr>
                <w:rFonts w:ascii="Aller" w:eastAsia="Calibri" w:hAnsi="Aller"/>
                <w:sz w:val="17"/>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sz w:val="17"/>
              </w:rPr>
            </w:pPr>
            <w:r w:rsidRPr="00B11309">
              <w:rPr>
                <w:rFonts w:ascii="Aller" w:eastAsia="Calibri" w:hAnsi="Aller"/>
                <w:sz w:val="17"/>
              </w:rPr>
              <w:t xml:space="preserve">The support provided by other adults is precisely targeted and makes a marked contribution to the quality of learning. </w:t>
            </w:r>
          </w:p>
          <w:p w:rsidR="00B11309" w:rsidRPr="00B11309" w:rsidRDefault="00B11309" w:rsidP="00E7060D">
            <w:pPr>
              <w:rPr>
                <w:rFonts w:ascii="Aller" w:eastAsia="Calibri" w:hAnsi="Aller"/>
                <w:sz w:val="17"/>
              </w:rPr>
            </w:pPr>
            <w:r w:rsidRPr="00B11309">
              <w:rPr>
                <w:rFonts w:ascii="Aller" w:eastAsia="Calibri" w:hAnsi="Aller"/>
                <w:sz w:val="17"/>
              </w:rPr>
              <w:t xml:space="preserve">Resources, including new technology, make a marked contribution to the quality of learning. </w:t>
            </w:r>
          </w:p>
          <w:p w:rsidR="00B11309" w:rsidRPr="00B11309" w:rsidRDefault="00B11309" w:rsidP="00E7060D">
            <w:pPr>
              <w:rPr>
                <w:rFonts w:ascii="Aller" w:eastAsia="Calibri" w:hAnsi="Aller"/>
                <w:sz w:val="17"/>
              </w:rPr>
            </w:pPr>
            <w:r w:rsidRPr="00B11309">
              <w:rPr>
                <w:rFonts w:ascii="Aller" w:eastAsia="Calibri" w:hAnsi="Aller"/>
                <w:sz w:val="17"/>
              </w:rPr>
              <w:t>There is a highly supportive learning environment which underpins the learning.</w:t>
            </w:r>
          </w:p>
        </w:tc>
      </w:tr>
      <w:tr w:rsidR="00B11309" w:rsidRPr="00B11309" w:rsidTr="00B11309">
        <w:trPr>
          <w:trHeight w:val="398"/>
        </w:trPr>
        <w:tc>
          <w:tcPr>
            <w:tcW w:w="2127"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rsidR="00B11309" w:rsidRPr="00B11309" w:rsidRDefault="00B11309" w:rsidP="00E7060D">
            <w:pPr>
              <w:rPr>
                <w:rFonts w:ascii="Aller" w:eastAsia="Calibri" w:hAnsi="Aller"/>
                <w:sz w:val="17"/>
              </w:rPr>
            </w:pPr>
            <w:r w:rsidRPr="00B11309">
              <w:rPr>
                <w:rFonts w:ascii="Aller" w:eastAsia="Calibri" w:hAnsi="Aller"/>
                <w:sz w:val="17"/>
              </w:rPr>
              <w:t>Relationships and behaviour</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i/>
                <w:sz w:val="17"/>
              </w:rPr>
              <w:t xml:space="preserve">As significant minority of pupils show a lack of respect and tolerance for each other and staff and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i/>
                <w:sz w:val="17"/>
              </w:rPr>
              <w:t xml:space="preserve">Pupils respond promptly to the teacher's direction and work cooperatively with each other. </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i/>
                <w:sz w:val="17"/>
              </w:rPr>
              <w:t xml:space="preserve">Pupils demonstrate positive attitudes towards </w:t>
            </w:r>
            <w:r w:rsidRPr="00B11309">
              <w:rPr>
                <w:rFonts w:ascii="Aller" w:eastAsia="Calibri" w:hAnsi="Aller"/>
                <w:sz w:val="17"/>
              </w:rPr>
              <w:t>adults</w:t>
            </w:r>
            <w:r w:rsidRPr="00B11309">
              <w:rPr>
                <w:rFonts w:ascii="Aller" w:eastAsia="Calibri" w:hAnsi="Aller"/>
                <w:i/>
                <w:sz w:val="17"/>
              </w:rPr>
              <w:t>, their learning and each other.</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i/>
                <w:sz w:val="17"/>
              </w:rPr>
              <w:t xml:space="preserve">Pupils make an exceptional contribution to a safe, positive learning environment. They have </w:t>
            </w:r>
          </w:p>
        </w:tc>
      </w:tr>
      <w:tr w:rsidR="00B11309" w:rsidRPr="00B11309" w:rsidTr="00B11309">
        <w:trPr>
          <w:trHeight w:val="2587"/>
        </w:trPr>
        <w:tc>
          <w:tcPr>
            <w:tcW w:w="2127" w:type="dxa"/>
            <w:tcBorders>
              <w:top w:val="single" w:sz="4" w:space="0" w:color="000000"/>
              <w:left w:val="single" w:sz="4" w:space="0" w:color="000000"/>
              <w:bottom w:val="single" w:sz="4" w:space="0" w:color="000000"/>
              <w:right w:val="single" w:sz="4" w:space="0" w:color="000000"/>
            </w:tcBorders>
            <w:shd w:val="clear" w:color="auto" w:fill="F2F2F2"/>
            <w:tcMar>
              <w:left w:w="0" w:type="dxa"/>
              <w:right w:w="0" w:type="dxa"/>
            </w:tcMar>
          </w:tcPr>
          <w:p w:rsidR="00B11309" w:rsidRPr="00B11309" w:rsidRDefault="00B11309" w:rsidP="00E7060D">
            <w:pPr>
              <w:spacing w:after="200" w:line="276" w:lineRule="auto"/>
              <w:ind w:left="197"/>
              <w:rPr>
                <w:rFonts w:ascii="Aller" w:hAnsi="Aller"/>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i/>
                <w:sz w:val="17"/>
              </w:rPr>
              <w:t>a lack of self discipline, resulting in poor behaviour.</w:t>
            </w:r>
          </w:p>
          <w:p w:rsidR="00B11309" w:rsidRPr="00B11309" w:rsidRDefault="00B11309" w:rsidP="00E7060D">
            <w:pPr>
              <w:rPr>
                <w:rFonts w:ascii="Aller" w:eastAsia="Calibri" w:hAnsi="Aller"/>
                <w:sz w:val="17"/>
              </w:rPr>
            </w:pPr>
            <w:r w:rsidRPr="00B11309">
              <w:rPr>
                <w:rFonts w:ascii="Aller" w:eastAsia="Calibri" w:hAnsi="Aller"/>
                <w:sz w:val="17"/>
              </w:rPr>
              <w:t>Relationships are less secure. Adults do not manage pupils and their behaviour sufficiently well so that poor behaviour and rudeness inhibit progress and time is wasted through persistent low-level disruption, excessive off-task chatter and a lack of attention.</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i/>
                <w:sz w:val="17"/>
              </w:rPr>
              <w:t>Major disruption to learning is not common.</w:t>
            </w:r>
          </w:p>
          <w:p w:rsidR="00B11309" w:rsidRPr="00B11309" w:rsidRDefault="00B11309" w:rsidP="00E7060D">
            <w:pPr>
              <w:rPr>
                <w:rFonts w:ascii="Aller" w:eastAsia="Calibri" w:hAnsi="Aller"/>
                <w:sz w:val="17"/>
              </w:rPr>
            </w:pPr>
            <w:r w:rsidRPr="00B11309">
              <w:rPr>
                <w:rFonts w:ascii="Aller" w:eastAsia="Calibri" w:hAnsi="Aller"/>
                <w:sz w:val="17"/>
              </w:rPr>
              <w:t xml:space="preserve">Relationships are secure. Adults generally manage pupils and their behaviour appropriately so that learning proceeds appropriately and time is not wasted. Pupils understand what is expected when asked to work on their own or in small groups and only gentle prompting is needed to maintain discipline. </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i/>
                <w:sz w:val="17"/>
              </w:rPr>
              <w:t>Pupils, including those with identified behavioral difficulties, respond very well to the school's strategies for managing and improving behaviour, which are applied consistently.</w:t>
            </w:r>
          </w:p>
          <w:p w:rsidR="00B11309" w:rsidRPr="00B11309" w:rsidRDefault="00B11309" w:rsidP="00E7060D">
            <w:pPr>
              <w:rPr>
                <w:rFonts w:ascii="Aller" w:eastAsia="Calibri" w:hAnsi="Aller"/>
                <w:i/>
                <w:sz w:val="17"/>
              </w:rPr>
            </w:pPr>
            <w:r w:rsidRPr="00B11309">
              <w:rPr>
                <w:rFonts w:ascii="Aller" w:eastAsia="Calibri" w:hAnsi="Aller"/>
                <w:i/>
                <w:sz w:val="17"/>
              </w:rPr>
              <w:t>Disruptive incidents seldom occur.</w:t>
            </w:r>
          </w:p>
          <w:p w:rsidR="00B11309" w:rsidRPr="00B11309" w:rsidRDefault="00B11309" w:rsidP="00E7060D">
            <w:pPr>
              <w:rPr>
                <w:rFonts w:ascii="Aller" w:eastAsia="Calibri" w:hAnsi="Aller"/>
                <w:i/>
                <w:sz w:val="17"/>
              </w:rPr>
            </w:pPr>
            <w:r w:rsidRPr="00B11309">
              <w:rPr>
                <w:rFonts w:ascii="Aller" w:eastAsia="Calibri" w:hAnsi="Aller"/>
                <w:i/>
                <w:sz w:val="17"/>
              </w:rPr>
              <w:t>Pupils are typically considerate, respectful and courteous to staff and each other and consistently meet the school's expectations.</w:t>
            </w:r>
          </w:p>
          <w:p w:rsidR="00B11309" w:rsidRPr="00B11309" w:rsidRDefault="00B11309" w:rsidP="00E7060D">
            <w:pPr>
              <w:rPr>
                <w:rFonts w:ascii="Aller" w:eastAsia="Calibri" w:hAnsi="Aller"/>
                <w:sz w:val="17"/>
              </w:rPr>
            </w:pPr>
            <w:r w:rsidRPr="00B11309">
              <w:rPr>
                <w:rFonts w:ascii="Aller" w:eastAsia="Calibri" w:hAnsi="Aller"/>
                <w:sz w:val="17"/>
              </w:rPr>
              <w:t xml:space="preserve">Relationships are good and pupils' behaviour is managed well. </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rsidR="00B11309" w:rsidRPr="00B11309" w:rsidRDefault="00B11309" w:rsidP="00E7060D">
            <w:pPr>
              <w:rPr>
                <w:rFonts w:ascii="Aller" w:eastAsia="Calibri" w:hAnsi="Aller"/>
                <w:i/>
                <w:sz w:val="17"/>
              </w:rPr>
            </w:pPr>
            <w:r w:rsidRPr="00B11309">
              <w:rPr>
                <w:rFonts w:ascii="Aller" w:eastAsia="Calibri" w:hAnsi="Aller"/>
                <w:i/>
                <w:sz w:val="17"/>
              </w:rPr>
              <w:t>excellent, enthusiastic attitudes to learning, enabling the lesson to proceed without interruption.</w:t>
            </w:r>
          </w:p>
          <w:p w:rsidR="00B11309" w:rsidRPr="00B11309" w:rsidRDefault="00B11309" w:rsidP="00E7060D">
            <w:pPr>
              <w:rPr>
                <w:rFonts w:ascii="Aller" w:eastAsia="Calibri" w:hAnsi="Aller"/>
                <w:i/>
                <w:sz w:val="17"/>
              </w:rPr>
            </w:pPr>
            <w:r w:rsidRPr="00B11309">
              <w:rPr>
                <w:rFonts w:ascii="Aller" w:eastAsia="Calibri" w:hAnsi="Aller"/>
                <w:i/>
                <w:sz w:val="17"/>
              </w:rPr>
              <w:t>Pupils re highly adept and managing their own behaviour supported by systematic, consistently applied approaches to behaviour management.</w:t>
            </w:r>
          </w:p>
          <w:p w:rsidR="00B11309" w:rsidRPr="00B11309" w:rsidRDefault="00B11309" w:rsidP="00E7060D">
            <w:pPr>
              <w:rPr>
                <w:rFonts w:ascii="Aller" w:eastAsia="Calibri" w:hAnsi="Aller"/>
                <w:sz w:val="17"/>
              </w:rPr>
            </w:pPr>
            <w:r w:rsidRPr="00B11309">
              <w:rPr>
                <w:rFonts w:ascii="Aller" w:eastAsia="Calibri" w:hAnsi="Aller"/>
                <w:sz w:val="17"/>
              </w:rPr>
              <w:t xml:space="preserve">Relationships are excellent. </w:t>
            </w:r>
          </w:p>
        </w:tc>
      </w:tr>
    </w:tbl>
    <w:p w:rsidR="00B11309" w:rsidRPr="00B11309" w:rsidRDefault="00B11309" w:rsidP="00B11309">
      <w:pPr>
        <w:spacing w:after="200" w:line="276" w:lineRule="auto"/>
        <w:rPr>
          <w:rFonts w:ascii="Aller" w:eastAsia="Calibri" w:hAnsi="Aller"/>
        </w:rPr>
      </w:pPr>
    </w:p>
    <w:p w:rsidR="00B11309" w:rsidRPr="00B11309" w:rsidRDefault="00B11309" w:rsidP="00B11309">
      <w:pPr>
        <w:spacing w:after="200" w:line="276" w:lineRule="auto"/>
        <w:rPr>
          <w:rFonts w:ascii="Aller" w:eastAsia="Calibri" w:hAnsi="Aller"/>
        </w:rPr>
      </w:pPr>
    </w:p>
    <w:p w:rsidR="00B11309" w:rsidRPr="00B11309" w:rsidRDefault="00B11309" w:rsidP="00B11309">
      <w:pPr>
        <w:spacing w:after="200" w:line="276" w:lineRule="auto"/>
        <w:rPr>
          <w:rFonts w:ascii="Aller" w:eastAsia="Calibri" w:hAnsi="Aller"/>
        </w:rPr>
      </w:pPr>
      <w:r w:rsidRPr="00B11309">
        <w:rPr>
          <w:rFonts w:ascii="Aller" w:eastAsia="Calibri" w:hAnsi="Aller"/>
        </w:rPr>
        <w:t xml:space="preserve">Note for observers: A ‘best fit' approach should be adopted when making overall judgments of teaching in a lesson </w:t>
      </w:r>
    </w:p>
    <w:p w:rsidR="00B11309" w:rsidRDefault="00B11309" w:rsidP="00B11309">
      <w:pPr>
        <w:tabs>
          <w:tab w:val="left" w:pos="11199"/>
        </w:tabs>
        <w:ind w:right="851"/>
        <w:rPr>
          <w:rFonts w:ascii="Aller" w:hAnsi="Aller"/>
          <w:sz w:val="22"/>
          <w:szCs w:val="22"/>
          <w:lang w:val="en-GB"/>
        </w:rPr>
      </w:pPr>
      <w:bookmarkStart w:id="0" w:name="_GoBack"/>
      <w:bookmarkEnd w:id="0"/>
    </w:p>
    <w:p w:rsidR="00B11309" w:rsidRDefault="00B11309" w:rsidP="00B11309">
      <w:pPr>
        <w:tabs>
          <w:tab w:val="left" w:pos="11199"/>
        </w:tabs>
        <w:ind w:right="851"/>
        <w:rPr>
          <w:rFonts w:ascii="Aller" w:hAnsi="Aller"/>
          <w:sz w:val="22"/>
          <w:szCs w:val="22"/>
          <w:lang w:val="en-GB"/>
        </w:rPr>
      </w:pPr>
      <w:r>
        <w:rPr>
          <w:rFonts w:ascii="Aller" w:hAnsi="Aller"/>
          <w:sz w:val="22"/>
          <w:szCs w:val="22"/>
          <w:lang w:val="en-GB"/>
        </w:rPr>
        <w:br w:type="page"/>
      </w:r>
    </w:p>
    <w:p w:rsidR="00B11309" w:rsidRDefault="00B11309" w:rsidP="00B11309">
      <w:pPr>
        <w:tabs>
          <w:tab w:val="left" w:pos="11199"/>
        </w:tabs>
        <w:ind w:right="851"/>
        <w:rPr>
          <w:rFonts w:ascii="Aller" w:hAnsi="Aller"/>
          <w:sz w:val="22"/>
          <w:szCs w:val="22"/>
          <w:lang w:val="en-GB"/>
        </w:rPr>
      </w:pPr>
      <w:r>
        <w:rPr>
          <w:rFonts w:ascii="Aller" w:hAnsi="Aller"/>
          <w:noProof/>
          <w:sz w:val="22"/>
          <w:szCs w:val="22"/>
          <w:lang w:val="en-GB" w:eastAsia="en-GB"/>
        </w:rPr>
        <w:lastRenderedPageBreak/>
        <w:drawing>
          <wp:anchor distT="0" distB="0" distL="114300" distR="114300" simplePos="0" relativeHeight="251658240" behindDoc="0" locked="0" layoutInCell="1" allowOverlap="1">
            <wp:simplePos x="0" y="0"/>
            <wp:positionH relativeFrom="page">
              <wp:align>center</wp:align>
            </wp:positionH>
            <wp:positionV relativeFrom="paragraph">
              <wp:posOffset>132715</wp:posOffset>
            </wp:positionV>
            <wp:extent cx="5174615" cy="6995795"/>
            <wp:effectExtent l="1905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174615" cy="6995795"/>
                    </a:xfrm>
                    <a:prstGeom prst="rect">
                      <a:avLst/>
                    </a:prstGeom>
                    <a:noFill/>
                    <a:ln w="9525">
                      <a:noFill/>
                      <a:miter lim="800000"/>
                      <a:headEnd/>
                      <a:tailEnd/>
                    </a:ln>
                  </pic:spPr>
                </pic:pic>
              </a:graphicData>
            </a:graphic>
          </wp:anchor>
        </w:drawing>
      </w:r>
    </w:p>
    <w:p w:rsidR="00B11309" w:rsidRDefault="00B11309" w:rsidP="00B11309">
      <w:pPr>
        <w:tabs>
          <w:tab w:val="left" w:pos="11199"/>
        </w:tabs>
        <w:ind w:right="851"/>
        <w:rPr>
          <w:rFonts w:ascii="Aller" w:hAnsi="Aller"/>
          <w:sz w:val="22"/>
          <w:szCs w:val="22"/>
          <w:lang w:val="en-GB"/>
        </w:rPr>
      </w:pPr>
    </w:p>
    <w:p w:rsidR="00B11309" w:rsidRDefault="00B11309" w:rsidP="00B11309">
      <w:pPr>
        <w:tabs>
          <w:tab w:val="left" w:pos="11199"/>
        </w:tabs>
        <w:ind w:right="851"/>
        <w:rPr>
          <w:rFonts w:ascii="Aller" w:hAnsi="Aller"/>
          <w:sz w:val="22"/>
          <w:szCs w:val="22"/>
          <w:lang w:val="en-GB"/>
        </w:rPr>
      </w:pPr>
    </w:p>
    <w:p w:rsidR="00B11309" w:rsidRDefault="00B11309" w:rsidP="00B11309">
      <w:pPr>
        <w:tabs>
          <w:tab w:val="left" w:pos="11199"/>
        </w:tabs>
        <w:ind w:right="851"/>
        <w:rPr>
          <w:rFonts w:ascii="Aller" w:hAnsi="Aller"/>
          <w:sz w:val="22"/>
          <w:szCs w:val="22"/>
          <w:lang w:val="en-GB"/>
        </w:rPr>
      </w:pPr>
    </w:p>
    <w:p w:rsidR="00B11309" w:rsidRDefault="00B11309" w:rsidP="00B11309">
      <w:pPr>
        <w:tabs>
          <w:tab w:val="left" w:pos="11199"/>
        </w:tabs>
        <w:ind w:right="851"/>
        <w:rPr>
          <w:rFonts w:ascii="Aller" w:hAnsi="Aller"/>
          <w:sz w:val="22"/>
          <w:szCs w:val="22"/>
          <w:lang w:val="en-GB"/>
        </w:rPr>
      </w:pPr>
    </w:p>
    <w:p w:rsidR="00B11309" w:rsidRDefault="00B11309" w:rsidP="00B11309">
      <w:pPr>
        <w:tabs>
          <w:tab w:val="left" w:pos="11199"/>
        </w:tabs>
        <w:ind w:right="851"/>
        <w:rPr>
          <w:rFonts w:ascii="Aller" w:hAnsi="Aller"/>
          <w:sz w:val="22"/>
          <w:szCs w:val="22"/>
          <w:lang w:val="en-GB"/>
        </w:rPr>
      </w:pPr>
    </w:p>
    <w:p w:rsidR="00B11309" w:rsidRDefault="00B11309" w:rsidP="00B11309">
      <w:pPr>
        <w:tabs>
          <w:tab w:val="left" w:pos="11199"/>
        </w:tabs>
        <w:ind w:right="851"/>
        <w:rPr>
          <w:rFonts w:ascii="Aller" w:hAnsi="Aller"/>
          <w:sz w:val="22"/>
          <w:szCs w:val="22"/>
          <w:lang w:val="en-GB"/>
        </w:rPr>
      </w:pPr>
      <w:r>
        <w:rPr>
          <w:rFonts w:ascii="Aller" w:hAnsi="Aller"/>
          <w:sz w:val="22"/>
          <w:szCs w:val="22"/>
          <w:lang w:val="en-GB"/>
        </w:rPr>
        <w:br w:type="page"/>
      </w:r>
    </w:p>
    <w:p w:rsidR="00B11309" w:rsidRDefault="00B11309" w:rsidP="00B11309">
      <w:pPr>
        <w:tabs>
          <w:tab w:val="left" w:pos="11199"/>
        </w:tabs>
        <w:ind w:right="851"/>
        <w:rPr>
          <w:rFonts w:ascii="Aller" w:hAnsi="Aller"/>
          <w:sz w:val="22"/>
          <w:szCs w:val="22"/>
          <w:lang w:val="en-GB"/>
        </w:rPr>
      </w:pPr>
      <w:r>
        <w:rPr>
          <w:rFonts w:ascii="Aller" w:hAnsi="Aller"/>
          <w:noProof/>
          <w:sz w:val="22"/>
          <w:szCs w:val="22"/>
          <w:lang w:val="en-GB" w:eastAsia="en-GB"/>
        </w:rPr>
        <w:lastRenderedPageBreak/>
        <w:drawing>
          <wp:anchor distT="0" distB="0" distL="114300" distR="114300" simplePos="0" relativeHeight="251659264" behindDoc="0" locked="0" layoutInCell="1" allowOverlap="1">
            <wp:simplePos x="0" y="0"/>
            <wp:positionH relativeFrom="column">
              <wp:posOffset>-74768</wp:posOffset>
            </wp:positionH>
            <wp:positionV relativeFrom="paragraph">
              <wp:posOffset>-239187</wp:posOffset>
            </wp:positionV>
            <wp:extent cx="5493157" cy="8080744"/>
            <wp:effectExtent l="1905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494396" cy="8082567"/>
                    </a:xfrm>
                    <a:prstGeom prst="rect">
                      <a:avLst/>
                    </a:prstGeom>
                    <a:noFill/>
                    <a:ln w="9525">
                      <a:noFill/>
                      <a:miter lim="800000"/>
                      <a:headEnd/>
                      <a:tailEnd/>
                    </a:ln>
                  </pic:spPr>
                </pic:pic>
              </a:graphicData>
            </a:graphic>
          </wp:anchor>
        </w:drawing>
      </w:r>
      <w:r>
        <w:rPr>
          <w:rFonts w:ascii="Aller" w:hAnsi="Aller"/>
          <w:sz w:val="22"/>
          <w:szCs w:val="22"/>
          <w:lang w:val="en-GB"/>
        </w:rPr>
        <w:br w:type="page"/>
      </w:r>
    </w:p>
    <w:p w:rsidR="00B11309" w:rsidRDefault="00B11309" w:rsidP="00B11309">
      <w:pPr>
        <w:tabs>
          <w:tab w:val="left" w:pos="11199"/>
        </w:tabs>
        <w:ind w:right="851"/>
        <w:rPr>
          <w:rFonts w:ascii="Aller" w:hAnsi="Aller"/>
          <w:sz w:val="22"/>
          <w:szCs w:val="22"/>
          <w:lang w:val="en-GB"/>
        </w:rPr>
      </w:pPr>
      <w:r>
        <w:rPr>
          <w:rFonts w:ascii="Cambria" w:hAnsi="Cambria"/>
          <w:b/>
          <w:noProof/>
          <w:sz w:val="22"/>
          <w:lang w:val="en-GB" w:eastAsia="en-GB"/>
        </w:rPr>
        <w:lastRenderedPageBreak/>
        <w:drawing>
          <wp:anchor distT="0" distB="0" distL="114300" distR="114300" simplePos="0" relativeHeight="251660288" behindDoc="0" locked="0" layoutInCell="1" allowOverlap="1">
            <wp:simplePos x="0" y="0"/>
            <wp:positionH relativeFrom="column">
              <wp:posOffset>286739</wp:posOffset>
            </wp:positionH>
            <wp:positionV relativeFrom="paragraph">
              <wp:posOffset>-100965</wp:posOffset>
            </wp:positionV>
            <wp:extent cx="4864942" cy="7910623"/>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4864942" cy="7910623"/>
                    </a:xfrm>
                    <a:prstGeom prst="rect">
                      <a:avLst/>
                    </a:prstGeom>
                    <a:noFill/>
                    <a:ln w="9525">
                      <a:noFill/>
                      <a:miter lim="800000"/>
                      <a:headEnd/>
                      <a:tailEnd/>
                    </a:ln>
                  </pic:spPr>
                </pic:pic>
              </a:graphicData>
            </a:graphic>
          </wp:anchor>
        </w:drawing>
      </w:r>
      <w:r>
        <w:rPr>
          <w:rFonts w:ascii="Aller" w:hAnsi="Aller"/>
          <w:sz w:val="22"/>
          <w:szCs w:val="22"/>
          <w:lang w:val="en-GB"/>
        </w:rPr>
        <w:br w:type="page"/>
      </w:r>
    </w:p>
    <w:p w:rsidR="00B11309" w:rsidRDefault="00B11309" w:rsidP="00B11309">
      <w:pPr>
        <w:tabs>
          <w:tab w:val="left" w:pos="11199"/>
        </w:tabs>
        <w:ind w:right="851"/>
        <w:rPr>
          <w:rFonts w:ascii="Aller" w:hAnsi="Aller"/>
          <w:sz w:val="22"/>
          <w:szCs w:val="22"/>
          <w:lang w:val="en-GB"/>
        </w:rPr>
      </w:pPr>
      <w:r>
        <w:rPr>
          <w:rFonts w:ascii="Cambria" w:hAnsi="Cambria"/>
          <w:b/>
          <w:noProof/>
          <w:sz w:val="22"/>
          <w:lang w:val="en-GB" w:eastAsia="en-GB"/>
        </w:rPr>
        <w:lastRenderedPageBreak/>
        <w:drawing>
          <wp:anchor distT="0" distB="0" distL="114300" distR="114300" simplePos="0" relativeHeight="251661312" behindDoc="0" locked="0" layoutInCell="1" allowOverlap="1">
            <wp:simplePos x="0" y="0"/>
            <wp:positionH relativeFrom="column">
              <wp:posOffset>233577</wp:posOffset>
            </wp:positionH>
            <wp:positionV relativeFrom="paragraph">
              <wp:posOffset>-58435</wp:posOffset>
            </wp:positionV>
            <wp:extent cx="5008245" cy="7942521"/>
            <wp:effectExtent l="19050" t="0" r="190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008245" cy="7942521"/>
                    </a:xfrm>
                    <a:prstGeom prst="rect">
                      <a:avLst/>
                    </a:prstGeom>
                    <a:noFill/>
                    <a:ln w="9525">
                      <a:noFill/>
                      <a:miter lim="800000"/>
                      <a:headEnd/>
                      <a:tailEnd/>
                    </a:ln>
                  </pic:spPr>
                </pic:pic>
              </a:graphicData>
            </a:graphic>
          </wp:anchor>
        </w:drawing>
      </w:r>
      <w:r>
        <w:rPr>
          <w:rFonts w:ascii="Aller" w:hAnsi="Aller"/>
          <w:sz w:val="22"/>
          <w:szCs w:val="22"/>
          <w:lang w:val="en-GB"/>
        </w:rPr>
        <w:br w:type="page"/>
      </w:r>
    </w:p>
    <w:p w:rsidR="00B11309" w:rsidRDefault="00B11309" w:rsidP="00B11309">
      <w:pPr>
        <w:tabs>
          <w:tab w:val="left" w:pos="11199"/>
        </w:tabs>
        <w:ind w:right="851"/>
        <w:rPr>
          <w:rFonts w:ascii="Aller" w:hAnsi="Aller"/>
          <w:sz w:val="22"/>
          <w:szCs w:val="22"/>
          <w:lang w:val="en-GB"/>
        </w:rPr>
      </w:pPr>
      <w:r>
        <w:rPr>
          <w:rFonts w:ascii="Cambria" w:hAnsi="Cambria"/>
          <w:b/>
          <w:noProof/>
          <w:sz w:val="22"/>
          <w:lang w:val="en-GB" w:eastAsia="en-GB"/>
        </w:rPr>
        <w:lastRenderedPageBreak/>
        <w:drawing>
          <wp:anchor distT="0" distB="0" distL="114300" distR="114300" simplePos="0" relativeHeight="251662336" behindDoc="0" locked="0" layoutInCell="1" allowOverlap="1">
            <wp:simplePos x="0" y="0"/>
            <wp:positionH relativeFrom="column">
              <wp:posOffset>116619</wp:posOffset>
            </wp:positionH>
            <wp:positionV relativeFrom="paragraph">
              <wp:posOffset>-313616</wp:posOffset>
            </wp:positionV>
            <wp:extent cx="5060144" cy="8034439"/>
            <wp:effectExtent l="19050" t="0" r="7156"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062490" cy="8038164"/>
                    </a:xfrm>
                    <a:prstGeom prst="rect">
                      <a:avLst/>
                    </a:prstGeom>
                    <a:noFill/>
                    <a:ln w="9525">
                      <a:noFill/>
                      <a:miter lim="800000"/>
                      <a:headEnd/>
                      <a:tailEnd/>
                    </a:ln>
                  </pic:spPr>
                </pic:pic>
              </a:graphicData>
            </a:graphic>
          </wp:anchor>
        </w:drawing>
      </w:r>
      <w:r>
        <w:rPr>
          <w:rFonts w:ascii="Aller" w:hAnsi="Aller"/>
          <w:sz w:val="22"/>
          <w:szCs w:val="22"/>
          <w:lang w:val="en-GB"/>
        </w:rPr>
        <w:br w:type="page"/>
      </w:r>
    </w:p>
    <w:p w:rsidR="00B11309" w:rsidRDefault="00B11309" w:rsidP="00B11309">
      <w:pPr>
        <w:tabs>
          <w:tab w:val="left" w:pos="11199"/>
        </w:tabs>
        <w:ind w:right="851"/>
        <w:rPr>
          <w:rFonts w:ascii="Aller" w:hAnsi="Aller"/>
          <w:sz w:val="22"/>
          <w:szCs w:val="22"/>
          <w:lang w:val="en-GB"/>
        </w:rPr>
      </w:pPr>
      <w:r>
        <w:rPr>
          <w:rFonts w:ascii="Cambria" w:hAnsi="Cambria"/>
          <w:b/>
          <w:noProof/>
          <w:sz w:val="22"/>
          <w:lang w:val="en-GB" w:eastAsia="en-GB"/>
        </w:rPr>
        <w:lastRenderedPageBreak/>
        <w:drawing>
          <wp:anchor distT="0" distB="0" distL="114300" distR="114300" simplePos="0" relativeHeight="251663360" behindDoc="0" locked="0" layoutInCell="1" allowOverlap="1">
            <wp:simplePos x="0" y="0"/>
            <wp:positionH relativeFrom="column">
              <wp:posOffset>212312</wp:posOffset>
            </wp:positionH>
            <wp:positionV relativeFrom="paragraph">
              <wp:posOffset>-186025</wp:posOffset>
            </wp:positionV>
            <wp:extent cx="4959999" cy="8133907"/>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4959999" cy="8133907"/>
                    </a:xfrm>
                    <a:prstGeom prst="rect">
                      <a:avLst/>
                    </a:prstGeom>
                    <a:noFill/>
                    <a:ln w="9525">
                      <a:noFill/>
                      <a:miter lim="800000"/>
                      <a:headEnd/>
                      <a:tailEnd/>
                    </a:ln>
                  </pic:spPr>
                </pic:pic>
              </a:graphicData>
            </a:graphic>
          </wp:anchor>
        </w:drawing>
      </w:r>
      <w:r>
        <w:rPr>
          <w:rFonts w:ascii="Aller" w:hAnsi="Aller"/>
          <w:sz w:val="22"/>
          <w:szCs w:val="22"/>
          <w:lang w:val="en-GB"/>
        </w:rPr>
        <w:br w:type="page"/>
      </w:r>
    </w:p>
    <w:p w:rsidR="00B11309" w:rsidRDefault="00D44BD8" w:rsidP="00B11309">
      <w:pPr>
        <w:tabs>
          <w:tab w:val="left" w:pos="11199"/>
        </w:tabs>
        <w:ind w:right="851"/>
        <w:rPr>
          <w:rFonts w:ascii="Aller" w:hAnsi="Aller"/>
          <w:sz w:val="22"/>
          <w:szCs w:val="22"/>
          <w:lang w:val="en-GB"/>
        </w:rPr>
      </w:pPr>
      <w:r>
        <w:rPr>
          <w:rFonts w:ascii="Cambria" w:hAnsi="Cambria"/>
          <w:b/>
          <w:noProof/>
          <w:sz w:val="22"/>
          <w:lang w:val="en-GB" w:eastAsia="en-GB"/>
        </w:rPr>
        <w:lastRenderedPageBreak/>
        <w:drawing>
          <wp:anchor distT="0" distB="0" distL="114300" distR="114300" simplePos="0" relativeHeight="251664384" behindDoc="0" locked="0" layoutInCell="1" allowOverlap="1">
            <wp:simplePos x="0" y="0"/>
            <wp:positionH relativeFrom="column">
              <wp:posOffset>201680</wp:posOffset>
            </wp:positionH>
            <wp:positionV relativeFrom="paragraph">
              <wp:posOffset>-186025</wp:posOffset>
            </wp:positionV>
            <wp:extent cx="4988884" cy="8059479"/>
            <wp:effectExtent l="19050" t="0" r="2216"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4988884" cy="8059479"/>
                    </a:xfrm>
                    <a:prstGeom prst="rect">
                      <a:avLst/>
                    </a:prstGeom>
                    <a:noFill/>
                    <a:ln w="9525">
                      <a:noFill/>
                      <a:miter lim="800000"/>
                      <a:headEnd/>
                      <a:tailEnd/>
                    </a:ln>
                  </pic:spPr>
                </pic:pic>
              </a:graphicData>
            </a:graphic>
          </wp:anchor>
        </w:drawing>
      </w:r>
      <w:r w:rsidR="00B11309">
        <w:rPr>
          <w:rFonts w:ascii="Aller" w:hAnsi="Aller"/>
          <w:sz w:val="22"/>
          <w:szCs w:val="22"/>
          <w:lang w:val="en-GB"/>
        </w:rPr>
        <w:br w:type="page"/>
      </w:r>
    </w:p>
    <w:p w:rsidR="00D44BD8" w:rsidRDefault="00D44BD8" w:rsidP="00B11309">
      <w:pPr>
        <w:tabs>
          <w:tab w:val="left" w:pos="11199"/>
        </w:tabs>
        <w:ind w:right="851"/>
        <w:rPr>
          <w:rFonts w:ascii="Aller" w:hAnsi="Aller"/>
          <w:sz w:val="22"/>
          <w:szCs w:val="22"/>
          <w:lang w:val="en-GB"/>
        </w:rPr>
      </w:pPr>
      <w:r>
        <w:rPr>
          <w:rFonts w:ascii="Cambria" w:hAnsi="Cambria"/>
          <w:b/>
          <w:noProof/>
          <w:sz w:val="22"/>
          <w:lang w:val="en-GB" w:eastAsia="en-GB"/>
        </w:rPr>
        <w:lastRenderedPageBreak/>
        <w:drawing>
          <wp:anchor distT="0" distB="0" distL="114300" distR="114300" simplePos="0" relativeHeight="251665408" behindDoc="0" locked="0" layoutInCell="1" allowOverlap="1">
            <wp:simplePos x="0" y="0"/>
            <wp:positionH relativeFrom="column">
              <wp:posOffset>-117298</wp:posOffset>
            </wp:positionH>
            <wp:positionV relativeFrom="paragraph">
              <wp:posOffset>-239188</wp:posOffset>
            </wp:positionV>
            <wp:extent cx="5347217" cy="8006316"/>
            <wp:effectExtent l="19050" t="0" r="5833"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5347217" cy="8006316"/>
                    </a:xfrm>
                    <a:prstGeom prst="rect">
                      <a:avLst/>
                    </a:prstGeom>
                    <a:noFill/>
                    <a:ln w="9525">
                      <a:noFill/>
                      <a:miter lim="800000"/>
                      <a:headEnd/>
                      <a:tailEnd/>
                    </a:ln>
                  </pic:spPr>
                </pic:pic>
              </a:graphicData>
            </a:graphic>
          </wp:anchor>
        </w:drawing>
      </w:r>
      <w:r w:rsidR="00B11309">
        <w:rPr>
          <w:rFonts w:ascii="Aller" w:hAnsi="Aller"/>
          <w:sz w:val="22"/>
          <w:szCs w:val="22"/>
          <w:lang w:val="en-GB"/>
        </w:rPr>
        <w:br w:type="page"/>
      </w:r>
    </w:p>
    <w:p w:rsidR="00D44BD8" w:rsidRDefault="00D44BD8" w:rsidP="00B11309">
      <w:pPr>
        <w:tabs>
          <w:tab w:val="left" w:pos="11199"/>
        </w:tabs>
        <w:ind w:right="851"/>
        <w:rPr>
          <w:rFonts w:ascii="Aller" w:hAnsi="Aller"/>
          <w:sz w:val="22"/>
          <w:szCs w:val="22"/>
          <w:lang w:val="en-GB"/>
        </w:rPr>
      </w:pPr>
      <w:r>
        <w:rPr>
          <w:rFonts w:ascii="Cambria" w:hAnsi="Cambria"/>
          <w:b/>
          <w:noProof/>
          <w:sz w:val="22"/>
          <w:lang w:val="en-GB" w:eastAsia="en-GB"/>
        </w:rPr>
        <w:lastRenderedPageBreak/>
        <w:drawing>
          <wp:anchor distT="0" distB="0" distL="114300" distR="114300" simplePos="0" relativeHeight="251666432" behindDoc="0" locked="0" layoutInCell="1" allowOverlap="1">
            <wp:simplePos x="0" y="0"/>
            <wp:positionH relativeFrom="column">
              <wp:posOffset>169781</wp:posOffset>
            </wp:positionH>
            <wp:positionV relativeFrom="paragraph">
              <wp:posOffset>-239188</wp:posOffset>
            </wp:positionV>
            <wp:extent cx="5127108" cy="8080745"/>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5127108" cy="8080745"/>
                    </a:xfrm>
                    <a:prstGeom prst="rect">
                      <a:avLst/>
                    </a:prstGeom>
                    <a:noFill/>
                    <a:ln w="9525">
                      <a:noFill/>
                      <a:miter lim="800000"/>
                      <a:headEnd/>
                      <a:tailEnd/>
                    </a:ln>
                  </pic:spPr>
                </pic:pic>
              </a:graphicData>
            </a:graphic>
          </wp:anchor>
        </w:drawing>
      </w:r>
      <w:r>
        <w:rPr>
          <w:rFonts w:ascii="Aller" w:hAnsi="Aller"/>
          <w:sz w:val="22"/>
          <w:szCs w:val="22"/>
          <w:lang w:val="en-GB"/>
        </w:rPr>
        <w:br w:type="page"/>
      </w:r>
    </w:p>
    <w:p w:rsidR="00D44BD8" w:rsidRDefault="00D44BD8" w:rsidP="00B11309">
      <w:pPr>
        <w:tabs>
          <w:tab w:val="left" w:pos="11199"/>
        </w:tabs>
        <w:ind w:right="851"/>
        <w:rPr>
          <w:rFonts w:ascii="Aller" w:hAnsi="Aller"/>
          <w:sz w:val="22"/>
          <w:szCs w:val="22"/>
          <w:lang w:val="en-GB"/>
        </w:rPr>
      </w:pPr>
      <w:r>
        <w:rPr>
          <w:rFonts w:ascii="Cambria" w:hAnsi="Cambria"/>
          <w:b/>
          <w:noProof/>
          <w:sz w:val="22"/>
          <w:lang w:val="en-GB" w:eastAsia="en-GB"/>
        </w:rPr>
        <w:lastRenderedPageBreak/>
        <w:drawing>
          <wp:anchor distT="0" distB="0" distL="114300" distR="114300" simplePos="0" relativeHeight="251667456" behindDoc="0" locked="0" layoutInCell="1" allowOverlap="1">
            <wp:simplePos x="0" y="0"/>
            <wp:positionH relativeFrom="column">
              <wp:posOffset>20925</wp:posOffset>
            </wp:positionH>
            <wp:positionV relativeFrom="paragraph">
              <wp:posOffset>-5272</wp:posOffset>
            </wp:positionV>
            <wp:extent cx="5754430" cy="3923414"/>
            <wp:effectExtent l="1905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a:stretch>
                      <a:fillRect/>
                    </a:stretch>
                  </pic:blipFill>
                  <pic:spPr bwMode="auto">
                    <a:xfrm>
                      <a:off x="0" y="0"/>
                      <a:ext cx="5754430" cy="3923414"/>
                    </a:xfrm>
                    <a:prstGeom prst="rect">
                      <a:avLst/>
                    </a:prstGeom>
                    <a:noFill/>
                    <a:ln w="9525">
                      <a:noFill/>
                      <a:miter lim="800000"/>
                      <a:headEnd/>
                      <a:tailEnd/>
                    </a:ln>
                  </pic:spPr>
                </pic:pic>
              </a:graphicData>
            </a:graphic>
          </wp:anchor>
        </w:drawing>
      </w:r>
      <w:r>
        <w:rPr>
          <w:rFonts w:ascii="Aller" w:hAnsi="Aller"/>
          <w:sz w:val="22"/>
          <w:szCs w:val="22"/>
          <w:lang w:val="en-GB"/>
        </w:rPr>
        <w:br w:type="page"/>
      </w:r>
    </w:p>
    <w:p w:rsidR="00D44BD8" w:rsidRPr="00D44BD8" w:rsidRDefault="00D44BD8" w:rsidP="00D44BD8">
      <w:pPr>
        <w:tabs>
          <w:tab w:val="left" w:pos="4080"/>
        </w:tabs>
        <w:rPr>
          <w:rFonts w:ascii="Aller" w:hAnsi="Aller"/>
          <w:b/>
          <w:sz w:val="22"/>
        </w:rPr>
      </w:pPr>
      <w:r w:rsidRPr="00D44BD8">
        <w:rPr>
          <w:rFonts w:ascii="Aller" w:hAnsi="Aller"/>
          <w:b/>
          <w:sz w:val="22"/>
        </w:rPr>
        <w:lastRenderedPageBreak/>
        <w:t>APPENDIX 6</w:t>
      </w:r>
    </w:p>
    <w:p w:rsidR="00D44BD8" w:rsidRPr="00D44BD8" w:rsidRDefault="00D44BD8" w:rsidP="00D44BD8">
      <w:pPr>
        <w:tabs>
          <w:tab w:val="left" w:pos="4080"/>
        </w:tabs>
        <w:rPr>
          <w:rFonts w:ascii="Aller" w:hAnsi="Aller"/>
          <w:b/>
          <w:sz w:val="22"/>
          <w:u w:val="single"/>
        </w:rPr>
      </w:pPr>
    </w:p>
    <w:p w:rsidR="00D44BD8" w:rsidRPr="00D44BD8" w:rsidRDefault="00D44BD8" w:rsidP="00D44BD8">
      <w:pPr>
        <w:tabs>
          <w:tab w:val="left" w:pos="4080"/>
        </w:tabs>
        <w:rPr>
          <w:rFonts w:ascii="Aller" w:hAnsi="Aller"/>
          <w:sz w:val="22"/>
        </w:rPr>
      </w:pPr>
      <w:r w:rsidRPr="00D44BD8">
        <w:rPr>
          <w:rFonts w:ascii="Aller" w:hAnsi="Aller"/>
          <w:b/>
          <w:sz w:val="22"/>
        </w:rPr>
        <w:t xml:space="preserve">AUDIT TOOL </w:t>
      </w:r>
      <w:r w:rsidRPr="00D44BD8">
        <w:rPr>
          <w:rFonts w:ascii="Aller" w:hAnsi="Aller"/>
          <w:sz w:val="22"/>
        </w:rPr>
        <w:t>- Teaching Assistants to complete prior to Appraisal Meetings</w:t>
      </w:r>
    </w:p>
    <w:p w:rsidR="00D44BD8" w:rsidRPr="00D44BD8" w:rsidRDefault="00D44BD8" w:rsidP="00D44BD8">
      <w:pPr>
        <w:tabs>
          <w:tab w:val="left" w:pos="4080"/>
        </w:tabs>
        <w:rPr>
          <w:rFonts w:ascii="Aller" w:hAnsi="Aller"/>
          <w:sz w:val="22"/>
        </w:rPr>
      </w:pPr>
    </w:p>
    <w:p w:rsidR="00D44BD8" w:rsidRPr="00D44BD8" w:rsidRDefault="00D44BD8" w:rsidP="00D44BD8">
      <w:pPr>
        <w:tabs>
          <w:tab w:val="left" w:pos="4080"/>
        </w:tabs>
        <w:rPr>
          <w:rFonts w:ascii="Aller" w:hAnsi="Aller"/>
          <w:sz w:val="22"/>
        </w:rPr>
      </w:pPr>
      <w:r w:rsidRPr="00D44BD8">
        <w:rPr>
          <w:rFonts w:ascii="Aller" w:hAnsi="Aller"/>
          <w:sz w:val="22"/>
        </w:rPr>
        <w:t xml:space="preserve"> NAME …………………………………………………………   PAY POINT……………..        DATE…………………………………………</w:t>
      </w:r>
    </w:p>
    <w:tbl>
      <w:tblPr>
        <w:tblW w:w="10774" w:type="dxa"/>
        <w:tblInd w:w="5" w:type="dxa"/>
        <w:tblLayout w:type="fixed"/>
        <w:tblCellMar>
          <w:left w:w="0" w:type="dxa"/>
          <w:right w:w="0" w:type="dxa"/>
        </w:tblCellMar>
        <w:tblLook w:val="0000" w:firstRow="0" w:lastRow="0" w:firstColumn="0" w:lastColumn="0" w:noHBand="0" w:noVBand="0"/>
      </w:tblPr>
      <w:tblGrid>
        <w:gridCol w:w="8648"/>
        <w:gridCol w:w="2126"/>
      </w:tblGrid>
      <w:tr w:rsidR="00D44BD8" w:rsidRPr="00D44BD8" w:rsidTr="00D44BD8">
        <w:trPr>
          <w:trHeight w:val="753"/>
        </w:trPr>
        <w:tc>
          <w:tcPr>
            <w:tcW w:w="8648"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rPr>
                <w:rFonts w:ascii="Aller" w:hAnsi="Aller"/>
                <w:sz w:val="18"/>
              </w:rPr>
            </w:pP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ind w:left="-743" w:firstLine="743"/>
              <w:rPr>
                <w:rFonts w:ascii="Aller" w:hAnsi="Aller"/>
                <w:b/>
                <w:sz w:val="18"/>
              </w:rPr>
            </w:pPr>
            <w:r w:rsidRPr="00D44BD8">
              <w:rPr>
                <w:rFonts w:ascii="Aller" w:hAnsi="Aller"/>
                <w:b/>
                <w:sz w:val="18"/>
              </w:rPr>
              <w:t>1 - 5 point Scale</w:t>
            </w:r>
          </w:p>
          <w:p w:rsidR="00D44BD8" w:rsidRPr="00D44BD8" w:rsidRDefault="00D44BD8" w:rsidP="00E7060D">
            <w:pPr>
              <w:ind w:left="-743" w:firstLine="743"/>
              <w:rPr>
                <w:rFonts w:ascii="Aller" w:hAnsi="Aller"/>
                <w:sz w:val="18"/>
              </w:rPr>
            </w:pPr>
            <w:r w:rsidRPr="00D44BD8">
              <w:rPr>
                <w:rFonts w:ascii="Aller" w:hAnsi="Aller"/>
                <w:sz w:val="18"/>
              </w:rPr>
              <w:t>1 = Needs Help</w:t>
            </w:r>
          </w:p>
          <w:p w:rsidR="00D44BD8" w:rsidRPr="00D44BD8" w:rsidRDefault="00D44BD8" w:rsidP="00E7060D">
            <w:pPr>
              <w:ind w:left="-743" w:firstLine="743"/>
              <w:rPr>
                <w:rFonts w:ascii="Aller" w:hAnsi="Aller"/>
                <w:b/>
                <w:sz w:val="17"/>
              </w:rPr>
            </w:pPr>
            <w:r w:rsidRPr="00D44BD8">
              <w:rPr>
                <w:rFonts w:ascii="Aller" w:hAnsi="Aller"/>
                <w:sz w:val="18"/>
              </w:rPr>
              <w:t>5 = Very Confident</w:t>
            </w:r>
          </w:p>
        </w:tc>
      </w:tr>
      <w:tr w:rsidR="00D44BD8" w:rsidRPr="00D44BD8" w:rsidTr="00D44BD8">
        <w:trPr>
          <w:trHeight w:val="2064"/>
        </w:trPr>
        <w:tc>
          <w:tcPr>
            <w:tcW w:w="8648"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numPr>
                <w:ilvl w:val="1"/>
                <w:numId w:val="6"/>
              </w:numPr>
              <w:rPr>
                <w:rFonts w:ascii="Aller" w:hAnsi="Aller"/>
                <w:sz w:val="18"/>
              </w:rPr>
            </w:pPr>
            <w:r w:rsidRPr="00D44BD8">
              <w:rPr>
                <w:rFonts w:ascii="Aller" w:hAnsi="Aller"/>
                <w:sz w:val="18"/>
              </w:rPr>
              <w:t xml:space="preserve">Set high expectations which inspire, motivate and challenge pupils                                                                                   </w:t>
            </w:r>
          </w:p>
          <w:p w:rsidR="00D44BD8" w:rsidRPr="00D44BD8" w:rsidRDefault="00D44BD8" w:rsidP="00E7060D">
            <w:pPr>
              <w:numPr>
                <w:ilvl w:val="0"/>
                <w:numId w:val="7"/>
              </w:numPr>
              <w:rPr>
                <w:rFonts w:ascii="Aller" w:hAnsi="Aller"/>
                <w:sz w:val="18"/>
              </w:rPr>
            </w:pPr>
            <w:r w:rsidRPr="00D44BD8">
              <w:rPr>
                <w:rFonts w:ascii="Aller" w:hAnsi="Aller"/>
                <w:sz w:val="18"/>
              </w:rPr>
              <w:t>Establish an ethos mutual respect</w:t>
            </w:r>
          </w:p>
          <w:p w:rsidR="00D44BD8" w:rsidRPr="00D44BD8" w:rsidRDefault="00D44BD8" w:rsidP="00E7060D">
            <w:pPr>
              <w:numPr>
                <w:ilvl w:val="0"/>
                <w:numId w:val="7"/>
              </w:numPr>
              <w:rPr>
                <w:rFonts w:ascii="Aller" w:hAnsi="Aller"/>
                <w:sz w:val="18"/>
              </w:rPr>
            </w:pPr>
            <w:r w:rsidRPr="00D44BD8">
              <w:rPr>
                <w:rFonts w:ascii="Aller" w:hAnsi="Aller"/>
                <w:sz w:val="18"/>
              </w:rPr>
              <w:t>Set goals that stretch and challenge pupils of all backgrounds, abilities and dispositions</w:t>
            </w:r>
          </w:p>
          <w:p w:rsidR="00D44BD8" w:rsidRPr="00D44BD8" w:rsidRDefault="00D44BD8" w:rsidP="00E7060D">
            <w:pPr>
              <w:numPr>
                <w:ilvl w:val="0"/>
                <w:numId w:val="7"/>
              </w:numPr>
              <w:rPr>
                <w:rFonts w:ascii="Aller" w:hAnsi="Aller"/>
                <w:sz w:val="18"/>
              </w:rPr>
            </w:pPr>
            <w:r w:rsidRPr="00D44BD8">
              <w:rPr>
                <w:rFonts w:ascii="Aller" w:hAnsi="Aller"/>
                <w:sz w:val="18"/>
              </w:rPr>
              <w:t>Demonstrate consistently the positive attitudes, values and behaviour which are expected of pupils</w:t>
            </w:r>
          </w:p>
          <w:p w:rsidR="00D44BD8" w:rsidRPr="00D44BD8" w:rsidRDefault="00D44BD8" w:rsidP="00E7060D">
            <w:pPr>
              <w:ind w:left="1440"/>
              <w:rPr>
                <w:rFonts w:ascii="Aller" w:hAnsi="Aller"/>
                <w:sz w:val="22"/>
              </w:rPr>
            </w:pP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rPr>
                <w:rFonts w:ascii="Aller" w:hAnsi="Aller"/>
                <w:sz w:val="18"/>
              </w:rPr>
            </w:pP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p>
          <w:p w:rsidR="00D44BD8" w:rsidRPr="00D44BD8" w:rsidRDefault="00D44BD8" w:rsidP="00E7060D">
            <w:pPr>
              <w:rPr>
                <w:rFonts w:ascii="Aller" w:hAnsi="Aller"/>
                <w:sz w:val="18"/>
                <w:u w:val="single"/>
              </w:rPr>
            </w:pPr>
            <w:r w:rsidRPr="00D44BD8">
              <w:rPr>
                <w:rFonts w:ascii="Aller" w:hAnsi="Aller"/>
                <w:sz w:val="18"/>
                <w:u w:val="single"/>
              </w:rPr>
              <w:t>Comments</w:t>
            </w:r>
          </w:p>
          <w:p w:rsidR="00D44BD8" w:rsidRPr="00D44BD8" w:rsidRDefault="00D44BD8" w:rsidP="00E7060D">
            <w:pPr>
              <w:rPr>
                <w:rFonts w:ascii="Aller" w:hAnsi="Aller"/>
                <w:sz w:val="18"/>
                <w:u w:val="single"/>
              </w:rPr>
            </w:pPr>
          </w:p>
          <w:p w:rsidR="00D44BD8" w:rsidRPr="00D44BD8" w:rsidRDefault="00D44BD8" w:rsidP="00E7060D">
            <w:pPr>
              <w:rPr>
                <w:rFonts w:ascii="Aller" w:hAnsi="Aller"/>
                <w:sz w:val="22"/>
                <w:u w:val="single"/>
              </w:rPr>
            </w:pPr>
          </w:p>
        </w:tc>
      </w:tr>
      <w:tr w:rsidR="00D44BD8" w:rsidRPr="00D44BD8" w:rsidTr="00D44BD8">
        <w:trPr>
          <w:trHeight w:val="2566"/>
        </w:trPr>
        <w:tc>
          <w:tcPr>
            <w:tcW w:w="8648"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numPr>
                <w:ilvl w:val="1"/>
                <w:numId w:val="6"/>
              </w:numPr>
              <w:rPr>
                <w:rFonts w:ascii="Aller" w:hAnsi="Aller"/>
                <w:sz w:val="18"/>
              </w:rPr>
            </w:pPr>
            <w:r w:rsidRPr="00D44BD8">
              <w:rPr>
                <w:rFonts w:ascii="Aller" w:hAnsi="Aller"/>
                <w:sz w:val="18"/>
              </w:rPr>
              <w:t xml:space="preserve">Promote good progress and outcomes by pupils                   </w:t>
            </w:r>
          </w:p>
          <w:p w:rsidR="00D44BD8" w:rsidRPr="00D44BD8" w:rsidRDefault="00D44BD8" w:rsidP="00E7060D">
            <w:pPr>
              <w:numPr>
                <w:ilvl w:val="0"/>
                <w:numId w:val="8"/>
              </w:numPr>
              <w:rPr>
                <w:rFonts w:ascii="Aller" w:hAnsi="Aller"/>
                <w:sz w:val="18"/>
              </w:rPr>
            </w:pPr>
            <w:r w:rsidRPr="00D44BD8">
              <w:rPr>
                <w:rFonts w:ascii="Aller" w:hAnsi="Aller"/>
                <w:sz w:val="18"/>
              </w:rPr>
              <w:t>Be accountable for pupils' attainment, progress and outcomes</w:t>
            </w:r>
          </w:p>
          <w:p w:rsidR="00D44BD8" w:rsidRPr="00D44BD8" w:rsidRDefault="00D44BD8" w:rsidP="00E7060D">
            <w:pPr>
              <w:numPr>
                <w:ilvl w:val="0"/>
                <w:numId w:val="8"/>
              </w:numPr>
              <w:rPr>
                <w:rFonts w:ascii="Aller" w:hAnsi="Aller"/>
                <w:sz w:val="18"/>
              </w:rPr>
            </w:pPr>
            <w:r w:rsidRPr="00D44BD8">
              <w:rPr>
                <w:rFonts w:ascii="Aller" w:hAnsi="Aller"/>
                <w:sz w:val="18"/>
              </w:rPr>
              <w:t>Develop activities to build on pupils' capabilities and prior knowledge</w:t>
            </w:r>
          </w:p>
          <w:p w:rsidR="00D44BD8" w:rsidRPr="00D44BD8" w:rsidRDefault="00D44BD8" w:rsidP="00E7060D">
            <w:pPr>
              <w:numPr>
                <w:ilvl w:val="0"/>
                <w:numId w:val="8"/>
              </w:numPr>
              <w:rPr>
                <w:rFonts w:ascii="Aller" w:hAnsi="Aller"/>
                <w:sz w:val="18"/>
              </w:rPr>
            </w:pPr>
            <w:r w:rsidRPr="00D44BD8">
              <w:rPr>
                <w:rFonts w:ascii="Aller" w:hAnsi="Aller"/>
                <w:sz w:val="18"/>
              </w:rPr>
              <w:t>Guide pupils to reflect on the progress they have made and their emerging needs</w:t>
            </w:r>
          </w:p>
          <w:p w:rsidR="00D44BD8" w:rsidRPr="00D44BD8" w:rsidRDefault="00D44BD8" w:rsidP="00E7060D">
            <w:pPr>
              <w:numPr>
                <w:ilvl w:val="0"/>
                <w:numId w:val="8"/>
              </w:numPr>
              <w:rPr>
                <w:rFonts w:ascii="Aller" w:hAnsi="Aller"/>
                <w:sz w:val="18"/>
              </w:rPr>
            </w:pPr>
            <w:r w:rsidRPr="00D44BD8">
              <w:rPr>
                <w:rFonts w:ascii="Aller" w:hAnsi="Aller"/>
                <w:sz w:val="18"/>
              </w:rPr>
              <w:t>Demonstrate knowledge and understanding of how pupils learn and how this impacts on teaching and learning</w:t>
            </w:r>
          </w:p>
          <w:p w:rsidR="00D44BD8" w:rsidRPr="00D44BD8" w:rsidRDefault="00D44BD8" w:rsidP="00E7060D">
            <w:pPr>
              <w:numPr>
                <w:ilvl w:val="0"/>
                <w:numId w:val="8"/>
              </w:numPr>
              <w:rPr>
                <w:rFonts w:ascii="Aller" w:hAnsi="Aller"/>
                <w:sz w:val="18"/>
              </w:rPr>
            </w:pPr>
            <w:r w:rsidRPr="00D44BD8">
              <w:rPr>
                <w:rFonts w:ascii="Aller" w:hAnsi="Aller"/>
                <w:sz w:val="18"/>
              </w:rPr>
              <w:t>Encourage pupils to take a responsible and conscientious attitude to their own learning</w:t>
            </w:r>
          </w:p>
          <w:p w:rsidR="00D44BD8" w:rsidRPr="00D44BD8" w:rsidRDefault="00D44BD8" w:rsidP="00E7060D">
            <w:pPr>
              <w:ind w:left="1440"/>
              <w:rPr>
                <w:rFonts w:ascii="Aller" w:hAnsi="Aller"/>
                <w:sz w:val="22"/>
                <w:shd w:val="clear" w:color="FFFFFF" w:fill="FFFF00"/>
              </w:rPr>
            </w:pP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rPr>
                <w:rFonts w:ascii="Aller" w:hAnsi="Aller"/>
                <w:sz w:val="18"/>
              </w:rPr>
            </w:pP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p>
          <w:p w:rsidR="00D44BD8" w:rsidRPr="00D44BD8" w:rsidRDefault="00D44BD8" w:rsidP="00E7060D">
            <w:pPr>
              <w:rPr>
                <w:rFonts w:ascii="Aller" w:hAnsi="Aller"/>
                <w:sz w:val="18"/>
                <w:u w:val="single"/>
              </w:rPr>
            </w:pPr>
            <w:r w:rsidRPr="00D44BD8">
              <w:rPr>
                <w:rFonts w:ascii="Aller" w:hAnsi="Aller"/>
                <w:sz w:val="18"/>
                <w:u w:val="single"/>
              </w:rPr>
              <w:t>Comments</w:t>
            </w:r>
          </w:p>
          <w:p w:rsidR="00D44BD8" w:rsidRPr="00D44BD8" w:rsidRDefault="00D44BD8" w:rsidP="00E7060D">
            <w:pPr>
              <w:rPr>
                <w:rFonts w:ascii="Aller" w:hAnsi="Aller"/>
                <w:sz w:val="18"/>
                <w:u w:val="single"/>
              </w:rPr>
            </w:pPr>
          </w:p>
          <w:p w:rsidR="00D44BD8" w:rsidRPr="00D44BD8" w:rsidRDefault="00D44BD8" w:rsidP="00E7060D">
            <w:pPr>
              <w:rPr>
                <w:rFonts w:ascii="Aller" w:hAnsi="Aller"/>
                <w:sz w:val="22"/>
              </w:rPr>
            </w:pPr>
          </w:p>
        </w:tc>
      </w:tr>
      <w:tr w:rsidR="00D44BD8" w:rsidRPr="00D44BD8" w:rsidTr="00D44BD8">
        <w:trPr>
          <w:trHeight w:val="2008"/>
        </w:trPr>
        <w:tc>
          <w:tcPr>
            <w:tcW w:w="8648"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numPr>
                <w:ilvl w:val="1"/>
                <w:numId w:val="6"/>
              </w:numPr>
              <w:rPr>
                <w:rFonts w:ascii="Aller" w:hAnsi="Aller"/>
                <w:sz w:val="18"/>
              </w:rPr>
            </w:pPr>
            <w:r w:rsidRPr="00D44BD8">
              <w:rPr>
                <w:rFonts w:ascii="Aller" w:hAnsi="Aller"/>
                <w:sz w:val="18"/>
              </w:rPr>
              <w:t xml:space="preserve">Demonstrate good curriculum knowledge       </w:t>
            </w:r>
          </w:p>
          <w:p w:rsidR="00D44BD8" w:rsidRPr="00D44BD8" w:rsidRDefault="00D44BD8" w:rsidP="00E7060D">
            <w:pPr>
              <w:numPr>
                <w:ilvl w:val="0"/>
                <w:numId w:val="9"/>
              </w:numPr>
              <w:rPr>
                <w:rFonts w:ascii="Aller" w:hAnsi="Aller"/>
                <w:sz w:val="18"/>
              </w:rPr>
            </w:pPr>
            <w:r w:rsidRPr="00D44BD8">
              <w:rPr>
                <w:rFonts w:ascii="Aller" w:hAnsi="Aller"/>
                <w:sz w:val="18"/>
              </w:rPr>
              <w:t>Have a secure knowledge of curriculum areas and intervention programs to meet pupils' individual needs in your Phase</w:t>
            </w:r>
          </w:p>
          <w:p w:rsidR="00D44BD8" w:rsidRPr="00D44BD8" w:rsidRDefault="00D44BD8" w:rsidP="00E7060D">
            <w:pPr>
              <w:numPr>
                <w:ilvl w:val="0"/>
                <w:numId w:val="9"/>
              </w:numPr>
              <w:rPr>
                <w:rFonts w:ascii="Aller" w:hAnsi="Aller"/>
                <w:sz w:val="18"/>
              </w:rPr>
            </w:pPr>
            <w:r w:rsidRPr="00D44BD8">
              <w:rPr>
                <w:rFonts w:ascii="Aller" w:hAnsi="Aller"/>
                <w:sz w:val="18"/>
              </w:rPr>
              <w:t>Demonstrate an understanding of and take responsibility for promoting high standards of literacy, articulacy and the correct use of standard English</w:t>
            </w:r>
          </w:p>
          <w:p w:rsidR="00D44BD8" w:rsidRPr="00D44BD8" w:rsidRDefault="00D44BD8" w:rsidP="00E7060D">
            <w:pPr>
              <w:numPr>
                <w:ilvl w:val="0"/>
                <w:numId w:val="9"/>
              </w:numPr>
              <w:rPr>
                <w:rFonts w:ascii="Aller" w:hAnsi="Aller"/>
                <w:sz w:val="18"/>
              </w:rPr>
            </w:pPr>
            <w:r w:rsidRPr="00D44BD8">
              <w:rPr>
                <w:rFonts w:ascii="Aller" w:hAnsi="Aller"/>
                <w:sz w:val="18"/>
              </w:rPr>
              <w:t>In teaching early reading, demonstrate a clear understanding of systematic synthetic phonics</w:t>
            </w:r>
          </w:p>
          <w:p w:rsidR="00D44BD8" w:rsidRPr="00D44BD8" w:rsidRDefault="00D44BD8" w:rsidP="00E7060D">
            <w:pPr>
              <w:numPr>
                <w:ilvl w:val="0"/>
                <w:numId w:val="9"/>
              </w:numPr>
              <w:rPr>
                <w:rFonts w:ascii="Aller" w:hAnsi="Aller"/>
                <w:sz w:val="18"/>
              </w:rPr>
            </w:pPr>
            <w:r w:rsidRPr="00D44BD8">
              <w:rPr>
                <w:rFonts w:ascii="Aller" w:hAnsi="Aller"/>
                <w:sz w:val="18"/>
              </w:rPr>
              <w:t>In teaching early mathematics, demonstrate a clear understanding of appropriate teaching strategies</w:t>
            </w:r>
          </w:p>
          <w:p w:rsidR="00D44BD8" w:rsidRPr="00D44BD8" w:rsidRDefault="00D44BD8" w:rsidP="00E7060D">
            <w:pPr>
              <w:ind w:left="1440"/>
              <w:rPr>
                <w:rFonts w:ascii="Aller" w:hAnsi="Aller"/>
                <w:sz w:val="18"/>
                <w:shd w:val="clear" w:color="FFFFFF" w:fill="FFFF00"/>
              </w:rPr>
            </w:pP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rPr>
                <w:rFonts w:ascii="Aller" w:hAnsi="Aller"/>
                <w:sz w:val="18"/>
              </w:rPr>
            </w:pP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p>
          <w:p w:rsidR="00D44BD8" w:rsidRPr="00D44BD8" w:rsidRDefault="00D44BD8" w:rsidP="00E7060D">
            <w:pPr>
              <w:rPr>
                <w:rFonts w:ascii="Aller" w:hAnsi="Aller"/>
                <w:sz w:val="18"/>
              </w:rPr>
            </w:pPr>
            <w:r w:rsidRPr="00D44BD8">
              <w:rPr>
                <w:rFonts w:ascii="Aller" w:hAnsi="Aller"/>
                <w:sz w:val="18"/>
              </w:rPr>
              <w:t>1   2   3   4   5</w:t>
            </w:r>
          </w:p>
        </w:tc>
      </w:tr>
      <w:tr w:rsidR="00D44BD8" w:rsidRPr="00D44BD8" w:rsidTr="00D44BD8">
        <w:trPr>
          <w:trHeight w:val="1080"/>
        </w:trPr>
        <w:tc>
          <w:tcPr>
            <w:tcW w:w="8648"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tabs>
                <w:tab w:val="left" w:pos="4080"/>
              </w:tabs>
              <w:jc w:val="center"/>
              <w:rPr>
                <w:rFonts w:ascii="Aller" w:hAnsi="Aller"/>
              </w:rPr>
            </w:pP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rPr>
                <w:rFonts w:ascii="Aller" w:hAnsi="Aller"/>
                <w:sz w:val="18"/>
              </w:rPr>
            </w:pPr>
          </w:p>
          <w:p w:rsidR="00D44BD8" w:rsidRPr="00D44BD8" w:rsidRDefault="00D44BD8" w:rsidP="00E7060D">
            <w:pPr>
              <w:rPr>
                <w:rFonts w:ascii="Aller" w:hAnsi="Aller"/>
                <w:sz w:val="18"/>
                <w:u w:val="single"/>
              </w:rPr>
            </w:pPr>
            <w:r w:rsidRPr="00D44BD8">
              <w:rPr>
                <w:rFonts w:ascii="Aller" w:hAnsi="Aller"/>
                <w:sz w:val="18"/>
                <w:u w:val="single"/>
              </w:rPr>
              <w:t>Comments</w:t>
            </w:r>
          </w:p>
          <w:p w:rsidR="00D44BD8" w:rsidRPr="00D44BD8" w:rsidRDefault="00D44BD8" w:rsidP="00E7060D">
            <w:pPr>
              <w:rPr>
                <w:rFonts w:ascii="Aller" w:hAnsi="Aller"/>
                <w:sz w:val="18"/>
                <w:u w:val="single"/>
              </w:rPr>
            </w:pPr>
          </w:p>
          <w:p w:rsidR="00D44BD8" w:rsidRPr="00D44BD8" w:rsidRDefault="00D44BD8" w:rsidP="00E7060D">
            <w:pPr>
              <w:rPr>
                <w:rFonts w:ascii="Aller" w:hAnsi="Aller"/>
                <w:sz w:val="22"/>
              </w:rPr>
            </w:pPr>
          </w:p>
        </w:tc>
      </w:tr>
      <w:tr w:rsidR="00D44BD8" w:rsidRPr="00D44BD8" w:rsidTr="00D44BD8">
        <w:trPr>
          <w:trHeight w:val="1968"/>
        </w:trPr>
        <w:tc>
          <w:tcPr>
            <w:tcW w:w="8648"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numPr>
                <w:ilvl w:val="1"/>
                <w:numId w:val="6"/>
              </w:numPr>
              <w:rPr>
                <w:rFonts w:ascii="Aller" w:hAnsi="Aller"/>
                <w:sz w:val="18"/>
              </w:rPr>
            </w:pPr>
            <w:r w:rsidRPr="00D44BD8">
              <w:rPr>
                <w:rFonts w:ascii="Aller" w:hAnsi="Aller"/>
                <w:sz w:val="18"/>
              </w:rPr>
              <w:t xml:space="preserve">Teach well-structured activities with good learning                   </w:t>
            </w:r>
          </w:p>
          <w:p w:rsidR="00D44BD8" w:rsidRPr="00D44BD8" w:rsidRDefault="00D44BD8" w:rsidP="00E7060D">
            <w:pPr>
              <w:numPr>
                <w:ilvl w:val="0"/>
                <w:numId w:val="10"/>
              </w:numPr>
              <w:rPr>
                <w:rFonts w:ascii="Aller" w:hAnsi="Aller"/>
                <w:sz w:val="18"/>
              </w:rPr>
            </w:pPr>
            <w:r w:rsidRPr="00D44BD8">
              <w:rPr>
                <w:rFonts w:ascii="Aller" w:hAnsi="Aller"/>
                <w:sz w:val="18"/>
              </w:rPr>
              <w:t>Impart knowledge and develop understanding through effective use of lesson time</w:t>
            </w:r>
          </w:p>
          <w:p w:rsidR="00D44BD8" w:rsidRPr="00D44BD8" w:rsidRDefault="00D44BD8" w:rsidP="00E7060D">
            <w:pPr>
              <w:numPr>
                <w:ilvl w:val="0"/>
                <w:numId w:val="10"/>
              </w:numPr>
              <w:rPr>
                <w:rFonts w:ascii="Aller" w:hAnsi="Aller"/>
                <w:sz w:val="18"/>
              </w:rPr>
            </w:pPr>
            <w:r w:rsidRPr="00D44BD8">
              <w:rPr>
                <w:rFonts w:ascii="Aller" w:hAnsi="Aller"/>
                <w:sz w:val="18"/>
              </w:rPr>
              <w:t>Promote a love of learning and children's intellectual curiosity</w:t>
            </w:r>
          </w:p>
          <w:p w:rsidR="00D44BD8" w:rsidRPr="00D44BD8" w:rsidRDefault="00D44BD8" w:rsidP="00E7060D">
            <w:pPr>
              <w:numPr>
                <w:ilvl w:val="0"/>
                <w:numId w:val="10"/>
              </w:numPr>
              <w:rPr>
                <w:rFonts w:ascii="Aller" w:hAnsi="Aller"/>
                <w:sz w:val="18"/>
              </w:rPr>
            </w:pPr>
            <w:r w:rsidRPr="00D44BD8">
              <w:rPr>
                <w:rFonts w:ascii="Aller" w:hAnsi="Aller"/>
                <w:sz w:val="18"/>
              </w:rPr>
              <w:t>Reflect systematically on the effectiveness of activities and share thoughts with your class teacher</w:t>
            </w:r>
          </w:p>
          <w:p w:rsidR="00D44BD8" w:rsidRPr="00D44BD8" w:rsidRDefault="00D44BD8" w:rsidP="00E7060D">
            <w:pPr>
              <w:ind w:left="1800"/>
              <w:rPr>
                <w:rFonts w:ascii="Aller" w:hAnsi="Aller"/>
                <w:sz w:val="22"/>
                <w:shd w:val="clear" w:color="FFFFFF" w:fill="FFFF00"/>
              </w:rPr>
            </w:pP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rPr>
                <w:rFonts w:ascii="Aller" w:hAnsi="Aller"/>
                <w:sz w:val="18"/>
              </w:rPr>
            </w:pP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p>
          <w:p w:rsidR="00D44BD8" w:rsidRPr="00D44BD8" w:rsidRDefault="00D44BD8" w:rsidP="00E7060D">
            <w:pPr>
              <w:rPr>
                <w:rFonts w:ascii="Aller" w:hAnsi="Aller"/>
                <w:sz w:val="18"/>
                <w:u w:val="single"/>
              </w:rPr>
            </w:pPr>
            <w:r w:rsidRPr="00D44BD8">
              <w:rPr>
                <w:rFonts w:ascii="Aller" w:hAnsi="Aller"/>
                <w:sz w:val="18"/>
                <w:u w:val="single"/>
              </w:rPr>
              <w:t>Comments</w:t>
            </w:r>
          </w:p>
          <w:p w:rsidR="00D44BD8" w:rsidRPr="00D44BD8" w:rsidRDefault="00D44BD8" w:rsidP="00E7060D">
            <w:pPr>
              <w:rPr>
                <w:rFonts w:ascii="Aller" w:hAnsi="Aller"/>
                <w:sz w:val="18"/>
                <w:u w:val="single"/>
              </w:rPr>
            </w:pPr>
          </w:p>
          <w:p w:rsidR="00D44BD8" w:rsidRPr="00D44BD8" w:rsidRDefault="00D44BD8" w:rsidP="00E7060D">
            <w:pPr>
              <w:rPr>
                <w:rFonts w:ascii="Aller" w:hAnsi="Aller"/>
                <w:b/>
                <w:sz w:val="18"/>
              </w:rPr>
            </w:pPr>
          </w:p>
        </w:tc>
      </w:tr>
      <w:tr w:rsidR="00D44BD8" w:rsidRPr="00D44BD8" w:rsidTr="00D44BD8">
        <w:trPr>
          <w:trHeight w:val="753"/>
        </w:trPr>
        <w:tc>
          <w:tcPr>
            <w:tcW w:w="8648"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numPr>
                <w:ilvl w:val="1"/>
                <w:numId w:val="6"/>
              </w:numPr>
              <w:rPr>
                <w:rFonts w:ascii="Aller" w:hAnsi="Aller"/>
                <w:sz w:val="18"/>
              </w:rPr>
            </w:pPr>
            <w:r w:rsidRPr="00D44BD8">
              <w:rPr>
                <w:rFonts w:ascii="Aller" w:hAnsi="Aller"/>
                <w:sz w:val="18"/>
              </w:rPr>
              <w:t>Adapt teaching to respond to the strengths and needs of all pupils</w:t>
            </w:r>
          </w:p>
          <w:p w:rsidR="00D44BD8" w:rsidRPr="00D44BD8" w:rsidRDefault="00D44BD8" w:rsidP="00E7060D">
            <w:pPr>
              <w:numPr>
                <w:ilvl w:val="0"/>
                <w:numId w:val="11"/>
              </w:numPr>
              <w:rPr>
                <w:rFonts w:ascii="Aller" w:hAnsi="Aller"/>
                <w:sz w:val="18"/>
              </w:rPr>
            </w:pPr>
            <w:r w:rsidRPr="00D44BD8">
              <w:rPr>
                <w:rFonts w:ascii="Aller" w:hAnsi="Aller"/>
                <w:sz w:val="18"/>
              </w:rPr>
              <w:t>Know when and how to differentiate appropriately, using approaches which enable pupils to be taught effectively</w:t>
            </w: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rPr>
                <w:rFonts w:ascii="Aller" w:hAnsi="Aller"/>
                <w:sz w:val="18"/>
              </w:rPr>
            </w:pP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p>
        </w:tc>
      </w:tr>
      <w:tr w:rsidR="00D44BD8" w:rsidRPr="00D44BD8" w:rsidTr="00D44BD8">
        <w:trPr>
          <w:trHeight w:val="3012"/>
        </w:trPr>
        <w:tc>
          <w:tcPr>
            <w:tcW w:w="8648"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numPr>
                <w:ilvl w:val="0"/>
                <w:numId w:val="11"/>
              </w:numPr>
              <w:rPr>
                <w:rFonts w:ascii="Aller" w:hAnsi="Aller"/>
                <w:sz w:val="18"/>
              </w:rPr>
            </w:pPr>
            <w:r w:rsidRPr="00D44BD8">
              <w:rPr>
                <w:rFonts w:ascii="Aller" w:hAnsi="Aller"/>
                <w:sz w:val="18"/>
              </w:rPr>
              <w:t>Have an understanding of the factors which inhibit pupils' ability to learn and how best to overcome these</w:t>
            </w:r>
          </w:p>
          <w:p w:rsidR="00D44BD8" w:rsidRPr="00D44BD8" w:rsidRDefault="00D44BD8" w:rsidP="00E7060D">
            <w:pPr>
              <w:numPr>
                <w:ilvl w:val="0"/>
                <w:numId w:val="11"/>
              </w:numPr>
              <w:rPr>
                <w:rFonts w:ascii="Aller" w:hAnsi="Aller"/>
                <w:sz w:val="18"/>
              </w:rPr>
            </w:pPr>
            <w:r w:rsidRPr="00D44BD8">
              <w:rPr>
                <w:rFonts w:ascii="Aller" w:hAnsi="Aller"/>
                <w:sz w:val="18"/>
              </w:rPr>
              <w:t>Have a clear understanding of the needs of all pupils in your care including those with special educational needs; those with high ability; those with English as an additional language; those with disabilities; and be able to use and evaluate distinctive teaching approaches to engage and support them</w:t>
            </w:r>
          </w:p>
          <w:p w:rsidR="00D44BD8" w:rsidRPr="00D44BD8" w:rsidRDefault="00D44BD8" w:rsidP="00E7060D">
            <w:pPr>
              <w:numPr>
                <w:ilvl w:val="0"/>
                <w:numId w:val="11"/>
              </w:numPr>
              <w:rPr>
                <w:rFonts w:ascii="Aller" w:hAnsi="Aller"/>
                <w:sz w:val="18"/>
              </w:rPr>
            </w:pPr>
            <w:r w:rsidRPr="00D44BD8">
              <w:rPr>
                <w:rFonts w:ascii="Aller" w:hAnsi="Aller"/>
                <w:sz w:val="18"/>
              </w:rPr>
              <w:t>Maintain clear and concise records and ‘All about Me'  files for children in your care</w:t>
            </w:r>
          </w:p>
          <w:p w:rsidR="00D44BD8" w:rsidRPr="00D44BD8" w:rsidRDefault="00D44BD8" w:rsidP="00E7060D">
            <w:pPr>
              <w:ind w:left="1440"/>
              <w:rPr>
                <w:rFonts w:ascii="Aller" w:hAnsi="Aller"/>
                <w:sz w:val="22"/>
                <w:shd w:val="clear" w:color="FFFFFF" w:fill="FFFF00"/>
              </w:rPr>
            </w:pP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p>
          <w:p w:rsidR="00D44BD8" w:rsidRPr="00D44BD8" w:rsidRDefault="00D44BD8" w:rsidP="00E7060D">
            <w:pPr>
              <w:rPr>
                <w:rFonts w:ascii="Aller" w:hAnsi="Aller"/>
                <w:sz w:val="18"/>
                <w:u w:val="single"/>
              </w:rPr>
            </w:pPr>
            <w:r w:rsidRPr="00D44BD8">
              <w:rPr>
                <w:rFonts w:ascii="Aller" w:hAnsi="Aller"/>
                <w:sz w:val="18"/>
                <w:u w:val="single"/>
              </w:rPr>
              <w:t>Comments</w:t>
            </w:r>
          </w:p>
        </w:tc>
      </w:tr>
      <w:tr w:rsidR="00D44BD8" w:rsidRPr="00D44BD8" w:rsidTr="00D44BD8">
        <w:trPr>
          <w:trHeight w:val="2008"/>
        </w:trPr>
        <w:tc>
          <w:tcPr>
            <w:tcW w:w="8648"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numPr>
                <w:ilvl w:val="1"/>
                <w:numId w:val="6"/>
              </w:numPr>
              <w:rPr>
                <w:rFonts w:ascii="Aller" w:hAnsi="Aller"/>
                <w:sz w:val="18"/>
              </w:rPr>
            </w:pPr>
            <w:r w:rsidRPr="00D44BD8">
              <w:rPr>
                <w:rFonts w:ascii="Aller" w:hAnsi="Aller"/>
                <w:sz w:val="18"/>
              </w:rPr>
              <w:t>Make accurate and productive use of assessment</w:t>
            </w:r>
          </w:p>
          <w:p w:rsidR="00D44BD8" w:rsidRPr="00D44BD8" w:rsidRDefault="00D44BD8" w:rsidP="00E7060D">
            <w:pPr>
              <w:numPr>
                <w:ilvl w:val="0"/>
                <w:numId w:val="12"/>
              </w:numPr>
              <w:rPr>
                <w:rFonts w:ascii="Aller" w:hAnsi="Aller"/>
                <w:sz w:val="18"/>
              </w:rPr>
            </w:pPr>
            <w:r w:rsidRPr="00D44BD8">
              <w:rPr>
                <w:rFonts w:ascii="Aller" w:hAnsi="Aller"/>
                <w:sz w:val="18"/>
              </w:rPr>
              <w:t>Make use of formative and summative assessment to secure pupils' progress</w:t>
            </w:r>
          </w:p>
          <w:p w:rsidR="00D44BD8" w:rsidRPr="00D44BD8" w:rsidRDefault="00D44BD8" w:rsidP="00E7060D">
            <w:pPr>
              <w:numPr>
                <w:ilvl w:val="0"/>
                <w:numId w:val="12"/>
              </w:numPr>
              <w:rPr>
                <w:rFonts w:ascii="Aller" w:hAnsi="Aller"/>
                <w:sz w:val="18"/>
              </w:rPr>
            </w:pPr>
            <w:r w:rsidRPr="00D44BD8">
              <w:rPr>
                <w:rFonts w:ascii="Aller" w:hAnsi="Aller"/>
                <w:sz w:val="18"/>
              </w:rPr>
              <w:t>Give pupils regular feedback, both orally and through accurate marking, and encourage pupils to respond to the feedback</w:t>
            </w:r>
          </w:p>
          <w:p w:rsidR="00D44BD8" w:rsidRPr="00D44BD8" w:rsidRDefault="00D44BD8" w:rsidP="00E7060D">
            <w:pPr>
              <w:ind w:left="1440"/>
              <w:rPr>
                <w:rFonts w:ascii="Aller" w:hAnsi="Aller"/>
                <w:sz w:val="22"/>
                <w:shd w:val="clear" w:color="FFFFFF" w:fill="FFFF00"/>
              </w:rPr>
            </w:pP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rPr>
                <w:rFonts w:ascii="Aller" w:hAnsi="Aller"/>
                <w:sz w:val="18"/>
              </w:rPr>
            </w:pP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p>
          <w:p w:rsidR="00D44BD8" w:rsidRPr="00D44BD8" w:rsidRDefault="00D44BD8" w:rsidP="00E7060D">
            <w:pPr>
              <w:rPr>
                <w:rFonts w:ascii="Aller" w:hAnsi="Aller"/>
                <w:sz w:val="18"/>
                <w:u w:val="single"/>
              </w:rPr>
            </w:pPr>
            <w:r w:rsidRPr="00D44BD8">
              <w:rPr>
                <w:rFonts w:ascii="Aller" w:hAnsi="Aller"/>
                <w:sz w:val="18"/>
                <w:u w:val="single"/>
              </w:rPr>
              <w:t>Comments</w:t>
            </w:r>
          </w:p>
          <w:p w:rsidR="00D44BD8" w:rsidRPr="00D44BD8" w:rsidRDefault="00D44BD8" w:rsidP="00E7060D">
            <w:pPr>
              <w:rPr>
                <w:rFonts w:ascii="Aller" w:hAnsi="Aller"/>
                <w:sz w:val="18"/>
                <w:u w:val="single"/>
              </w:rPr>
            </w:pPr>
          </w:p>
          <w:p w:rsidR="00D44BD8" w:rsidRPr="00D44BD8" w:rsidRDefault="00D44BD8" w:rsidP="00E7060D">
            <w:pPr>
              <w:rPr>
                <w:rFonts w:ascii="Aller" w:hAnsi="Aller"/>
                <w:sz w:val="18"/>
              </w:rPr>
            </w:pPr>
          </w:p>
          <w:p w:rsidR="00D44BD8" w:rsidRPr="00D44BD8" w:rsidRDefault="00D44BD8" w:rsidP="00E7060D">
            <w:pPr>
              <w:rPr>
                <w:rFonts w:ascii="Aller" w:hAnsi="Aller"/>
                <w:sz w:val="18"/>
              </w:rPr>
            </w:pPr>
          </w:p>
        </w:tc>
      </w:tr>
      <w:tr w:rsidR="00D44BD8" w:rsidRPr="00D44BD8" w:rsidTr="00D44BD8">
        <w:trPr>
          <w:trHeight w:val="753"/>
        </w:trPr>
        <w:tc>
          <w:tcPr>
            <w:tcW w:w="8648"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numPr>
                <w:ilvl w:val="1"/>
                <w:numId w:val="6"/>
              </w:numPr>
              <w:rPr>
                <w:rFonts w:ascii="Aller" w:hAnsi="Aller"/>
                <w:sz w:val="18"/>
              </w:rPr>
            </w:pPr>
            <w:r w:rsidRPr="00D44BD8">
              <w:rPr>
                <w:rFonts w:ascii="Aller" w:hAnsi="Aller"/>
                <w:sz w:val="18"/>
              </w:rPr>
              <w:t>Manage behaviour effectively to ensure a good and safe learning environment</w:t>
            </w:r>
          </w:p>
          <w:p w:rsidR="00D44BD8" w:rsidRPr="00D44BD8" w:rsidRDefault="00D44BD8" w:rsidP="00E7060D">
            <w:pPr>
              <w:numPr>
                <w:ilvl w:val="0"/>
                <w:numId w:val="13"/>
              </w:numPr>
              <w:rPr>
                <w:rFonts w:ascii="Aller" w:hAnsi="Aller"/>
                <w:sz w:val="18"/>
              </w:rPr>
            </w:pPr>
            <w:r w:rsidRPr="00D44BD8">
              <w:rPr>
                <w:rFonts w:ascii="Aller" w:hAnsi="Aller"/>
                <w:sz w:val="18"/>
              </w:rPr>
              <w:t>Have clear rules and routines for behaviour, take responsibility for promoting good and courteous behaviour both in classrooms and around the school, in accordance with the school's behaviour policy</w:t>
            </w: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rPr>
                <w:rFonts w:ascii="Aller" w:hAnsi="Aller"/>
                <w:sz w:val="18"/>
              </w:rPr>
            </w:pP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r w:rsidRPr="00D44BD8">
              <w:rPr>
                <w:rFonts w:ascii="Aller" w:hAnsi="Aller"/>
                <w:sz w:val="18"/>
              </w:rPr>
              <w:t>1   2   3   4   5</w:t>
            </w:r>
          </w:p>
        </w:tc>
      </w:tr>
      <w:tr w:rsidR="00D44BD8" w:rsidRPr="00D44BD8" w:rsidTr="00D44BD8">
        <w:trPr>
          <w:trHeight w:val="1506"/>
        </w:trPr>
        <w:tc>
          <w:tcPr>
            <w:tcW w:w="8648"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numPr>
                <w:ilvl w:val="0"/>
                <w:numId w:val="13"/>
              </w:numPr>
              <w:rPr>
                <w:rFonts w:ascii="Aller" w:hAnsi="Aller"/>
                <w:sz w:val="18"/>
              </w:rPr>
            </w:pPr>
            <w:r w:rsidRPr="00D44BD8">
              <w:rPr>
                <w:rFonts w:ascii="Aller" w:hAnsi="Aller"/>
                <w:sz w:val="18"/>
              </w:rPr>
              <w:lastRenderedPageBreak/>
              <w:t>Have high expectations of behaviour, using praise, sanctions and rewards consistently and fairly.</w:t>
            </w:r>
          </w:p>
          <w:tbl>
            <w:tblPr>
              <w:tblpPr w:leftFromText="180" w:rightFromText="180" w:vertAnchor="text" w:horzAnchor="margin" w:tblpY="185"/>
              <w:tblW w:w="14391" w:type="dxa"/>
              <w:tblLayout w:type="fixed"/>
              <w:tblCellMar>
                <w:left w:w="0" w:type="dxa"/>
                <w:right w:w="0" w:type="dxa"/>
              </w:tblCellMar>
              <w:tblLook w:val="0000" w:firstRow="0" w:lastRow="0" w:firstColumn="0" w:lastColumn="0" w:noHBand="0" w:noVBand="0"/>
            </w:tblPr>
            <w:tblGrid>
              <w:gridCol w:w="8642"/>
              <w:gridCol w:w="5749"/>
            </w:tblGrid>
            <w:tr w:rsidR="00D44BD8" w:rsidRPr="00D44BD8" w:rsidTr="00E7060D">
              <w:trPr>
                <w:trHeight w:val="1080"/>
              </w:trPr>
              <w:tc>
                <w:tcPr>
                  <w:tcW w:w="8642"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rPr>
                      <w:rFonts w:ascii="Aller" w:hAnsi="Aller"/>
                      <w:sz w:val="22"/>
                      <w:shd w:val="clear" w:color="FFFFFF" w:fill="FFFF00"/>
                    </w:rPr>
                  </w:pPr>
                  <w:r w:rsidRPr="00D44BD8">
                    <w:rPr>
                      <w:rFonts w:ascii="Aller" w:hAnsi="Aller"/>
                      <w:sz w:val="22"/>
                      <w:shd w:val="clear" w:color="FFFFFF" w:fill="FFFF00"/>
                    </w:rPr>
                    <w:t xml:space="preserve"> </w:t>
                  </w:r>
                </w:p>
              </w:tc>
              <w:tc>
                <w:tcPr>
                  <w:tcW w:w="5749"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ind w:left="-743" w:firstLine="743"/>
                    <w:rPr>
                      <w:rFonts w:ascii="Aller" w:hAnsi="Aller"/>
                      <w:b/>
                      <w:sz w:val="18"/>
                    </w:rPr>
                  </w:pPr>
                  <w:r w:rsidRPr="00D44BD8">
                    <w:rPr>
                      <w:rFonts w:ascii="Aller" w:hAnsi="Aller"/>
                      <w:b/>
                      <w:sz w:val="18"/>
                    </w:rPr>
                    <w:t>1 - 5 point Scale</w:t>
                  </w:r>
                </w:p>
                <w:p w:rsidR="00D44BD8" w:rsidRPr="00D44BD8" w:rsidRDefault="00D44BD8" w:rsidP="00E7060D">
                  <w:pPr>
                    <w:ind w:left="-743" w:firstLine="743"/>
                    <w:rPr>
                      <w:rFonts w:ascii="Aller" w:hAnsi="Aller"/>
                      <w:sz w:val="18"/>
                    </w:rPr>
                  </w:pPr>
                  <w:r w:rsidRPr="00D44BD8">
                    <w:rPr>
                      <w:rFonts w:ascii="Aller" w:hAnsi="Aller"/>
                      <w:sz w:val="18"/>
                    </w:rPr>
                    <w:t>1 = Needs Help</w:t>
                  </w:r>
                </w:p>
                <w:p w:rsidR="00D44BD8" w:rsidRPr="00D44BD8" w:rsidRDefault="00D44BD8" w:rsidP="00E7060D">
                  <w:pPr>
                    <w:rPr>
                      <w:rFonts w:ascii="Aller" w:hAnsi="Aller"/>
                      <w:i/>
                      <w:sz w:val="17"/>
                    </w:rPr>
                  </w:pPr>
                  <w:r w:rsidRPr="00D44BD8">
                    <w:rPr>
                      <w:rFonts w:ascii="Aller" w:hAnsi="Aller"/>
                      <w:sz w:val="18"/>
                    </w:rPr>
                    <w:t>5 = Very Confident</w:t>
                  </w:r>
                </w:p>
              </w:tc>
            </w:tr>
            <w:tr w:rsidR="00D44BD8" w:rsidRPr="00D44BD8" w:rsidTr="00E7060D">
              <w:trPr>
                <w:trHeight w:val="1004"/>
              </w:trPr>
              <w:tc>
                <w:tcPr>
                  <w:tcW w:w="8642"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numPr>
                      <w:ilvl w:val="1"/>
                      <w:numId w:val="15"/>
                    </w:numPr>
                    <w:rPr>
                      <w:rFonts w:ascii="Aller" w:hAnsi="Aller"/>
                      <w:sz w:val="18"/>
                    </w:rPr>
                  </w:pPr>
                  <w:r w:rsidRPr="00D44BD8">
                    <w:rPr>
                      <w:rFonts w:ascii="Aller" w:hAnsi="Aller"/>
                      <w:sz w:val="18"/>
                    </w:rPr>
                    <w:t>All school staff uphold public trust in the profession and maintain high standards of ethics and behaviour, within and outside school, by:</w:t>
                  </w:r>
                </w:p>
                <w:p w:rsidR="00D44BD8" w:rsidRPr="00D44BD8" w:rsidRDefault="00D44BD8" w:rsidP="00E7060D">
                  <w:pPr>
                    <w:numPr>
                      <w:ilvl w:val="0"/>
                      <w:numId w:val="16"/>
                    </w:numPr>
                    <w:rPr>
                      <w:rFonts w:ascii="Aller" w:hAnsi="Aller"/>
                      <w:sz w:val="18"/>
                    </w:rPr>
                  </w:pPr>
                  <w:r w:rsidRPr="00D44BD8">
                    <w:rPr>
                      <w:rFonts w:ascii="Aller" w:hAnsi="Aller"/>
                      <w:sz w:val="18"/>
                    </w:rPr>
                    <w:t xml:space="preserve">Treating pupils with dignity, building relationships rooted in mutual respect, and at all times observing proper boundaries </w:t>
                  </w:r>
                </w:p>
              </w:tc>
              <w:tc>
                <w:tcPr>
                  <w:tcW w:w="5749"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rPr>
                      <w:rFonts w:ascii="Aller" w:hAnsi="Aller"/>
                      <w:sz w:val="18"/>
                    </w:rPr>
                  </w:pPr>
                </w:p>
                <w:p w:rsidR="00D44BD8" w:rsidRPr="00D44BD8" w:rsidRDefault="00D44BD8" w:rsidP="00E7060D">
                  <w:pPr>
                    <w:rPr>
                      <w:rFonts w:ascii="Aller" w:hAnsi="Aller"/>
                      <w:sz w:val="18"/>
                    </w:rPr>
                  </w:pP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p>
              </w:tc>
            </w:tr>
            <w:tr w:rsidR="00D44BD8" w:rsidRPr="00D44BD8" w:rsidTr="00E7060D">
              <w:trPr>
                <w:trHeight w:val="1757"/>
              </w:trPr>
              <w:tc>
                <w:tcPr>
                  <w:tcW w:w="8642"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numPr>
                      <w:ilvl w:val="0"/>
                      <w:numId w:val="16"/>
                    </w:numPr>
                    <w:rPr>
                      <w:rFonts w:ascii="Aller" w:hAnsi="Aller"/>
                      <w:sz w:val="18"/>
                    </w:rPr>
                  </w:pPr>
                  <w:r w:rsidRPr="00D44BD8">
                    <w:rPr>
                      <w:rFonts w:ascii="Aller" w:hAnsi="Aller"/>
                      <w:sz w:val="18"/>
                    </w:rPr>
                    <w:t>Having regard to the need to safeguard pupils' well-being, in accordance with statutory provisions</w:t>
                  </w:r>
                </w:p>
                <w:p w:rsidR="00D44BD8" w:rsidRPr="00D44BD8" w:rsidRDefault="00D44BD8" w:rsidP="00E7060D">
                  <w:pPr>
                    <w:numPr>
                      <w:ilvl w:val="0"/>
                      <w:numId w:val="16"/>
                    </w:numPr>
                    <w:rPr>
                      <w:rFonts w:ascii="Aller" w:hAnsi="Aller"/>
                      <w:sz w:val="18"/>
                    </w:rPr>
                  </w:pPr>
                  <w:r w:rsidRPr="00D44BD8">
                    <w:rPr>
                      <w:rFonts w:ascii="Aller" w:hAnsi="Aller"/>
                      <w:sz w:val="18"/>
                    </w:rPr>
                    <w:t>Showing tolerance of and respect for the rights of others</w:t>
                  </w:r>
                </w:p>
                <w:p w:rsidR="00D44BD8" w:rsidRPr="00D44BD8" w:rsidRDefault="00D44BD8" w:rsidP="00E7060D">
                  <w:pPr>
                    <w:numPr>
                      <w:ilvl w:val="0"/>
                      <w:numId w:val="16"/>
                    </w:numPr>
                    <w:rPr>
                      <w:rFonts w:ascii="Aller" w:hAnsi="Aller"/>
                      <w:sz w:val="18"/>
                    </w:rPr>
                  </w:pPr>
                  <w:r w:rsidRPr="00D44BD8">
                    <w:rPr>
                      <w:rFonts w:ascii="Aller" w:hAnsi="Aller"/>
                      <w:sz w:val="18"/>
                    </w:rPr>
                    <w:t xml:space="preserve">Not undermining fundamental British values, including democracy, the rule of law, individual liberty and </w:t>
                  </w:r>
                </w:p>
              </w:tc>
              <w:tc>
                <w:tcPr>
                  <w:tcW w:w="5749"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r w:rsidRPr="00D44BD8">
                    <w:rPr>
                      <w:rFonts w:ascii="Aller" w:hAnsi="Aller"/>
                      <w:sz w:val="18"/>
                    </w:rPr>
                    <w:t>1   2   3   4   5</w:t>
                  </w:r>
                </w:p>
              </w:tc>
            </w:tr>
            <w:tr w:rsidR="00D44BD8" w:rsidRPr="00D44BD8" w:rsidTr="00E7060D">
              <w:trPr>
                <w:trHeight w:val="1466"/>
              </w:trPr>
              <w:tc>
                <w:tcPr>
                  <w:tcW w:w="8642"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ind w:left="1800" w:hanging="360"/>
                    <w:rPr>
                      <w:rFonts w:ascii="Aller" w:hAnsi="Aller"/>
                      <w:sz w:val="18"/>
                    </w:rPr>
                  </w:pPr>
                  <w:r w:rsidRPr="00D44BD8">
                    <w:rPr>
                      <w:rFonts w:ascii="Aller" w:hAnsi="Aller"/>
                      <w:sz w:val="18"/>
                    </w:rPr>
                    <w:t>mutual respect, and tolerance of those with different faiths and beliefs</w:t>
                  </w:r>
                </w:p>
                <w:p w:rsidR="00D44BD8" w:rsidRPr="00D44BD8" w:rsidRDefault="00D44BD8" w:rsidP="00E7060D">
                  <w:pPr>
                    <w:numPr>
                      <w:ilvl w:val="0"/>
                      <w:numId w:val="16"/>
                    </w:numPr>
                    <w:rPr>
                      <w:rFonts w:ascii="Aller" w:hAnsi="Aller"/>
                      <w:sz w:val="18"/>
                    </w:rPr>
                  </w:pPr>
                  <w:r w:rsidRPr="00D44BD8">
                    <w:rPr>
                      <w:rFonts w:ascii="Aller" w:hAnsi="Aller"/>
                      <w:sz w:val="18"/>
                    </w:rPr>
                    <w:t>Ensuring that personal beliefs are not expressed in ways which exploit pupils' vulnerability or might lead them to break the law</w:t>
                  </w:r>
                </w:p>
                <w:p w:rsidR="00D44BD8" w:rsidRPr="00D44BD8" w:rsidRDefault="00D44BD8" w:rsidP="00E7060D">
                  <w:pPr>
                    <w:ind w:left="1440"/>
                    <w:rPr>
                      <w:rFonts w:ascii="Aller" w:hAnsi="Aller"/>
                      <w:sz w:val="22"/>
                      <w:shd w:val="clear" w:color="FFFFFF" w:fill="FFFF00"/>
                    </w:rPr>
                  </w:pPr>
                </w:p>
              </w:tc>
              <w:tc>
                <w:tcPr>
                  <w:tcW w:w="5749"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rPr>
                      <w:rFonts w:ascii="Aller" w:hAnsi="Aller"/>
                      <w:sz w:val="18"/>
                    </w:rPr>
                  </w:pP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p>
                <w:p w:rsidR="00D44BD8" w:rsidRPr="00D44BD8" w:rsidRDefault="00D44BD8" w:rsidP="00E7060D">
                  <w:pPr>
                    <w:rPr>
                      <w:rFonts w:ascii="Aller" w:hAnsi="Aller"/>
                      <w:sz w:val="18"/>
                      <w:u w:val="single"/>
                    </w:rPr>
                  </w:pPr>
                  <w:r w:rsidRPr="00D44BD8">
                    <w:rPr>
                      <w:rFonts w:ascii="Aller" w:hAnsi="Aller"/>
                      <w:sz w:val="18"/>
                      <w:u w:val="single"/>
                    </w:rPr>
                    <w:t>Comments</w:t>
                  </w:r>
                </w:p>
                <w:p w:rsidR="00D44BD8" w:rsidRPr="00D44BD8" w:rsidRDefault="00D44BD8" w:rsidP="00E7060D">
                  <w:pPr>
                    <w:rPr>
                      <w:rFonts w:ascii="Aller" w:hAnsi="Aller"/>
                      <w:sz w:val="18"/>
                      <w:u w:val="single"/>
                    </w:rPr>
                  </w:pPr>
                </w:p>
                <w:p w:rsidR="00D44BD8" w:rsidRPr="00D44BD8" w:rsidRDefault="00D44BD8" w:rsidP="00E7060D">
                  <w:pPr>
                    <w:rPr>
                      <w:rFonts w:ascii="Aller" w:hAnsi="Aller"/>
                      <w:b/>
                      <w:sz w:val="18"/>
                    </w:rPr>
                  </w:pPr>
                </w:p>
              </w:tc>
            </w:tr>
            <w:tr w:rsidR="00D44BD8" w:rsidRPr="00D44BD8" w:rsidTr="00E7060D">
              <w:trPr>
                <w:trHeight w:val="1255"/>
              </w:trPr>
              <w:tc>
                <w:tcPr>
                  <w:tcW w:w="8642"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numPr>
                      <w:ilvl w:val="1"/>
                      <w:numId w:val="15"/>
                    </w:numPr>
                    <w:rPr>
                      <w:rFonts w:ascii="Aller" w:hAnsi="Aller"/>
                      <w:sz w:val="18"/>
                    </w:rPr>
                  </w:pPr>
                  <w:r w:rsidRPr="00D44BD8">
                    <w:rPr>
                      <w:rFonts w:ascii="Aller" w:hAnsi="Aller"/>
                      <w:sz w:val="18"/>
                    </w:rPr>
                    <w:t>All school staff must have a proper and professional regard for the ethos, policies and practice of the school in which they teach, and maintain high standards in their own attendance and punctuality</w:t>
                  </w:r>
                </w:p>
                <w:p w:rsidR="00D44BD8" w:rsidRPr="00D44BD8" w:rsidRDefault="00D44BD8" w:rsidP="00E7060D">
                  <w:pPr>
                    <w:ind w:left="1440"/>
                    <w:rPr>
                      <w:rFonts w:ascii="Aller" w:hAnsi="Aller"/>
                      <w:sz w:val="22"/>
                      <w:shd w:val="clear" w:color="FFFFFF" w:fill="FFFF00"/>
                    </w:rPr>
                  </w:pPr>
                </w:p>
              </w:tc>
              <w:tc>
                <w:tcPr>
                  <w:tcW w:w="5749"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p>
                <w:p w:rsidR="00D44BD8" w:rsidRPr="00D44BD8" w:rsidRDefault="00D44BD8" w:rsidP="00E7060D">
                  <w:pPr>
                    <w:rPr>
                      <w:rFonts w:ascii="Aller" w:hAnsi="Aller"/>
                      <w:sz w:val="18"/>
                      <w:u w:val="single"/>
                    </w:rPr>
                  </w:pPr>
                  <w:r w:rsidRPr="00D44BD8">
                    <w:rPr>
                      <w:rFonts w:ascii="Aller" w:hAnsi="Aller"/>
                      <w:sz w:val="18"/>
                      <w:u w:val="single"/>
                    </w:rPr>
                    <w:t>Comments</w:t>
                  </w:r>
                </w:p>
                <w:p w:rsidR="00D44BD8" w:rsidRPr="00D44BD8" w:rsidRDefault="00D44BD8" w:rsidP="00E7060D">
                  <w:pPr>
                    <w:rPr>
                      <w:rFonts w:ascii="Aller" w:hAnsi="Aller"/>
                      <w:sz w:val="18"/>
                      <w:u w:val="single"/>
                    </w:rPr>
                  </w:pPr>
                </w:p>
                <w:p w:rsidR="00D44BD8" w:rsidRPr="00D44BD8" w:rsidRDefault="00D44BD8" w:rsidP="00E7060D">
                  <w:pPr>
                    <w:rPr>
                      <w:rFonts w:ascii="Aller" w:hAnsi="Aller"/>
                      <w:sz w:val="18"/>
                    </w:rPr>
                  </w:pPr>
                </w:p>
              </w:tc>
            </w:tr>
            <w:tr w:rsidR="00D44BD8" w:rsidRPr="00D44BD8" w:rsidTr="00E7060D">
              <w:trPr>
                <w:trHeight w:val="1255"/>
              </w:trPr>
              <w:tc>
                <w:tcPr>
                  <w:tcW w:w="8642"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numPr>
                      <w:ilvl w:val="1"/>
                      <w:numId w:val="15"/>
                    </w:numPr>
                    <w:rPr>
                      <w:rFonts w:ascii="Aller" w:hAnsi="Aller"/>
                      <w:sz w:val="18"/>
                    </w:rPr>
                  </w:pPr>
                  <w:r w:rsidRPr="00D44BD8">
                    <w:rPr>
                      <w:rFonts w:ascii="Aller" w:hAnsi="Aller"/>
                      <w:sz w:val="18"/>
                    </w:rPr>
                    <w:t xml:space="preserve">All staff must have an understanding of, and always act within, the statutory frameworks which set out their professional duties and responsibilities   </w:t>
                  </w:r>
                </w:p>
                <w:p w:rsidR="00D44BD8" w:rsidRPr="00D44BD8" w:rsidRDefault="00D44BD8" w:rsidP="00E7060D">
                  <w:pPr>
                    <w:ind w:left="1440"/>
                    <w:rPr>
                      <w:rFonts w:ascii="Aller" w:hAnsi="Aller"/>
                      <w:sz w:val="22"/>
                      <w:shd w:val="clear" w:color="FFFFFF" w:fill="FFFF00"/>
                    </w:rPr>
                  </w:pPr>
                </w:p>
              </w:tc>
              <w:tc>
                <w:tcPr>
                  <w:tcW w:w="5749"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p>
                <w:p w:rsidR="00D44BD8" w:rsidRPr="00D44BD8" w:rsidRDefault="00D44BD8" w:rsidP="00E7060D">
                  <w:pPr>
                    <w:rPr>
                      <w:rFonts w:ascii="Aller" w:hAnsi="Aller"/>
                      <w:sz w:val="18"/>
                      <w:u w:val="single"/>
                    </w:rPr>
                  </w:pPr>
                  <w:r w:rsidRPr="00D44BD8">
                    <w:rPr>
                      <w:rFonts w:ascii="Aller" w:hAnsi="Aller"/>
                      <w:sz w:val="18"/>
                      <w:u w:val="single"/>
                    </w:rPr>
                    <w:t>Comments</w:t>
                  </w:r>
                </w:p>
                <w:p w:rsidR="00D44BD8" w:rsidRPr="00D44BD8" w:rsidRDefault="00D44BD8" w:rsidP="00E7060D">
                  <w:pPr>
                    <w:rPr>
                      <w:rFonts w:ascii="Aller" w:hAnsi="Aller"/>
                      <w:sz w:val="18"/>
                      <w:u w:val="single"/>
                    </w:rPr>
                  </w:pPr>
                </w:p>
                <w:p w:rsidR="00D44BD8" w:rsidRPr="00D44BD8" w:rsidRDefault="00D44BD8" w:rsidP="00E7060D">
                  <w:pPr>
                    <w:rPr>
                      <w:rFonts w:ascii="Aller" w:hAnsi="Aller"/>
                      <w:sz w:val="18"/>
                    </w:rPr>
                  </w:pPr>
                </w:p>
              </w:tc>
            </w:tr>
          </w:tbl>
          <w:p w:rsidR="00D44BD8" w:rsidRPr="00D44BD8" w:rsidRDefault="00D44BD8" w:rsidP="00E7060D">
            <w:pPr>
              <w:numPr>
                <w:ilvl w:val="0"/>
                <w:numId w:val="13"/>
              </w:numPr>
              <w:rPr>
                <w:rFonts w:ascii="Aller" w:hAnsi="Aller"/>
                <w:sz w:val="18"/>
              </w:rPr>
            </w:pPr>
            <w:r w:rsidRPr="00D44BD8">
              <w:rPr>
                <w:rFonts w:ascii="Aller" w:hAnsi="Aller"/>
                <w:sz w:val="18"/>
              </w:rPr>
              <w:t>Maintain good relationships with pupils, exercise appropriate authority and act decisively where necessary</w:t>
            </w:r>
          </w:p>
          <w:p w:rsidR="00D44BD8" w:rsidRPr="00D44BD8" w:rsidRDefault="00D44BD8" w:rsidP="00E7060D">
            <w:pPr>
              <w:ind w:left="1440"/>
              <w:rPr>
                <w:rFonts w:ascii="Aller" w:hAnsi="Aller"/>
                <w:sz w:val="22"/>
                <w:shd w:val="clear" w:color="FFFFFF" w:fill="FFFF00"/>
              </w:rPr>
            </w:pP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p>
          <w:p w:rsidR="00D44BD8" w:rsidRPr="00D44BD8" w:rsidRDefault="00D44BD8" w:rsidP="00E7060D">
            <w:pPr>
              <w:rPr>
                <w:rFonts w:ascii="Aller" w:hAnsi="Aller"/>
                <w:sz w:val="18"/>
                <w:u w:val="single"/>
              </w:rPr>
            </w:pPr>
            <w:r w:rsidRPr="00D44BD8">
              <w:rPr>
                <w:rFonts w:ascii="Aller" w:hAnsi="Aller"/>
                <w:sz w:val="18"/>
                <w:u w:val="single"/>
              </w:rPr>
              <w:t>Comments</w:t>
            </w:r>
          </w:p>
          <w:p w:rsidR="00D44BD8" w:rsidRPr="00D44BD8" w:rsidRDefault="00D44BD8" w:rsidP="00E7060D">
            <w:pPr>
              <w:rPr>
                <w:rFonts w:ascii="Aller" w:hAnsi="Aller"/>
                <w:sz w:val="18"/>
                <w:u w:val="single"/>
              </w:rPr>
            </w:pPr>
          </w:p>
          <w:p w:rsidR="00D44BD8" w:rsidRPr="00D44BD8" w:rsidRDefault="00D44BD8" w:rsidP="00E7060D">
            <w:pPr>
              <w:rPr>
                <w:rFonts w:ascii="Aller" w:hAnsi="Aller"/>
                <w:sz w:val="18"/>
                <w:u w:val="single"/>
              </w:rPr>
            </w:pPr>
          </w:p>
          <w:p w:rsidR="00D44BD8" w:rsidRPr="00D44BD8" w:rsidRDefault="00D44BD8" w:rsidP="00E7060D">
            <w:pPr>
              <w:rPr>
                <w:rFonts w:ascii="Aller" w:hAnsi="Aller"/>
                <w:sz w:val="18"/>
              </w:rPr>
            </w:pPr>
          </w:p>
        </w:tc>
      </w:tr>
      <w:tr w:rsidR="00D44BD8" w:rsidRPr="00D44BD8" w:rsidTr="00D44BD8">
        <w:trPr>
          <w:trHeight w:val="2008"/>
        </w:trPr>
        <w:tc>
          <w:tcPr>
            <w:tcW w:w="8648"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numPr>
                <w:ilvl w:val="1"/>
                <w:numId w:val="6"/>
              </w:numPr>
              <w:rPr>
                <w:rFonts w:ascii="Aller" w:hAnsi="Aller"/>
                <w:sz w:val="18"/>
              </w:rPr>
            </w:pPr>
            <w:r w:rsidRPr="00D44BD8">
              <w:rPr>
                <w:rFonts w:ascii="Aller" w:hAnsi="Aller"/>
                <w:sz w:val="18"/>
              </w:rPr>
              <w:lastRenderedPageBreak/>
              <w:t>Fulfill wider professional responsibilities</w:t>
            </w:r>
          </w:p>
          <w:p w:rsidR="00D44BD8" w:rsidRPr="00D44BD8" w:rsidRDefault="00D44BD8" w:rsidP="00E7060D">
            <w:pPr>
              <w:numPr>
                <w:ilvl w:val="0"/>
                <w:numId w:val="14"/>
              </w:numPr>
              <w:rPr>
                <w:rFonts w:ascii="Aller" w:hAnsi="Aller"/>
                <w:sz w:val="18"/>
              </w:rPr>
            </w:pPr>
            <w:r w:rsidRPr="00D44BD8">
              <w:rPr>
                <w:rFonts w:ascii="Aller" w:hAnsi="Aller"/>
                <w:sz w:val="18"/>
              </w:rPr>
              <w:t>Make a positive contribution to the wider life and ethos of the school</w:t>
            </w:r>
          </w:p>
          <w:p w:rsidR="00D44BD8" w:rsidRPr="00D44BD8" w:rsidRDefault="00D44BD8" w:rsidP="00E7060D">
            <w:pPr>
              <w:numPr>
                <w:ilvl w:val="0"/>
                <w:numId w:val="14"/>
              </w:numPr>
              <w:rPr>
                <w:rFonts w:ascii="Aller" w:hAnsi="Aller"/>
                <w:sz w:val="18"/>
              </w:rPr>
            </w:pPr>
            <w:r w:rsidRPr="00D44BD8">
              <w:rPr>
                <w:rFonts w:ascii="Aller" w:hAnsi="Aller"/>
                <w:sz w:val="18"/>
              </w:rPr>
              <w:t>Develop effective professional relationships with colleagues, knowing how and when to draw on advice and specialist support</w:t>
            </w:r>
          </w:p>
          <w:p w:rsidR="00D44BD8" w:rsidRPr="00D44BD8" w:rsidRDefault="00D44BD8" w:rsidP="00E7060D">
            <w:pPr>
              <w:ind w:left="1800"/>
              <w:rPr>
                <w:rFonts w:ascii="Aller" w:hAnsi="Aller"/>
                <w:sz w:val="22"/>
                <w:shd w:val="clear" w:color="FFFFFF" w:fill="FFFF00"/>
              </w:rPr>
            </w:pP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rPr>
                <w:rFonts w:ascii="Aller" w:hAnsi="Aller"/>
                <w:sz w:val="18"/>
              </w:rPr>
            </w:pP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p>
          <w:p w:rsidR="00D44BD8" w:rsidRPr="00D44BD8" w:rsidRDefault="00D44BD8" w:rsidP="00E7060D">
            <w:pPr>
              <w:rPr>
                <w:rFonts w:ascii="Aller" w:hAnsi="Aller"/>
                <w:sz w:val="18"/>
                <w:u w:val="single"/>
              </w:rPr>
            </w:pPr>
            <w:r w:rsidRPr="00D44BD8">
              <w:rPr>
                <w:rFonts w:ascii="Aller" w:hAnsi="Aller"/>
                <w:sz w:val="18"/>
                <w:u w:val="single"/>
              </w:rPr>
              <w:t>Comments</w:t>
            </w:r>
          </w:p>
          <w:p w:rsidR="00D44BD8" w:rsidRPr="00D44BD8" w:rsidRDefault="00D44BD8" w:rsidP="00E7060D">
            <w:pPr>
              <w:rPr>
                <w:rFonts w:ascii="Aller" w:hAnsi="Aller"/>
                <w:sz w:val="18"/>
                <w:u w:val="single"/>
              </w:rPr>
            </w:pPr>
          </w:p>
          <w:p w:rsidR="00D44BD8" w:rsidRPr="00D44BD8" w:rsidRDefault="00D44BD8" w:rsidP="00E7060D">
            <w:pPr>
              <w:rPr>
                <w:rFonts w:ascii="Aller" w:hAnsi="Aller"/>
                <w:sz w:val="18"/>
                <w:u w:val="single"/>
              </w:rPr>
            </w:pPr>
          </w:p>
          <w:p w:rsidR="00D44BD8" w:rsidRPr="00D44BD8" w:rsidRDefault="00D44BD8" w:rsidP="00E7060D">
            <w:pPr>
              <w:rPr>
                <w:rFonts w:ascii="Aller" w:hAnsi="Aller"/>
                <w:sz w:val="18"/>
              </w:rPr>
            </w:pPr>
          </w:p>
        </w:tc>
      </w:tr>
    </w:tbl>
    <w:p w:rsidR="00D44BD8" w:rsidRPr="00D44BD8" w:rsidRDefault="00D44BD8" w:rsidP="00D44BD8">
      <w:pPr>
        <w:tabs>
          <w:tab w:val="left" w:pos="4080"/>
        </w:tabs>
        <w:rPr>
          <w:rFonts w:ascii="Aller" w:hAnsi="Aller"/>
          <w:b/>
          <w:sz w:val="22"/>
        </w:rPr>
      </w:pPr>
      <w:r>
        <w:rPr>
          <w:rFonts w:ascii="Aller" w:hAnsi="Aller"/>
          <w:sz w:val="22"/>
          <w:szCs w:val="22"/>
          <w:lang w:val="en-GB"/>
        </w:rPr>
        <w:br w:type="page"/>
      </w:r>
      <w:r w:rsidRPr="00D44BD8">
        <w:rPr>
          <w:rFonts w:ascii="Aller" w:hAnsi="Aller"/>
          <w:b/>
          <w:sz w:val="22"/>
        </w:rPr>
        <w:lastRenderedPageBreak/>
        <w:t>APPENDIX 7</w:t>
      </w:r>
    </w:p>
    <w:p w:rsidR="00D44BD8" w:rsidRPr="00D44BD8" w:rsidRDefault="00D44BD8" w:rsidP="00D44BD8">
      <w:pPr>
        <w:tabs>
          <w:tab w:val="left" w:pos="4080"/>
        </w:tabs>
        <w:rPr>
          <w:rFonts w:ascii="Aller" w:hAnsi="Aller"/>
          <w:sz w:val="22"/>
        </w:rPr>
      </w:pPr>
      <w:r w:rsidRPr="00D44BD8">
        <w:rPr>
          <w:rFonts w:ascii="Aller" w:hAnsi="Aller"/>
          <w:b/>
          <w:sz w:val="22"/>
        </w:rPr>
        <w:t xml:space="preserve">AUDIT TOOL </w:t>
      </w:r>
      <w:r w:rsidRPr="00D44BD8">
        <w:rPr>
          <w:rFonts w:ascii="Aller" w:hAnsi="Aller"/>
          <w:sz w:val="22"/>
        </w:rPr>
        <w:t>- Mid-day Meals Supervisors to complete this prior to Appraisal Meetings</w:t>
      </w:r>
    </w:p>
    <w:p w:rsidR="00D44BD8" w:rsidRPr="00D44BD8" w:rsidRDefault="00D44BD8" w:rsidP="00D44BD8">
      <w:pPr>
        <w:tabs>
          <w:tab w:val="left" w:pos="4080"/>
        </w:tabs>
        <w:rPr>
          <w:rFonts w:ascii="Aller" w:hAnsi="Aller"/>
          <w:sz w:val="22"/>
        </w:rPr>
      </w:pPr>
    </w:p>
    <w:p w:rsidR="00D44BD8" w:rsidRPr="00D44BD8" w:rsidRDefault="00D44BD8" w:rsidP="00D44BD8">
      <w:pPr>
        <w:tabs>
          <w:tab w:val="left" w:pos="4080"/>
        </w:tabs>
        <w:rPr>
          <w:rFonts w:ascii="Aller" w:hAnsi="Aller"/>
          <w:sz w:val="22"/>
        </w:rPr>
      </w:pPr>
      <w:r w:rsidRPr="00D44BD8">
        <w:rPr>
          <w:rFonts w:ascii="Aller" w:hAnsi="Aller"/>
          <w:sz w:val="22"/>
        </w:rPr>
        <w:t xml:space="preserve"> NAME …………………………………………………………   PAY POINT             DATE…………………………………………</w:t>
      </w:r>
    </w:p>
    <w:tbl>
      <w:tblPr>
        <w:tblW w:w="11199" w:type="dxa"/>
        <w:tblInd w:w="-480" w:type="dxa"/>
        <w:tblLayout w:type="fixed"/>
        <w:tblCellMar>
          <w:left w:w="0" w:type="dxa"/>
          <w:right w:w="0" w:type="dxa"/>
        </w:tblCellMar>
        <w:tblLook w:val="0000" w:firstRow="0" w:lastRow="0" w:firstColumn="0" w:lastColumn="0" w:noHBand="0" w:noVBand="0"/>
      </w:tblPr>
      <w:tblGrid>
        <w:gridCol w:w="8081"/>
        <w:gridCol w:w="3118"/>
      </w:tblGrid>
      <w:tr w:rsidR="00D44BD8" w:rsidRPr="00D44BD8" w:rsidTr="00D44BD8">
        <w:trPr>
          <w:trHeight w:val="753"/>
        </w:trPr>
        <w:tc>
          <w:tcPr>
            <w:tcW w:w="8081"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rPr>
                <w:rFonts w:ascii="Aller" w:hAnsi="Aller"/>
                <w:sz w:val="18"/>
              </w:rPr>
            </w:pPr>
          </w:p>
        </w:tc>
        <w:tc>
          <w:tcPr>
            <w:tcW w:w="3118"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ind w:left="-743" w:firstLine="743"/>
              <w:rPr>
                <w:rFonts w:ascii="Aller" w:hAnsi="Aller"/>
                <w:b/>
                <w:sz w:val="18"/>
              </w:rPr>
            </w:pPr>
            <w:r w:rsidRPr="00D44BD8">
              <w:rPr>
                <w:rFonts w:ascii="Aller" w:hAnsi="Aller"/>
                <w:b/>
                <w:sz w:val="18"/>
              </w:rPr>
              <w:t>1 - 5 point Scale</w:t>
            </w:r>
          </w:p>
          <w:p w:rsidR="00D44BD8" w:rsidRPr="00D44BD8" w:rsidRDefault="00D44BD8" w:rsidP="00E7060D">
            <w:pPr>
              <w:ind w:left="-743" w:firstLine="743"/>
              <w:rPr>
                <w:rFonts w:ascii="Aller" w:hAnsi="Aller"/>
                <w:sz w:val="18"/>
              </w:rPr>
            </w:pPr>
            <w:r w:rsidRPr="00D44BD8">
              <w:rPr>
                <w:rFonts w:ascii="Aller" w:hAnsi="Aller"/>
                <w:sz w:val="18"/>
              </w:rPr>
              <w:t>1 = Needs Help</w:t>
            </w:r>
          </w:p>
          <w:p w:rsidR="00D44BD8" w:rsidRPr="00D44BD8" w:rsidRDefault="00D44BD8" w:rsidP="00E7060D">
            <w:pPr>
              <w:ind w:left="-743" w:firstLine="743"/>
              <w:rPr>
                <w:rFonts w:ascii="Aller" w:hAnsi="Aller"/>
                <w:b/>
                <w:sz w:val="17"/>
              </w:rPr>
            </w:pPr>
            <w:r w:rsidRPr="00D44BD8">
              <w:rPr>
                <w:rFonts w:ascii="Aller" w:hAnsi="Aller"/>
                <w:sz w:val="18"/>
              </w:rPr>
              <w:t>5 = Very Confident</w:t>
            </w:r>
          </w:p>
        </w:tc>
      </w:tr>
      <w:tr w:rsidR="00D44BD8" w:rsidRPr="00D44BD8" w:rsidTr="00D44BD8">
        <w:trPr>
          <w:trHeight w:val="1506"/>
        </w:trPr>
        <w:tc>
          <w:tcPr>
            <w:tcW w:w="8081"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numPr>
                <w:ilvl w:val="1"/>
                <w:numId w:val="6"/>
              </w:numPr>
              <w:rPr>
                <w:rFonts w:ascii="Aller" w:hAnsi="Aller"/>
                <w:sz w:val="18"/>
              </w:rPr>
            </w:pPr>
            <w:r w:rsidRPr="00D44BD8">
              <w:rPr>
                <w:rFonts w:ascii="Aller" w:hAnsi="Aller"/>
                <w:sz w:val="18"/>
              </w:rPr>
              <w:t xml:space="preserve">Set high expectations which inspire, motivate and challenge pupils                                                                                   </w:t>
            </w:r>
          </w:p>
          <w:p w:rsidR="00D44BD8" w:rsidRPr="00D44BD8" w:rsidRDefault="00D44BD8" w:rsidP="00E7060D">
            <w:pPr>
              <w:numPr>
                <w:ilvl w:val="0"/>
                <w:numId w:val="7"/>
              </w:numPr>
              <w:rPr>
                <w:rFonts w:ascii="Aller" w:hAnsi="Aller"/>
                <w:sz w:val="18"/>
              </w:rPr>
            </w:pPr>
            <w:r w:rsidRPr="00D44BD8">
              <w:rPr>
                <w:rFonts w:ascii="Aller" w:hAnsi="Aller"/>
                <w:sz w:val="18"/>
              </w:rPr>
              <w:t>Establish an ethos mutual respect</w:t>
            </w:r>
          </w:p>
          <w:p w:rsidR="00D44BD8" w:rsidRPr="00D44BD8" w:rsidRDefault="00D44BD8" w:rsidP="00E7060D">
            <w:pPr>
              <w:numPr>
                <w:ilvl w:val="0"/>
                <w:numId w:val="7"/>
              </w:numPr>
              <w:rPr>
                <w:rFonts w:ascii="Aller" w:hAnsi="Aller"/>
                <w:sz w:val="18"/>
              </w:rPr>
            </w:pPr>
            <w:r w:rsidRPr="00D44BD8">
              <w:rPr>
                <w:rFonts w:ascii="Aller" w:hAnsi="Aller"/>
                <w:sz w:val="18"/>
              </w:rPr>
              <w:t>Set goals that stretch and challenge pupils of all backgrounds, abilities and dispositions</w:t>
            </w:r>
          </w:p>
          <w:p w:rsidR="00D44BD8" w:rsidRPr="00D44BD8" w:rsidRDefault="00D44BD8" w:rsidP="00E7060D">
            <w:pPr>
              <w:numPr>
                <w:ilvl w:val="0"/>
                <w:numId w:val="7"/>
              </w:numPr>
              <w:rPr>
                <w:rFonts w:ascii="Aller" w:hAnsi="Aller"/>
                <w:sz w:val="18"/>
              </w:rPr>
            </w:pPr>
            <w:r w:rsidRPr="00D44BD8">
              <w:rPr>
                <w:rFonts w:ascii="Aller" w:hAnsi="Aller"/>
                <w:sz w:val="18"/>
              </w:rPr>
              <w:t>Demonstrate consistently the positive attitudes, values and behaviour which are expected of pupils</w:t>
            </w:r>
          </w:p>
          <w:p w:rsidR="00D44BD8" w:rsidRPr="00D44BD8" w:rsidRDefault="00D44BD8" w:rsidP="00E7060D">
            <w:pPr>
              <w:ind w:left="1440"/>
              <w:rPr>
                <w:rFonts w:ascii="Aller" w:hAnsi="Aller"/>
                <w:sz w:val="22"/>
              </w:rPr>
            </w:pPr>
          </w:p>
        </w:tc>
        <w:tc>
          <w:tcPr>
            <w:tcW w:w="3118"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rPr>
                <w:rFonts w:ascii="Aller" w:hAnsi="Aller"/>
                <w:sz w:val="18"/>
              </w:rPr>
            </w:pP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p>
          <w:p w:rsidR="00D44BD8" w:rsidRPr="00D44BD8" w:rsidRDefault="00D44BD8" w:rsidP="00E7060D">
            <w:pPr>
              <w:rPr>
                <w:rFonts w:ascii="Aller" w:hAnsi="Aller"/>
                <w:sz w:val="18"/>
                <w:u w:val="single"/>
              </w:rPr>
            </w:pPr>
            <w:r w:rsidRPr="00D44BD8">
              <w:rPr>
                <w:rFonts w:ascii="Aller" w:hAnsi="Aller"/>
                <w:sz w:val="18"/>
                <w:u w:val="single"/>
              </w:rPr>
              <w:t>Comments</w:t>
            </w:r>
          </w:p>
        </w:tc>
      </w:tr>
      <w:tr w:rsidR="00D44BD8" w:rsidRPr="00D44BD8" w:rsidTr="00D44BD8">
        <w:trPr>
          <w:trHeight w:val="617"/>
        </w:trPr>
        <w:tc>
          <w:tcPr>
            <w:tcW w:w="8081"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tabs>
                <w:tab w:val="left" w:pos="4080"/>
              </w:tabs>
              <w:jc w:val="center"/>
              <w:rPr>
                <w:rFonts w:ascii="Aller" w:hAnsi="Aller"/>
              </w:rPr>
            </w:pPr>
          </w:p>
        </w:tc>
        <w:tc>
          <w:tcPr>
            <w:tcW w:w="3118"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rPr>
                <w:rFonts w:ascii="Aller" w:hAnsi="Aller"/>
                <w:sz w:val="18"/>
                <w:u w:val="single"/>
              </w:rPr>
            </w:pPr>
          </w:p>
          <w:p w:rsidR="00D44BD8" w:rsidRPr="00D44BD8" w:rsidRDefault="00D44BD8" w:rsidP="00E7060D">
            <w:pPr>
              <w:rPr>
                <w:rFonts w:ascii="Aller" w:hAnsi="Aller"/>
                <w:sz w:val="22"/>
                <w:u w:val="single"/>
              </w:rPr>
            </w:pPr>
          </w:p>
        </w:tc>
      </w:tr>
      <w:tr w:rsidR="00D44BD8" w:rsidRPr="00D44BD8" w:rsidTr="00D44BD8">
        <w:trPr>
          <w:trHeight w:val="2008"/>
        </w:trPr>
        <w:tc>
          <w:tcPr>
            <w:tcW w:w="8081"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numPr>
                <w:ilvl w:val="1"/>
                <w:numId w:val="6"/>
              </w:numPr>
              <w:rPr>
                <w:rFonts w:ascii="Aller" w:hAnsi="Aller"/>
                <w:sz w:val="18"/>
              </w:rPr>
            </w:pPr>
            <w:r w:rsidRPr="00D44BD8">
              <w:rPr>
                <w:rFonts w:ascii="Aller" w:hAnsi="Aller"/>
                <w:sz w:val="18"/>
              </w:rPr>
              <w:t>Manage behaviour effectively to ensure a good and safe learning environment</w:t>
            </w:r>
          </w:p>
          <w:p w:rsidR="00D44BD8" w:rsidRPr="00D44BD8" w:rsidRDefault="00D44BD8" w:rsidP="00E7060D">
            <w:pPr>
              <w:numPr>
                <w:ilvl w:val="0"/>
                <w:numId w:val="13"/>
              </w:numPr>
              <w:ind w:left="397"/>
              <w:rPr>
                <w:rFonts w:ascii="Aller" w:hAnsi="Aller"/>
                <w:sz w:val="18"/>
              </w:rPr>
            </w:pPr>
            <w:r w:rsidRPr="00D44BD8">
              <w:rPr>
                <w:rFonts w:ascii="Aller" w:hAnsi="Aller"/>
                <w:sz w:val="18"/>
              </w:rPr>
              <w:t>Have clear rules and routines for behaviour, take responsibility for promoting good and courteous behaviour both in classrooms and around the school, in accordance with the school's behaviour policy</w:t>
            </w:r>
          </w:p>
          <w:p w:rsidR="00D44BD8" w:rsidRPr="00D44BD8" w:rsidRDefault="00D44BD8" w:rsidP="00E7060D">
            <w:pPr>
              <w:numPr>
                <w:ilvl w:val="0"/>
                <w:numId w:val="13"/>
              </w:numPr>
              <w:rPr>
                <w:rFonts w:ascii="Aller" w:hAnsi="Aller"/>
                <w:sz w:val="18"/>
              </w:rPr>
            </w:pPr>
            <w:r w:rsidRPr="00D44BD8">
              <w:rPr>
                <w:rFonts w:ascii="Aller" w:hAnsi="Aller"/>
                <w:sz w:val="18"/>
              </w:rPr>
              <w:t>Have high expectations of behaviour, using praise, sanctions and rewards consistently and fairly.</w:t>
            </w:r>
          </w:p>
          <w:p w:rsidR="00D44BD8" w:rsidRPr="00D44BD8" w:rsidRDefault="00D44BD8" w:rsidP="00E7060D">
            <w:pPr>
              <w:numPr>
                <w:ilvl w:val="0"/>
                <w:numId w:val="13"/>
              </w:numPr>
              <w:rPr>
                <w:rFonts w:ascii="Aller" w:hAnsi="Aller"/>
                <w:sz w:val="18"/>
              </w:rPr>
            </w:pPr>
            <w:r w:rsidRPr="00D44BD8">
              <w:rPr>
                <w:rFonts w:ascii="Aller" w:hAnsi="Aller"/>
                <w:sz w:val="18"/>
              </w:rPr>
              <w:t>Maintain good relationships with pupils, exercise appropriate authority and act decisively where necessary</w:t>
            </w:r>
          </w:p>
          <w:p w:rsidR="00D44BD8" w:rsidRPr="00D44BD8" w:rsidRDefault="00D44BD8" w:rsidP="00E7060D">
            <w:pPr>
              <w:ind w:left="1440"/>
              <w:rPr>
                <w:rFonts w:ascii="Aller" w:hAnsi="Aller"/>
                <w:sz w:val="22"/>
                <w:shd w:val="clear" w:color="FFFFFF" w:fill="FFFF00"/>
              </w:rPr>
            </w:pPr>
          </w:p>
        </w:tc>
        <w:tc>
          <w:tcPr>
            <w:tcW w:w="3118"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rPr>
                <w:rFonts w:ascii="Aller" w:hAnsi="Aller"/>
                <w:sz w:val="18"/>
              </w:rPr>
            </w:pP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p>
          <w:p w:rsidR="00D44BD8" w:rsidRPr="00D44BD8" w:rsidRDefault="00D44BD8" w:rsidP="00E7060D">
            <w:pPr>
              <w:rPr>
                <w:rFonts w:ascii="Aller" w:hAnsi="Aller"/>
                <w:sz w:val="18"/>
                <w:u w:val="single"/>
              </w:rPr>
            </w:pPr>
            <w:r w:rsidRPr="00D44BD8">
              <w:rPr>
                <w:rFonts w:ascii="Aller" w:hAnsi="Aller"/>
                <w:sz w:val="18"/>
                <w:u w:val="single"/>
              </w:rPr>
              <w:t>Comments</w:t>
            </w:r>
          </w:p>
          <w:p w:rsidR="00D44BD8" w:rsidRPr="00D44BD8" w:rsidRDefault="00D44BD8" w:rsidP="00E7060D">
            <w:pPr>
              <w:rPr>
                <w:rFonts w:ascii="Aller" w:hAnsi="Aller"/>
                <w:sz w:val="18"/>
                <w:u w:val="single"/>
              </w:rPr>
            </w:pPr>
          </w:p>
          <w:p w:rsidR="00D44BD8" w:rsidRPr="00D44BD8" w:rsidRDefault="00D44BD8" w:rsidP="00E7060D">
            <w:pPr>
              <w:rPr>
                <w:rFonts w:ascii="Aller" w:hAnsi="Aller"/>
                <w:sz w:val="18"/>
                <w:u w:val="single"/>
              </w:rPr>
            </w:pPr>
          </w:p>
        </w:tc>
      </w:tr>
      <w:tr w:rsidR="00D44BD8" w:rsidRPr="00D44BD8" w:rsidTr="00D44BD8">
        <w:trPr>
          <w:trHeight w:val="2259"/>
        </w:trPr>
        <w:tc>
          <w:tcPr>
            <w:tcW w:w="8081"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tabs>
                <w:tab w:val="left" w:pos="4080"/>
              </w:tabs>
              <w:ind w:left="-216"/>
              <w:rPr>
                <w:rFonts w:ascii="Aller" w:hAnsi="Aller"/>
              </w:rPr>
            </w:pPr>
          </w:p>
        </w:tc>
        <w:tc>
          <w:tcPr>
            <w:tcW w:w="3118"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rPr>
                <w:rFonts w:ascii="Aller" w:hAnsi="Aller"/>
                <w:sz w:val="18"/>
              </w:rPr>
            </w:pPr>
          </w:p>
        </w:tc>
      </w:tr>
      <w:tr w:rsidR="00D44BD8" w:rsidRPr="00D44BD8" w:rsidTr="00D44BD8">
        <w:trPr>
          <w:trHeight w:val="2008"/>
        </w:trPr>
        <w:tc>
          <w:tcPr>
            <w:tcW w:w="8081"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numPr>
                <w:ilvl w:val="1"/>
                <w:numId w:val="6"/>
              </w:numPr>
              <w:rPr>
                <w:rFonts w:ascii="Aller" w:hAnsi="Aller"/>
                <w:sz w:val="18"/>
              </w:rPr>
            </w:pPr>
            <w:r w:rsidRPr="00D44BD8">
              <w:rPr>
                <w:rFonts w:ascii="Aller" w:hAnsi="Aller"/>
                <w:sz w:val="18"/>
              </w:rPr>
              <w:lastRenderedPageBreak/>
              <w:t>Fulfill  wider professional responsibilities</w:t>
            </w:r>
          </w:p>
          <w:p w:rsidR="00D44BD8" w:rsidRPr="00D44BD8" w:rsidRDefault="00D44BD8" w:rsidP="00E7060D">
            <w:pPr>
              <w:numPr>
                <w:ilvl w:val="0"/>
                <w:numId w:val="14"/>
              </w:numPr>
              <w:rPr>
                <w:rFonts w:ascii="Aller" w:hAnsi="Aller"/>
                <w:sz w:val="18"/>
              </w:rPr>
            </w:pPr>
            <w:r w:rsidRPr="00D44BD8">
              <w:rPr>
                <w:rFonts w:ascii="Aller" w:hAnsi="Aller"/>
                <w:sz w:val="18"/>
              </w:rPr>
              <w:t>Make a positive contribution to the wider life and ethos of the school</w:t>
            </w:r>
          </w:p>
          <w:p w:rsidR="00D44BD8" w:rsidRPr="00D44BD8" w:rsidRDefault="00D44BD8" w:rsidP="00E7060D">
            <w:pPr>
              <w:numPr>
                <w:ilvl w:val="0"/>
                <w:numId w:val="14"/>
              </w:numPr>
              <w:rPr>
                <w:rFonts w:ascii="Aller" w:hAnsi="Aller"/>
                <w:sz w:val="18"/>
              </w:rPr>
            </w:pPr>
            <w:r w:rsidRPr="00D44BD8">
              <w:rPr>
                <w:rFonts w:ascii="Aller" w:hAnsi="Aller"/>
                <w:sz w:val="18"/>
              </w:rPr>
              <w:t>Develop effective professional relationships with colleagues, knowing how and when to draw on advice and specialist support</w:t>
            </w:r>
          </w:p>
          <w:p w:rsidR="00D44BD8" w:rsidRPr="00D44BD8" w:rsidRDefault="00D44BD8" w:rsidP="00E7060D">
            <w:pPr>
              <w:ind w:left="1800"/>
              <w:rPr>
                <w:rFonts w:ascii="Aller" w:hAnsi="Aller"/>
                <w:sz w:val="22"/>
                <w:shd w:val="clear" w:color="FFFFFF" w:fill="FFFF00"/>
              </w:rPr>
            </w:pPr>
          </w:p>
        </w:tc>
        <w:tc>
          <w:tcPr>
            <w:tcW w:w="3118"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rPr>
                <w:rFonts w:ascii="Aller" w:hAnsi="Aller"/>
                <w:sz w:val="18"/>
              </w:rPr>
            </w:pP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p>
          <w:p w:rsidR="00D44BD8" w:rsidRPr="00D44BD8" w:rsidRDefault="00D44BD8" w:rsidP="00E7060D">
            <w:pPr>
              <w:rPr>
                <w:rFonts w:ascii="Aller" w:hAnsi="Aller"/>
                <w:sz w:val="18"/>
                <w:u w:val="single"/>
              </w:rPr>
            </w:pPr>
            <w:r w:rsidRPr="00D44BD8">
              <w:rPr>
                <w:rFonts w:ascii="Aller" w:hAnsi="Aller"/>
                <w:sz w:val="18"/>
                <w:u w:val="single"/>
              </w:rPr>
              <w:t>Comments</w:t>
            </w:r>
          </w:p>
          <w:p w:rsidR="00D44BD8" w:rsidRPr="00D44BD8" w:rsidRDefault="00D44BD8" w:rsidP="00E7060D">
            <w:pPr>
              <w:rPr>
                <w:rFonts w:ascii="Aller" w:hAnsi="Aller"/>
                <w:sz w:val="18"/>
                <w:u w:val="single"/>
              </w:rPr>
            </w:pPr>
          </w:p>
          <w:p w:rsidR="00D44BD8" w:rsidRPr="00D44BD8" w:rsidRDefault="00D44BD8" w:rsidP="00E7060D">
            <w:pPr>
              <w:rPr>
                <w:rFonts w:ascii="Aller" w:hAnsi="Aller"/>
                <w:sz w:val="18"/>
                <w:u w:val="single"/>
              </w:rPr>
            </w:pPr>
          </w:p>
          <w:p w:rsidR="00D44BD8" w:rsidRPr="00D44BD8" w:rsidRDefault="00D44BD8" w:rsidP="00E7060D">
            <w:pPr>
              <w:rPr>
                <w:rFonts w:ascii="Aller" w:hAnsi="Aller"/>
                <w:sz w:val="18"/>
              </w:rPr>
            </w:pPr>
          </w:p>
        </w:tc>
      </w:tr>
    </w:tbl>
    <w:p w:rsidR="00D44BD8" w:rsidRPr="00D44BD8" w:rsidRDefault="00D44BD8" w:rsidP="00D44BD8">
      <w:pPr>
        <w:tabs>
          <w:tab w:val="left" w:pos="4080"/>
        </w:tabs>
        <w:rPr>
          <w:rFonts w:ascii="Aller" w:hAnsi="Aller"/>
          <w:sz w:val="22"/>
        </w:rPr>
      </w:pPr>
    </w:p>
    <w:p w:rsidR="00D44BD8" w:rsidRPr="00D44BD8" w:rsidRDefault="00D44BD8" w:rsidP="00D44BD8">
      <w:pPr>
        <w:tabs>
          <w:tab w:val="left" w:pos="4080"/>
        </w:tabs>
        <w:rPr>
          <w:rFonts w:ascii="Aller" w:hAnsi="Aller"/>
          <w:sz w:val="22"/>
        </w:rPr>
      </w:pPr>
    </w:p>
    <w:tbl>
      <w:tblPr>
        <w:tblW w:w="11341" w:type="dxa"/>
        <w:tblInd w:w="-556" w:type="dxa"/>
        <w:tblLayout w:type="fixed"/>
        <w:tblCellMar>
          <w:left w:w="0" w:type="dxa"/>
          <w:right w:w="0" w:type="dxa"/>
        </w:tblCellMar>
        <w:tblLook w:val="0000" w:firstRow="0" w:lastRow="0" w:firstColumn="0" w:lastColumn="0" w:noHBand="0" w:noVBand="0"/>
      </w:tblPr>
      <w:tblGrid>
        <w:gridCol w:w="8931"/>
        <w:gridCol w:w="2410"/>
      </w:tblGrid>
      <w:tr w:rsidR="00D44BD8" w:rsidRPr="00D44BD8" w:rsidTr="00D44BD8">
        <w:trPr>
          <w:trHeight w:val="1080"/>
        </w:trPr>
        <w:tc>
          <w:tcPr>
            <w:tcW w:w="8931"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rPr>
                <w:rFonts w:ascii="Aller" w:hAnsi="Aller"/>
                <w:sz w:val="22"/>
                <w:shd w:val="clear" w:color="FFFFFF" w:fill="FFFF00"/>
              </w:rPr>
            </w:pP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ind w:left="-523"/>
              <w:rPr>
                <w:rFonts w:ascii="Aller" w:hAnsi="Aller"/>
                <w:b/>
                <w:sz w:val="18"/>
              </w:rPr>
            </w:pPr>
            <w:r w:rsidRPr="00D44BD8">
              <w:rPr>
                <w:rFonts w:ascii="Aller" w:hAnsi="Aller"/>
                <w:b/>
                <w:sz w:val="18"/>
              </w:rPr>
              <w:t>1 - 5 point Scale</w:t>
            </w:r>
          </w:p>
          <w:p w:rsidR="00D44BD8" w:rsidRPr="00D44BD8" w:rsidRDefault="00D44BD8" w:rsidP="00E7060D">
            <w:pPr>
              <w:ind w:left="-743" w:firstLine="743"/>
              <w:rPr>
                <w:rFonts w:ascii="Aller" w:hAnsi="Aller"/>
                <w:sz w:val="18"/>
              </w:rPr>
            </w:pPr>
            <w:r w:rsidRPr="00D44BD8">
              <w:rPr>
                <w:rFonts w:ascii="Aller" w:hAnsi="Aller"/>
                <w:sz w:val="18"/>
              </w:rPr>
              <w:t>1 = Needs Help</w:t>
            </w:r>
          </w:p>
          <w:p w:rsidR="00D44BD8" w:rsidRPr="00D44BD8" w:rsidRDefault="00D44BD8" w:rsidP="00E7060D">
            <w:pPr>
              <w:rPr>
                <w:rFonts w:ascii="Aller" w:hAnsi="Aller"/>
                <w:i/>
                <w:sz w:val="17"/>
              </w:rPr>
            </w:pPr>
            <w:r w:rsidRPr="00D44BD8">
              <w:rPr>
                <w:rFonts w:ascii="Aller" w:hAnsi="Aller"/>
                <w:sz w:val="18"/>
              </w:rPr>
              <w:t>5 = Very Confident</w:t>
            </w:r>
          </w:p>
        </w:tc>
      </w:tr>
      <w:tr w:rsidR="00D44BD8" w:rsidRPr="00D44BD8" w:rsidTr="00D44BD8">
        <w:trPr>
          <w:trHeight w:val="2510"/>
        </w:trPr>
        <w:tc>
          <w:tcPr>
            <w:tcW w:w="8931"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numPr>
                <w:ilvl w:val="1"/>
                <w:numId w:val="15"/>
              </w:numPr>
              <w:rPr>
                <w:rFonts w:ascii="Aller" w:hAnsi="Aller"/>
                <w:sz w:val="18"/>
              </w:rPr>
            </w:pPr>
            <w:r w:rsidRPr="00D44BD8">
              <w:rPr>
                <w:rFonts w:ascii="Aller" w:hAnsi="Aller"/>
                <w:sz w:val="18"/>
              </w:rPr>
              <w:t>All school staff uphold public trust in the profession and maintain high standards of ethics and behaviour, within and outside school, by:</w:t>
            </w:r>
          </w:p>
          <w:p w:rsidR="00D44BD8" w:rsidRPr="00D44BD8" w:rsidRDefault="00D44BD8" w:rsidP="00E7060D">
            <w:pPr>
              <w:numPr>
                <w:ilvl w:val="0"/>
                <w:numId w:val="16"/>
              </w:numPr>
              <w:rPr>
                <w:rFonts w:ascii="Aller" w:hAnsi="Aller"/>
                <w:sz w:val="18"/>
              </w:rPr>
            </w:pPr>
            <w:r w:rsidRPr="00D44BD8">
              <w:rPr>
                <w:rFonts w:ascii="Aller" w:hAnsi="Aller"/>
                <w:sz w:val="18"/>
              </w:rPr>
              <w:t xml:space="preserve">Treating pupils with dignity, building relationships rooted in mutual respect, and at all times observing proper boundaries </w:t>
            </w:r>
          </w:p>
          <w:p w:rsidR="00D44BD8" w:rsidRPr="00D44BD8" w:rsidRDefault="00D44BD8" w:rsidP="00E7060D">
            <w:pPr>
              <w:numPr>
                <w:ilvl w:val="0"/>
                <w:numId w:val="16"/>
              </w:numPr>
              <w:rPr>
                <w:rFonts w:ascii="Aller" w:hAnsi="Aller"/>
                <w:sz w:val="18"/>
              </w:rPr>
            </w:pPr>
            <w:r w:rsidRPr="00D44BD8">
              <w:rPr>
                <w:rFonts w:ascii="Aller" w:hAnsi="Aller"/>
                <w:sz w:val="18"/>
              </w:rPr>
              <w:t>Having regard to the need to safeguard pupils' well-being, in accordance with statutory provisions</w:t>
            </w:r>
          </w:p>
          <w:p w:rsidR="00D44BD8" w:rsidRPr="00D44BD8" w:rsidRDefault="00D44BD8" w:rsidP="00E7060D">
            <w:pPr>
              <w:numPr>
                <w:ilvl w:val="0"/>
                <w:numId w:val="16"/>
              </w:numPr>
              <w:rPr>
                <w:rFonts w:ascii="Aller" w:hAnsi="Aller"/>
                <w:sz w:val="18"/>
              </w:rPr>
            </w:pPr>
            <w:r w:rsidRPr="00D44BD8">
              <w:rPr>
                <w:rFonts w:ascii="Aller" w:hAnsi="Aller"/>
                <w:sz w:val="18"/>
              </w:rPr>
              <w:t>Showing tolerance of and respect for the rights of others</w:t>
            </w:r>
          </w:p>
          <w:p w:rsidR="00D44BD8" w:rsidRPr="00D44BD8" w:rsidRDefault="00D44BD8" w:rsidP="00E7060D">
            <w:pPr>
              <w:numPr>
                <w:ilvl w:val="0"/>
                <w:numId w:val="16"/>
              </w:numPr>
              <w:rPr>
                <w:rFonts w:ascii="Aller" w:hAnsi="Aller"/>
                <w:sz w:val="18"/>
              </w:rPr>
            </w:pPr>
            <w:r w:rsidRPr="00D44BD8">
              <w:rPr>
                <w:rFonts w:ascii="Aller" w:hAnsi="Aller"/>
                <w:sz w:val="18"/>
              </w:rPr>
              <w:t>Not undermining fundamental British values, including democracy, the rule of law, individual liberty and mutual respect, and tolerance of those with different faiths and beliefs</w:t>
            </w:r>
          </w:p>
          <w:p w:rsidR="00D44BD8" w:rsidRPr="00D44BD8" w:rsidRDefault="00D44BD8" w:rsidP="00E7060D">
            <w:pPr>
              <w:numPr>
                <w:ilvl w:val="0"/>
                <w:numId w:val="16"/>
              </w:numPr>
              <w:rPr>
                <w:rFonts w:ascii="Aller" w:hAnsi="Aller"/>
                <w:sz w:val="18"/>
              </w:rPr>
            </w:pPr>
            <w:r w:rsidRPr="00D44BD8">
              <w:rPr>
                <w:rFonts w:ascii="Aller" w:hAnsi="Aller"/>
                <w:sz w:val="18"/>
              </w:rPr>
              <w:t>Ensuring that personal beliefs are not expressed in ways which exploit pupils' vulnerability or might lead them to break the law</w:t>
            </w: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rPr>
                <w:rFonts w:ascii="Aller" w:hAnsi="Aller"/>
                <w:sz w:val="18"/>
              </w:rPr>
            </w:pPr>
          </w:p>
          <w:p w:rsidR="00D44BD8" w:rsidRPr="00D44BD8" w:rsidRDefault="00D44BD8" w:rsidP="00E7060D">
            <w:pPr>
              <w:rPr>
                <w:rFonts w:ascii="Aller" w:hAnsi="Aller"/>
                <w:sz w:val="18"/>
              </w:rPr>
            </w:pP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p>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p>
        </w:tc>
      </w:tr>
      <w:tr w:rsidR="00D44BD8" w:rsidRPr="00D44BD8" w:rsidTr="00D44BD8">
        <w:trPr>
          <w:trHeight w:val="1080"/>
        </w:trPr>
        <w:tc>
          <w:tcPr>
            <w:tcW w:w="8931"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ind w:left="1440"/>
              <w:rPr>
                <w:rFonts w:ascii="Aller" w:hAnsi="Aller"/>
                <w:sz w:val="22"/>
                <w:shd w:val="clear" w:color="FFFFFF" w:fill="FFFF00"/>
              </w:rPr>
            </w:pP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rPr>
                <w:rFonts w:ascii="Aller" w:hAnsi="Aller"/>
                <w:sz w:val="18"/>
                <w:u w:val="single"/>
              </w:rPr>
            </w:pPr>
            <w:r w:rsidRPr="00D44BD8">
              <w:rPr>
                <w:rFonts w:ascii="Aller" w:hAnsi="Aller"/>
                <w:sz w:val="18"/>
                <w:u w:val="single"/>
              </w:rPr>
              <w:t>Comments</w:t>
            </w:r>
          </w:p>
          <w:p w:rsidR="00D44BD8" w:rsidRPr="00D44BD8" w:rsidRDefault="00D44BD8" w:rsidP="00E7060D">
            <w:pPr>
              <w:rPr>
                <w:rFonts w:ascii="Aller" w:hAnsi="Aller"/>
                <w:sz w:val="18"/>
                <w:u w:val="single"/>
              </w:rPr>
            </w:pPr>
          </w:p>
          <w:p w:rsidR="00D44BD8" w:rsidRPr="00D44BD8" w:rsidRDefault="00D44BD8" w:rsidP="00E7060D">
            <w:pPr>
              <w:rPr>
                <w:rFonts w:ascii="Aller" w:hAnsi="Aller"/>
                <w:b/>
                <w:sz w:val="18"/>
              </w:rPr>
            </w:pPr>
          </w:p>
        </w:tc>
      </w:tr>
      <w:tr w:rsidR="00D44BD8" w:rsidRPr="00D44BD8" w:rsidTr="00D44BD8">
        <w:trPr>
          <w:trHeight w:val="1080"/>
        </w:trPr>
        <w:tc>
          <w:tcPr>
            <w:tcW w:w="8931"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numPr>
                <w:ilvl w:val="1"/>
                <w:numId w:val="15"/>
              </w:numPr>
              <w:rPr>
                <w:rFonts w:ascii="Aller" w:hAnsi="Aller"/>
                <w:sz w:val="18"/>
              </w:rPr>
            </w:pPr>
            <w:r w:rsidRPr="00D44BD8">
              <w:rPr>
                <w:rFonts w:ascii="Aller" w:hAnsi="Aller"/>
                <w:sz w:val="18"/>
              </w:rPr>
              <w:t>All school staff must have a proper and professional regard for the ethos, policies and practice of the school in which they teach, and maintain high standards in their own attendance and punctuality</w:t>
            </w:r>
          </w:p>
          <w:p w:rsidR="00D44BD8" w:rsidRPr="00D44BD8" w:rsidRDefault="00D44BD8" w:rsidP="00E7060D">
            <w:pPr>
              <w:ind w:left="1440"/>
              <w:rPr>
                <w:rFonts w:ascii="Aller" w:hAnsi="Aller"/>
                <w:sz w:val="22"/>
                <w:shd w:val="clear" w:color="FFFFFF" w:fill="FFFF00"/>
              </w:rPr>
            </w:pP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rPr>
            </w:pPr>
          </w:p>
          <w:p w:rsidR="00D44BD8" w:rsidRPr="00D44BD8" w:rsidRDefault="00D44BD8" w:rsidP="00E7060D">
            <w:pPr>
              <w:rPr>
                <w:rFonts w:ascii="Aller" w:hAnsi="Aller"/>
                <w:sz w:val="18"/>
              </w:rPr>
            </w:pPr>
            <w:r w:rsidRPr="00D44BD8">
              <w:rPr>
                <w:rFonts w:ascii="Aller" w:hAnsi="Aller"/>
                <w:sz w:val="18"/>
                <w:u w:val="single"/>
              </w:rPr>
              <w:t>Comments</w:t>
            </w:r>
          </w:p>
        </w:tc>
      </w:tr>
      <w:tr w:rsidR="00D44BD8" w:rsidRPr="00D44BD8" w:rsidTr="00D44BD8">
        <w:trPr>
          <w:trHeight w:val="1080"/>
        </w:trPr>
        <w:tc>
          <w:tcPr>
            <w:tcW w:w="8931"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numPr>
                <w:ilvl w:val="1"/>
                <w:numId w:val="15"/>
              </w:numPr>
              <w:rPr>
                <w:rFonts w:ascii="Aller" w:hAnsi="Aller"/>
                <w:sz w:val="18"/>
              </w:rPr>
            </w:pPr>
            <w:r w:rsidRPr="00D44BD8">
              <w:rPr>
                <w:rFonts w:ascii="Aller" w:hAnsi="Aller"/>
                <w:sz w:val="18"/>
              </w:rPr>
              <w:t xml:space="preserve">All staff must have an understanding of, and always act within, the statutory frameworks which set out their professional duties and responsibilities   </w:t>
            </w:r>
          </w:p>
          <w:p w:rsidR="00D44BD8" w:rsidRPr="00D44BD8" w:rsidRDefault="00D44BD8" w:rsidP="00E7060D">
            <w:pPr>
              <w:ind w:left="1440"/>
              <w:rPr>
                <w:rFonts w:ascii="Aller" w:hAnsi="Aller"/>
                <w:sz w:val="22"/>
                <w:shd w:val="clear" w:color="FFFFFF" w:fill="FFFF00"/>
              </w:rPr>
            </w:pPr>
          </w:p>
        </w:tc>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tcPr>
          <w:p w:rsidR="00D44BD8" w:rsidRPr="00D44BD8" w:rsidRDefault="00D44BD8" w:rsidP="00E7060D">
            <w:pPr>
              <w:rPr>
                <w:rFonts w:ascii="Aller" w:hAnsi="Aller"/>
                <w:sz w:val="18"/>
              </w:rPr>
            </w:pPr>
            <w:r w:rsidRPr="00D44BD8">
              <w:rPr>
                <w:rFonts w:ascii="Aller" w:hAnsi="Aller"/>
                <w:sz w:val="18"/>
              </w:rPr>
              <w:t>1   2   3   4   5</w:t>
            </w:r>
          </w:p>
          <w:p w:rsidR="00D44BD8" w:rsidRPr="00D44BD8" w:rsidRDefault="00D44BD8" w:rsidP="00E7060D">
            <w:pPr>
              <w:rPr>
                <w:rFonts w:ascii="Aller" w:hAnsi="Aller"/>
                <w:sz w:val="18"/>
                <w:u w:val="single"/>
              </w:rPr>
            </w:pPr>
            <w:r w:rsidRPr="00D44BD8">
              <w:rPr>
                <w:rFonts w:ascii="Aller" w:hAnsi="Aller"/>
                <w:sz w:val="18"/>
                <w:u w:val="single"/>
              </w:rPr>
              <w:t>Comments</w:t>
            </w:r>
          </w:p>
          <w:p w:rsidR="00D44BD8" w:rsidRPr="00D44BD8" w:rsidRDefault="00D44BD8" w:rsidP="00E7060D">
            <w:pPr>
              <w:rPr>
                <w:rFonts w:ascii="Aller" w:hAnsi="Aller"/>
                <w:sz w:val="18"/>
              </w:rPr>
            </w:pPr>
          </w:p>
        </w:tc>
      </w:tr>
    </w:tbl>
    <w:p w:rsidR="00B11309" w:rsidRPr="00B11309" w:rsidRDefault="00B11309" w:rsidP="00B11309">
      <w:pPr>
        <w:tabs>
          <w:tab w:val="left" w:pos="11199"/>
        </w:tabs>
        <w:ind w:right="851"/>
        <w:rPr>
          <w:rFonts w:ascii="Aller" w:hAnsi="Aller"/>
          <w:sz w:val="22"/>
          <w:szCs w:val="22"/>
          <w:lang w:val="en-GB"/>
        </w:rPr>
      </w:pPr>
    </w:p>
    <w:sectPr w:rsidR="00B11309" w:rsidRPr="00B11309" w:rsidSect="00DC0AC5">
      <w:headerReference w:type="default" r:id="rId18"/>
      <w:footerReference w:type="default" r:id="rId19"/>
      <w:pgSz w:w="11900" w:h="16840" w:code="9"/>
      <w:pgMar w:top="1440" w:right="1410" w:bottom="1440" w:left="851" w:header="709" w:footer="70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7F4C" w:rsidRDefault="001D7F4C" w:rsidP="00A334CC">
      <w:r>
        <w:separator/>
      </w:r>
    </w:p>
  </w:endnote>
  <w:endnote w:type="continuationSeparator" w:id="0">
    <w:p w:rsidR="001D7F4C" w:rsidRDefault="001D7F4C" w:rsidP="00A33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ler">
    <w:altName w:val="Malgun Gothic"/>
    <w:charset w:val="00"/>
    <w:family w:val="auto"/>
    <w:pitch w:val="variable"/>
    <w:sig w:usb0="A00000AF"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1409933"/>
      <w:docPartObj>
        <w:docPartGallery w:val="Page Numbers (Bottom of Page)"/>
        <w:docPartUnique/>
      </w:docPartObj>
    </w:sdtPr>
    <w:sdtEndPr>
      <w:rPr>
        <w:noProof/>
      </w:rPr>
    </w:sdtEndPr>
    <w:sdtContent>
      <w:p w:rsidR="008C3334" w:rsidRDefault="008C3334">
        <w:pPr>
          <w:pStyle w:val="Footer"/>
          <w:jc w:val="right"/>
        </w:pPr>
        <w:r>
          <w:fldChar w:fldCharType="begin"/>
        </w:r>
        <w:r>
          <w:instrText xml:space="preserve"> PAGE   \* MERGEFORMAT </w:instrText>
        </w:r>
        <w:r>
          <w:fldChar w:fldCharType="separate"/>
        </w:r>
        <w:r w:rsidR="00DA311E">
          <w:rPr>
            <w:noProof/>
          </w:rPr>
          <w:t>1</w:t>
        </w:r>
        <w:r>
          <w:rPr>
            <w:noProof/>
          </w:rPr>
          <w:fldChar w:fldCharType="end"/>
        </w:r>
      </w:p>
    </w:sdtContent>
  </w:sdt>
  <w:p w:rsidR="00C34A8E" w:rsidRDefault="00C34A8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7F4C" w:rsidRDefault="001D7F4C" w:rsidP="00A334CC">
      <w:r>
        <w:separator/>
      </w:r>
    </w:p>
  </w:footnote>
  <w:footnote w:type="continuationSeparator" w:id="0">
    <w:p w:rsidR="001D7F4C" w:rsidRDefault="001D7F4C" w:rsidP="00A334CC">
      <w:r>
        <w:continuationSeparator/>
      </w:r>
    </w:p>
  </w:footnote>
  <w:footnote w:id="1">
    <w:p w:rsidR="006B33CA" w:rsidRDefault="006B33CA" w:rsidP="006B33CA">
      <w:pPr>
        <w:spacing w:line="180" w:lineRule="exact"/>
        <w:ind w:left="284" w:hanging="284"/>
        <w:rPr>
          <w:sz w:val="16"/>
        </w:rPr>
      </w:pPr>
      <w:r>
        <w:rPr>
          <w:b/>
        </w:rPr>
        <w:footnoteRef/>
      </w:r>
      <w:r>
        <w:rPr>
          <w:b/>
        </w:rPr>
        <w:t xml:space="preserve">  </w:t>
      </w:r>
      <w:r>
        <w:rPr>
          <w:sz w:val="16"/>
        </w:rPr>
        <w:t xml:space="preserve"> </w:t>
      </w:r>
      <w:r>
        <w:rPr>
          <w:i/>
          <w:sz w:val="16"/>
        </w:rPr>
        <w:t>In Foundation Schools, Voluntary Aided Schools and Foundation Special Schools, the governing body is the employer but the power to dismiss can be delegated to the Headteacher, to one or more governors, or to one or more governors acting with the Headteacher.  In Community, Voluntary Controlled, Community Special, and Maintained Nursery schools, the power to determine that the member of staff should no longer work at the school can be delegated in the same way as above but it is the local authority (as the employer) that actually dismisses staff (or - for those who work in more than one school - requires them to cease to work at the school).</w:t>
      </w:r>
      <w:r>
        <w:rPr>
          <w:sz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A8E" w:rsidRDefault="005C22DB">
    <w:pPr>
      <w:pStyle w:val="Header"/>
    </w:pPr>
    <w:r>
      <w:rPr>
        <w:noProof/>
        <w:lang w:val="en-GB" w:eastAsia="en-GB"/>
      </w:rPr>
      <mc:AlternateContent>
        <mc:Choice Requires="wps">
          <w:drawing>
            <wp:anchor distT="0" distB="0" distL="114300" distR="114300" simplePos="0" relativeHeight="251661312" behindDoc="0" locked="0" layoutInCell="1" allowOverlap="1">
              <wp:simplePos x="0" y="0"/>
              <wp:positionH relativeFrom="column">
                <wp:posOffset>478790</wp:posOffset>
              </wp:positionH>
              <wp:positionV relativeFrom="paragraph">
                <wp:posOffset>-135890</wp:posOffset>
              </wp:positionV>
              <wp:extent cx="2733675" cy="666750"/>
              <wp:effectExtent l="2540" t="0" r="0" b="254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1B5F" w:rsidRPr="009F1F93" w:rsidRDefault="006B33CA">
                          <w:pPr>
                            <w:rPr>
                              <w:rFonts w:ascii="Aller" w:hAnsi="Aller"/>
                              <w:b/>
                              <w:color w:val="FFFFFF" w:themeColor="background1"/>
                              <w:sz w:val="20"/>
                              <w:szCs w:val="20"/>
                              <w:lang w:val="en-GB"/>
                            </w:rPr>
                          </w:pPr>
                          <w:r w:rsidRPr="009F1F93">
                            <w:rPr>
                              <w:rFonts w:ascii="Aller" w:hAnsi="Aller"/>
                              <w:b/>
                              <w:color w:val="FFFFFF" w:themeColor="background1"/>
                              <w:sz w:val="20"/>
                              <w:szCs w:val="20"/>
                              <w:lang w:val="en-GB"/>
                            </w:rPr>
                            <w:t>Appraisal and Capability Policy and Process for all School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Text Box 3" o:spid="_x0000_s1026" type="#_x0000_t202" style="position:absolute;margin-left:37.7pt;margin-top:-10.7pt;width:215.2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9OZtwIAALk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" filled="f" stroked="f">
              <v:textbox>
                <w:txbxContent>
                  <w:p w:rsidR="00F51B5F" w:rsidRPr="009F1F93" w:rsidRDefault="006B33CA">
                    <w:pPr>
                      <w:rPr>
                        <w:rFonts w:ascii="Aller" w:hAnsi="Aller"/>
                        <w:b/>
                        <w:color w:val="FFFFFF" w:themeColor="background1"/>
                        <w:sz w:val="20"/>
                        <w:szCs w:val="20"/>
                        <w:lang w:val="en-GB"/>
                      </w:rPr>
                    </w:pPr>
                    <w:r w:rsidRPr="009F1F93">
                      <w:rPr>
                        <w:rFonts w:ascii="Aller" w:hAnsi="Aller"/>
                        <w:b/>
                        <w:color w:val="FFFFFF" w:themeColor="background1"/>
                        <w:sz w:val="20"/>
                        <w:szCs w:val="20"/>
                        <w:lang w:val="en-GB"/>
                      </w:rPr>
                      <w:t>Appraisal and Capability Policy and Process for all School Staff</w:t>
                    </w:r>
                  </w:p>
                </w:txbxContent>
              </v:textbox>
            </v:shape>
          </w:pict>
        </mc:Fallback>
      </mc:AlternateContent>
    </w:r>
    <w:r w:rsidR="00C34A8E" w:rsidRPr="00C34A8E">
      <w:rPr>
        <w:noProof/>
        <w:lang w:val="en-GB" w:eastAsia="en-GB"/>
      </w:rPr>
      <w:drawing>
        <wp:anchor distT="0" distB="0" distL="0" distR="0" simplePos="0" relativeHeight="251657216" behindDoc="0" locked="0" layoutInCell="1" allowOverlap="1">
          <wp:simplePos x="0" y="0"/>
          <wp:positionH relativeFrom="margin">
            <wp:posOffset>-553085</wp:posOffset>
          </wp:positionH>
          <wp:positionV relativeFrom="line">
            <wp:posOffset>-450215</wp:posOffset>
          </wp:positionV>
          <wp:extent cx="7556500" cy="1685925"/>
          <wp:effectExtent l="19050" t="0" r="6350" b="0"/>
          <wp:wrapTight wrapText="bothSides">
            <wp:wrapPolygon edited="0">
              <wp:start x="-54" y="0"/>
              <wp:lineTo x="-54" y="21478"/>
              <wp:lineTo x="21618" y="21478"/>
              <wp:lineTo x="21618" y="0"/>
              <wp:lineTo x="-54" y="0"/>
            </wp:wrapPolygon>
          </wp:wrapTight>
          <wp:docPr id="14" name="Picture 14" descr="wna templat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header.jpg"/>
                  <pic:cNvPicPr/>
                </pic:nvPicPr>
                <pic:blipFill>
                  <a:blip r:embed="rId1"/>
                  <a:stretch>
                    <a:fillRect/>
                  </a:stretch>
                </pic:blipFill>
                <pic:spPr>
                  <a:xfrm>
                    <a:off x="0" y="0"/>
                    <a:ext cx="7556500" cy="16859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4087A"/>
    <w:multiLevelType w:val="hybridMultilevel"/>
    <w:tmpl w:val="1CFC3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C946297"/>
    <w:multiLevelType w:val="singleLevel"/>
    <w:tmpl w:val="00000000"/>
    <w:lvl w:ilvl="0">
      <w:start w:val="1"/>
      <w:numFmt w:val="bullet"/>
      <w:lvlText w:val=""/>
      <w:lvlJc w:val="left"/>
      <w:pPr>
        <w:ind w:left="720" w:hanging="360"/>
      </w:pPr>
      <w:rPr>
        <w:rFonts w:ascii="Symbol" w:eastAsia="Symbol" w:hAnsi="Symbol" w:hint="default"/>
        <w:sz w:val="20"/>
      </w:rPr>
    </w:lvl>
  </w:abstractNum>
  <w:abstractNum w:abstractNumId="2" w15:restartNumberingAfterBreak="0">
    <w:nsid w:val="5C946298"/>
    <w:multiLevelType w:val="singleLevel"/>
    <w:tmpl w:val="00000000"/>
    <w:lvl w:ilvl="0">
      <w:start w:val="1"/>
      <w:numFmt w:val="bullet"/>
      <w:lvlText w:val=""/>
      <w:lvlJc w:val="left"/>
      <w:pPr>
        <w:ind w:left="357" w:hanging="357"/>
      </w:pPr>
      <w:rPr>
        <w:rFonts w:ascii="Symbol" w:eastAsia="Symbol" w:hAnsi="Symbol" w:hint="default"/>
        <w:sz w:val="20"/>
      </w:rPr>
    </w:lvl>
  </w:abstractNum>
  <w:abstractNum w:abstractNumId="3" w15:restartNumberingAfterBreak="0">
    <w:nsid w:val="5C946299"/>
    <w:multiLevelType w:val="singleLevel"/>
    <w:tmpl w:val="04090001"/>
    <w:lvl w:ilvl="0">
      <w:start w:val="1"/>
      <w:numFmt w:val="bullet"/>
      <w:lvlText w:val=""/>
      <w:lvlJc w:val="left"/>
      <w:pPr>
        <w:ind w:left="360" w:hanging="360"/>
      </w:pPr>
      <w:rPr>
        <w:rFonts w:ascii="Symbol" w:hAnsi="Symbol" w:hint="default"/>
        <w:sz w:val="20"/>
      </w:rPr>
    </w:lvl>
  </w:abstractNum>
  <w:abstractNum w:abstractNumId="4" w15:restartNumberingAfterBreak="0">
    <w:nsid w:val="5C94629A"/>
    <w:multiLevelType w:val="singleLevel"/>
    <w:tmpl w:val="00000000"/>
    <w:lvl w:ilvl="0">
      <w:start w:val="1"/>
      <w:numFmt w:val="bullet"/>
      <w:lvlText w:val=""/>
      <w:lvlJc w:val="left"/>
      <w:pPr>
        <w:ind w:left="360" w:hanging="360"/>
      </w:pPr>
      <w:rPr>
        <w:rFonts w:ascii="Symbol" w:eastAsia="Symbol" w:hAnsi="Symbol" w:hint="default"/>
        <w:sz w:val="20"/>
      </w:rPr>
    </w:lvl>
  </w:abstractNum>
  <w:abstractNum w:abstractNumId="5" w15:restartNumberingAfterBreak="0">
    <w:nsid w:val="5C94629B"/>
    <w:multiLevelType w:val="multilevel"/>
    <w:tmpl w:val="00000000"/>
    <w:lvl w:ilvl="0">
      <w:start w:val="1"/>
      <w:numFmt w:val="decimal"/>
      <w:lvlText w:val="%1."/>
      <w:lvlJc w:val="left"/>
      <w:pPr>
        <w:ind w:left="720" w:hanging="720"/>
      </w:pPr>
      <w:rPr>
        <w:rFonts w:ascii="Comic Sans MS" w:eastAsia="Comic Sans MS" w:hAnsi="Comic Sans MS" w:hint="default"/>
        <w:sz w:val="18"/>
      </w:rPr>
    </w:lvl>
    <w:lvl w:ilvl="1">
      <w:start w:val="1"/>
      <w:numFmt w:val="decimal"/>
      <w:lvlText w:val="%1.%2."/>
      <w:lvlJc w:val="left"/>
      <w:pPr>
        <w:ind w:left="720" w:hanging="720"/>
      </w:pPr>
      <w:rPr>
        <w:rFonts w:ascii="Comic Sans MS" w:eastAsia="Comic Sans MS" w:hAnsi="Comic Sans MS" w:hint="default"/>
        <w:sz w:val="18"/>
      </w:rPr>
    </w:lvl>
    <w:lvl w:ilvl="2" w:tentative="1">
      <w:start w:val="1"/>
      <w:numFmt w:val="decimal"/>
      <w:lvlText w:val="%1.%2.%3."/>
      <w:lvlJc w:val="left"/>
      <w:pPr>
        <w:ind w:left="720" w:hanging="720"/>
      </w:pPr>
      <w:rPr>
        <w:rFonts w:ascii="Comic Sans MS" w:eastAsia="Comic Sans MS" w:hAnsi="Comic Sans MS" w:hint="default"/>
        <w:sz w:val="18"/>
      </w:rPr>
    </w:lvl>
    <w:lvl w:ilvl="3" w:tentative="1">
      <w:start w:val="1"/>
      <w:numFmt w:val="decimal"/>
      <w:lvlText w:val="%1.%2.%3.%4."/>
      <w:lvlJc w:val="left"/>
      <w:pPr>
        <w:ind w:left="1080" w:hanging="1080"/>
      </w:pPr>
      <w:rPr>
        <w:rFonts w:ascii="Comic Sans MS" w:eastAsia="Comic Sans MS" w:hAnsi="Comic Sans MS" w:hint="default"/>
        <w:sz w:val="18"/>
      </w:rPr>
    </w:lvl>
    <w:lvl w:ilvl="4" w:tentative="1">
      <w:start w:val="1"/>
      <w:numFmt w:val="decimal"/>
      <w:lvlText w:val="%1.%2.%3.%4.%5."/>
      <w:lvlJc w:val="left"/>
      <w:pPr>
        <w:ind w:left="1440" w:hanging="1440"/>
      </w:pPr>
      <w:rPr>
        <w:rFonts w:ascii="Comic Sans MS" w:eastAsia="Comic Sans MS" w:hAnsi="Comic Sans MS" w:hint="default"/>
        <w:sz w:val="18"/>
      </w:rPr>
    </w:lvl>
    <w:lvl w:ilvl="5" w:tentative="1">
      <w:start w:val="1"/>
      <w:numFmt w:val="decimal"/>
      <w:lvlText w:val="%1.%2.%3.%4.%5.%6."/>
      <w:lvlJc w:val="left"/>
      <w:pPr>
        <w:ind w:left="1800" w:hanging="1800"/>
      </w:pPr>
      <w:rPr>
        <w:rFonts w:ascii="Comic Sans MS" w:eastAsia="Comic Sans MS" w:hAnsi="Comic Sans MS" w:hint="default"/>
        <w:sz w:val="18"/>
      </w:rPr>
    </w:lvl>
    <w:lvl w:ilvl="6" w:tentative="1">
      <w:start w:val="1"/>
      <w:numFmt w:val="decimal"/>
      <w:lvlText w:val="%1.%2.%3.%4.%5.%6.%7."/>
      <w:lvlJc w:val="left"/>
      <w:pPr>
        <w:ind w:left="1800" w:hanging="1800"/>
      </w:pPr>
      <w:rPr>
        <w:rFonts w:ascii="Comic Sans MS" w:eastAsia="Comic Sans MS" w:hAnsi="Comic Sans MS" w:hint="default"/>
        <w:sz w:val="18"/>
      </w:rPr>
    </w:lvl>
    <w:lvl w:ilvl="7" w:tentative="1">
      <w:start w:val="1"/>
      <w:numFmt w:val="decimal"/>
      <w:lvlText w:val="%1.%2.%3.%4.%5.%6.%7.%8."/>
      <w:lvlJc w:val="left"/>
      <w:pPr>
        <w:ind w:left="2160" w:hanging="2160"/>
      </w:pPr>
      <w:rPr>
        <w:rFonts w:ascii="Comic Sans MS" w:eastAsia="Comic Sans MS" w:hAnsi="Comic Sans MS" w:hint="default"/>
        <w:sz w:val="18"/>
      </w:rPr>
    </w:lvl>
    <w:lvl w:ilvl="8" w:tentative="1">
      <w:start w:val="1"/>
      <w:numFmt w:val="decimal"/>
      <w:lvlText w:val="%1.%2.%3.%4.%5.%6.%7.%8.%9."/>
      <w:lvlJc w:val="left"/>
      <w:pPr>
        <w:ind w:left="2520" w:hanging="2520"/>
      </w:pPr>
      <w:rPr>
        <w:rFonts w:ascii="Comic Sans MS" w:eastAsia="Comic Sans MS" w:hAnsi="Comic Sans MS" w:hint="default"/>
        <w:sz w:val="18"/>
      </w:rPr>
    </w:lvl>
  </w:abstractNum>
  <w:abstractNum w:abstractNumId="6" w15:restartNumberingAfterBreak="0">
    <w:nsid w:val="5C94629C"/>
    <w:multiLevelType w:val="multilevel"/>
    <w:tmpl w:val="00000000"/>
    <w:lvl w:ilvl="0">
      <w:start w:val="1"/>
      <w:numFmt w:val="decimal"/>
      <w:lvlText w:val="%1."/>
      <w:lvlJc w:val="left"/>
      <w:pPr>
        <w:ind w:left="1800" w:hanging="360"/>
      </w:pPr>
      <w:rPr>
        <w:rFonts w:ascii="Comic Sans MS" w:eastAsia="Comic Sans MS" w:hAnsi="Comic Sans MS" w:hint="default"/>
        <w:sz w:val="18"/>
      </w:rPr>
    </w:lvl>
    <w:lvl w:ilvl="1" w:tentative="1">
      <w:start w:val="1"/>
      <w:numFmt w:val="lowerLetter"/>
      <w:lvlText w:val="%2."/>
      <w:lvlJc w:val="left"/>
      <w:pPr>
        <w:ind w:left="2520" w:hanging="360"/>
      </w:pPr>
      <w:rPr>
        <w:rFonts w:ascii="Comic Sans MS" w:eastAsia="Comic Sans MS" w:hAnsi="Comic Sans MS" w:hint="default"/>
        <w:sz w:val="18"/>
      </w:rPr>
    </w:lvl>
    <w:lvl w:ilvl="2" w:tentative="1">
      <w:start w:val="1"/>
      <w:numFmt w:val="lowerRoman"/>
      <w:lvlText w:val="%3."/>
      <w:lvlJc w:val="left"/>
      <w:pPr>
        <w:ind w:left="3240" w:hanging="180"/>
      </w:pPr>
      <w:rPr>
        <w:rFonts w:ascii="Comic Sans MS" w:eastAsia="Comic Sans MS" w:hAnsi="Comic Sans MS" w:hint="default"/>
        <w:sz w:val="18"/>
      </w:rPr>
    </w:lvl>
    <w:lvl w:ilvl="3" w:tentative="1">
      <w:start w:val="1"/>
      <w:numFmt w:val="decimal"/>
      <w:lvlText w:val="%4."/>
      <w:lvlJc w:val="left"/>
      <w:pPr>
        <w:ind w:left="3960" w:hanging="360"/>
      </w:pPr>
      <w:rPr>
        <w:rFonts w:ascii="Comic Sans MS" w:eastAsia="Comic Sans MS" w:hAnsi="Comic Sans MS" w:hint="default"/>
        <w:sz w:val="18"/>
      </w:rPr>
    </w:lvl>
    <w:lvl w:ilvl="4" w:tentative="1">
      <w:start w:val="1"/>
      <w:numFmt w:val="lowerLetter"/>
      <w:lvlText w:val="%5."/>
      <w:lvlJc w:val="left"/>
      <w:pPr>
        <w:ind w:left="4680" w:hanging="360"/>
      </w:pPr>
      <w:rPr>
        <w:rFonts w:ascii="Comic Sans MS" w:eastAsia="Comic Sans MS" w:hAnsi="Comic Sans MS" w:hint="default"/>
        <w:sz w:val="18"/>
      </w:rPr>
    </w:lvl>
    <w:lvl w:ilvl="5" w:tentative="1">
      <w:start w:val="1"/>
      <w:numFmt w:val="lowerRoman"/>
      <w:lvlText w:val="%6."/>
      <w:lvlJc w:val="left"/>
      <w:pPr>
        <w:ind w:left="5400" w:hanging="180"/>
      </w:pPr>
      <w:rPr>
        <w:rFonts w:ascii="Comic Sans MS" w:eastAsia="Comic Sans MS" w:hAnsi="Comic Sans MS" w:hint="default"/>
        <w:sz w:val="18"/>
      </w:rPr>
    </w:lvl>
    <w:lvl w:ilvl="6" w:tentative="1">
      <w:start w:val="1"/>
      <w:numFmt w:val="decimal"/>
      <w:lvlText w:val="%7."/>
      <w:lvlJc w:val="left"/>
      <w:pPr>
        <w:ind w:left="6120" w:hanging="360"/>
      </w:pPr>
      <w:rPr>
        <w:rFonts w:ascii="Comic Sans MS" w:eastAsia="Comic Sans MS" w:hAnsi="Comic Sans MS" w:hint="default"/>
        <w:sz w:val="18"/>
      </w:rPr>
    </w:lvl>
    <w:lvl w:ilvl="7" w:tentative="1">
      <w:start w:val="1"/>
      <w:numFmt w:val="lowerLetter"/>
      <w:lvlText w:val="%8."/>
      <w:lvlJc w:val="left"/>
      <w:pPr>
        <w:ind w:left="6840" w:hanging="360"/>
      </w:pPr>
      <w:rPr>
        <w:rFonts w:ascii="Comic Sans MS" w:eastAsia="Comic Sans MS" w:hAnsi="Comic Sans MS" w:hint="default"/>
        <w:sz w:val="18"/>
      </w:rPr>
    </w:lvl>
    <w:lvl w:ilvl="8" w:tentative="1">
      <w:start w:val="1"/>
      <w:numFmt w:val="lowerRoman"/>
      <w:lvlText w:val="%9."/>
      <w:lvlJc w:val="left"/>
      <w:pPr>
        <w:ind w:left="7560" w:hanging="180"/>
      </w:pPr>
      <w:rPr>
        <w:rFonts w:ascii="Comic Sans MS" w:eastAsia="Comic Sans MS" w:hAnsi="Comic Sans MS" w:hint="default"/>
        <w:sz w:val="18"/>
      </w:rPr>
    </w:lvl>
  </w:abstractNum>
  <w:abstractNum w:abstractNumId="7" w15:restartNumberingAfterBreak="0">
    <w:nsid w:val="5C94629D"/>
    <w:multiLevelType w:val="multilevel"/>
    <w:tmpl w:val="00000000"/>
    <w:lvl w:ilvl="0">
      <w:start w:val="1"/>
      <w:numFmt w:val="decimal"/>
      <w:lvlText w:val="%1."/>
      <w:lvlJc w:val="left"/>
      <w:pPr>
        <w:ind w:left="1800" w:hanging="360"/>
      </w:pPr>
      <w:rPr>
        <w:rFonts w:ascii="Comic Sans MS" w:eastAsia="Comic Sans MS" w:hAnsi="Comic Sans MS" w:hint="default"/>
        <w:sz w:val="18"/>
      </w:rPr>
    </w:lvl>
    <w:lvl w:ilvl="1" w:tentative="1">
      <w:start w:val="1"/>
      <w:numFmt w:val="lowerLetter"/>
      <w:lvlText w:val="%2."/>
      <w:lvlJc w:val="left"/>
      <w:pPr>
        <w:ind w:left="2520" w:hanging="360"/>
      </w:pPr>
      <w:rPr>
        <w:rFonts w:ascii="Comic Sans MS" w:eastAsia="Comic Sans MS" w:hAnsi="Comic Sans MS" w:hint="default"/>
        <w:sz w:val="18"/>
      </w:rPr>
    </w:lvl>
    <w:lvl w:ilvl="2" w:tentative="1">
      <w:start w:val="1"/>
      <w:numFmt w:val="lowerRoman"/>
      <w:lvlText w:val="%3."/>
      <w:lvlJc w:val="left"/>
      <w:pPr>
        <w:ind w:left="3240" w:hanging="180"/>
      </w:pPr>
      <w:rPr>
        <w:rFonts w:ascii="Comic Sans MS" w:eastAsia="Comic Sans MS" w:hAnsi="Comic Sans MS" w:hint="default"/>
        <w:sz w:val="18"/>
      </w:rPr>
    </w:lvl>
    <w:lvl w:ilvl="3" w:tentative="1">
      <w:start w:val="1"/>
      <w:numFmt w:val="decimal"/>
      <w:lvlText w:val="%4."/>
      <w:lvlJc w:val="left"/>
      <w:pPr>
        <w:ind w:left="3960" w:hanging="360"/>
      </w:pPr>
      <w:rPr>
        <w:rFonts w:ascii="Comic Sans MS" w:eastAsia="Comic Sans MS" w:hAnsi="Comic Sans MS" w:hint="default"/>
        <w:sz w:val="18"/>
      </w:rPr>
    </w:lvl>
    <w:lvl w:ilvl="4" w:tentative="1">
      <w:start w:val="1"/>
      <w:numFmt w:val="lowerLetter"/>
      <w:lvlText w:val="%5."/>
      <w:lvlJc w:val="left"/>
      <w:pPr>
        <w:ind w:left="4680" w:hanging="360"/>
      </w:pPr>
      <w:rPr>
        <w:rFonts w:ascii="Comic Sans MS" w:eastAsia="Comic Sans MS" w:hAnsi="Comic Sans MS" w:hint="default"/>
        <w:sz w:val="18"/>
      </w:rPr>
    </w:lvl>
    <w:lvl w:ilvl="5" w:tentative="1">
      <w:start w:val="1"/>
      <w:numFmt w:val="lowerRoman"/>
      <w:lvlText w:val="%6."/>
      <w:lvlJc w:val="left"/>
      <w:pPr>
        <w:ind w:left="5400" w:hanging="180"/>
      </w:pPr>
      <w:rPr>
        <w:rFonts w:ascii="Comic Sans MS" w:eastAsia="Comic Sans MS" w:hAnsi="Comic Sans MS" w:hint="default"/>
        <w:sz w:val="18"/>
      </w:rPr>
    </w:lvl>
    <w:lvl w:ilvl="6" w:tentative="1">
      <w:start w:val="1"/>
      <w:numFmt w:val="decimal"/>
      <w:lvlText w:val="%7."/>
      <w:lvlJc w:val="left"/>
      <w:pPr>
        <w:ind w:left="6120" w:hanging="360"/>
      </w:pPr>
      <w:rPr>
        <w:rFonts w:ascii="Comic Sans MS" w:eastAsia="Comic Sans MS" w:hAnsi="Comic Sans MS" w:hint="default"/>
        <w:sz w:val="18"/>
      </w:rPr>
    </w:lvl>
    <w:lvl w:ilvl="7" w:tentative="1">
      <w:start w:val="1"/>
      <w:numFmt w:val="lowerLetter"/>
      <w:lvlText w:val="%8."/>
      <w:lvlJc w:val="left"/>
      <w:pPr>
        <w:ind w:left="6840" w:hanging="360"/>
      </w:pPr>
      <w:rPr>
        <w:rFonts w:ascii="Comic Sans MS" w:eastAsia="Comic Sans MS" w:hAnsi="Comic Sans MS" w:hint="default"/>
        <w:sz w:val="18"/>
      </w:rPr>
    </w:lvl>
    <w:lvl w:ilvl="8" w:tentative="1">
      <w:start w:val="1"/>
      <w:numFmt w:val="lowerRoman"/>
      <w:lvlText w:val="%9."/>
      <w:lvlJc w:val="left"/>
      <w:pPr>
        <w:ind w:left="7560" w:hanging="180"/>
      </w:pPr>
      <w:rPr>
        <w:rFonts w:ascii="Comic Sans MS" w:eastAsia="Comic Sans MS" w:hAnsi="Comic Sans MS" w:hint="default"/>
        <w:sz w:val="18"/>
      </w:rPr>
    </w:lvl>
  </w:abstractNum>
  <w:abstractNum w:abstractNumId="8" w15:restartNumberingAfterBreak="0">
    <w:nsid w:val="5C94629E"/>
    <w:multiLevelType w:val="multilevel"/>
    <w:tmpl w:val="00000000"/>
    <w:lvl w:ilvl="0">
      <w:start w:val="1"/>
      <w:numFmt w:val="decimal"/>
      <w:lvlText w:val="%1."/>
      <w:lvlJc w:val="left"/>
      <w:pPr>
        <w:ind w:left="1845" w:hanging="405"/>
      </w:pPr>
      <w:rPr>
        <w:rFonts w:ascii="Comic Sans MS" w:eastAsia="Comic Sans MS" w:hAnsi="Comic Sans MS" w:hint="default"/>
        <w:sz w:val="18"/>
      </w:rPr>
    </w:lvl>
    <w:lvl w:ilvl="1" w:tentative="1">
      <w:start w:val="1"/>
      <w:numFmt w:val="lowerLetter"/>
      <w:lvlText w:val="%2."/>
      <w:lvlJc w:val="left"/>
      <w:pPr>
        <w:ind w:left="2520" w:hanging="360"/>
      </w:pPr>
      <w:rPr>
        <w:rFonts w:ascii="Comic Sans MS" w:eastAsia="Comic Sans MS" w:hAnsi="Comic Sans MS" w:hint="default"/>
        <w:sz w:val="18"/>
      </w:rPr>
    </w:lvl>
    <w:lvl w:ilvl="2" w:tentative="1">
      <w:start w:val="1"/>
      <w:numFmt w:val="lowerRoman"/>
      <w:lvlText w:val="%3."/>
      <w:lvlJc w:val="left"/>
      <w:pPr>
        <w:ind w:left="3240" w:hanging="180"/>
      </w:pPr>
      <w:rPr>
        <w:rFonts w:ascii="Comic Sans MS" w:eastAsia="Comic Sans MS" w:hAnsi="Comic Sans MS" w:hint="default"/>
        <w:sz w:val="18"/>
      </w:rPr>
    </w:lvl>
    <w:lvl w:ilvl="3" w:tentative="1">
      <w:start w:val="1"/>
      <w:numFmt w:val="decimal"/>
      <w:lvlText w:val="%4."/>
      <w:lvlJc w:val="left"/>
      <w:pPr>
        <w:ind w:left="3960" w:hanging="360"/>
      </w:pPr>
      <w:rPr>
        <w:rFonts w:ascii="Comic Sans MS" w:eastAsia="Comic Sans MS" w:hAnsi="Comic Sans MS" w:hint="default"/>
        <w:sz w:val="18"/>
      </w:rPr>
    </w:lvl>
    <w:lvl w:ilvl="4" w:tentative="1">
      <w:start w:val="1"/>
      <w:numFmt w:val="lowerLetter"/>
      <w:lvlText w:val="%5."/>
      <w:lvlJc w:val="left"/>
      <w:pPr>
        <w:ind w:left="4680" w:hanging="360"/>
      </w:pPr>
      <w:rPr>
        <w:rFonts w:ascii="Comic Sans MS" w:eastAsia="Comic Sans MS" w:hAnsi="Comic Sans MS" w:hint="default"/>
        <w:sz w:val="18"/>
      </w:rPr>
    </w:lvl>
    <w:lvl w:ilvl="5" w:tentative="1">
      <w:start w:val="1"/>
      <w:numFmt w:val="lowerRoman"/>
      <w:lvlText w:val="%6."/>
      <w:lvlJc w:val="left"/>
      <w:pPr>
        <w:ind w:left="5400" w:hanging="180"/>
      </w:pPr>
      <w:rPr>
        <w:rFonts w:ascii="Comic Sans MS" w:eastAsia="Comic Sans MS" w:hAnsi="Comic Sans MS" w:hint="default"/>
        <w:sz w:val="18"/>
      </w:rPr>
    </w:lvl>
    <w:lvl w:ilvl="6" w:tentative="1">
      <w:start w:val="1"/>
      <w:numFmt w:val="decimal"/>
      <w:lvlText w:val="%7."/>
      <w:lvlJc w:val="left"/>
      <w:pPr>
        <w:ind w:left="6120" w:hanging="360"/>
      </w:pPr>
      <w:rPr>
        <w:rFonts w:ascii="Comic Sans MS" w:eastAsia="Comic Sans MS" w:hAnsi="Comic Sans MS" w:hint="default"/>
        <w:sz w:val="18"/>
      </w:rPr>
    </w:lvl>
    <w:lvl w:ilvl="7" w:tentative="1">
      <w:start w:val="1"/>
      <w:numFmt w:val="lowerLetter"/>
      <w:lvlText w:val="%8."/>
      <w:lvlJc w:val="left"/>
      <w:pPr>
        <w:ind w:left="6840" w:hanging="360"/>
      </w:pPr>
      <w:rPr>
        <w:rFonts w:ascii="Comic Sans MS" w:eastAsia="Comic Sans MS" w:hAnsi="Comic Sans MS" w:hint="default"/>
        <w:sz w:val="18"/>
      </w:rPr>
    </w:lvl>
    <w:lvl w:ilvl="8" w:tentative="1">
      <w:start w:val="1"/>
      <w:numFmt w:val="lowerRoman"/>
      <w:lvlText w:val="%9."/>
      <w:lvlJc w:val="left"/>
      <w:pPr>
        <w:ind w:left="7560" w:hanging="180"/>
      </w:pPr>
      <w:rPr>
        <w:rFonts w:ascii="Comic Sans MS" w:eastAsia="Comic Sans MS" w:hAnsi="Comic Sans MS" w:hint="default"/>
        <w:sz w:val="18"/>
      </w:rPr>
    </w:lvl>
  </w:abstractNum>
  <w:abstractNum w:abstractNumId="9" w15:restartNumberingAfterBreak="0">
    <w:nsid w:val="5C94629F"/>
    <w:multiLevelType w:val="multilevel"/>
    <w:tmpl w:val="00000000"/>
    <w:lvl w:ilvl="0">
      <w:start w:val="1"/>
      <w:numFmt w:val="decimal"/>
      <w:lvlText w:val="%1."/>
      <w:lvlJc w:val="left"/>
      <w:pPr>
        <w:ind w:left="1800" w:hanging="360"/>
      </w:pPr>
      <w:rPr>
        <w:rFonts w:ascii="Comic Sans MS" w:eastAsia="Comic Sans MS" w:hAnsi="Comic Sans MS" w:hint="default"/>
        <w:sz w:val="18"/>
      </w:rPr>
    </w:lvl>
    <w:lvl w:ilvl="1" w:tentative="1">
      <w:start w:val="1"/>
      <w:numFmt w:val="lowerLetter"/>
      <w:lvlText w:val="%2."/>
      <w:lvlJc w:val="left"/>
      <w:pPr>
        <w:ind w:left="2520" w:hanging="360"/>
      </w:pPr>
      <w:rPr>
        <w:rFonts w:ascii="Comic Sans MS" w:eastAsia="Comic Sans MS" w:hAnsi="Comic Sans MS" w:hint="default"/>
        <w:sz w:val="18"/>
      </w:rPr>
    </w:lvl>
    <w:lvl w:ilvl="2" w:tentative="1">
      <w:start w:val="1"/>
      <w:numFmt w:val="lowerRoman"/>
      <w:lvlText w:val="%3."/>
      <w:lvlJc w:val="left"/>
      <w:pPr>
        <w:ind w:left="3240" w:hanging="180"/>
      </w:pPr>
      <w:rPr>
        <w:rFonts w:ascii="Comic Sans MS" w:eastAsia="Comic Sans MS" w:hAnsi="Comic Sans MS" w:hint="default"/>
        <w:sz w:val="18"/>
      </w:rPr>
    </w:lvl>
    <w:lvl w:ilvl="3" w:tentative="1">
      <w:start w:val="1"/>
      <w:numFmt w:val="decimal"/>
      <w:lvlText w:val="%4."/>
      <w:lvlJc w:val="left"/>
      <w:pPr>
        <w:ind w:left="3960" w:hanging="360"/>
      </w:pPr>
      <w:rPr>
        <w:rFonts w:ascii="Comic Sans MS" w:eastAsia="Comic Sans MS" w:hAnsi="Comic Sans MS" w:hint="default"/>
        <w:sz w:val="18"/>
      </w:rPr>
    </w:lvl>
    <w:lvl w:ilvl="4" w:tentative="1">
      <w:start w:val="1"/>
      <w:numFmt w:val="lowerLetter"/>
      <w:lvlText w:val="%5."/>
      <w:lvlJc w:val="left"/>
      <w:pPr>
        <w:ind w:left="4680" w:hanging="360"/>
      </w:pPr>
      <w:rPr>
        <w:rFonts w:ascii="Comic Sans MS" w:eastAsia="Comic Sans MS" w:hAnsi="Comic Sans MS" w:hint="default"/>
        <w:sz w:val="18"/>
      </w:rPr>
    </w:lvl>
    <w:lvl w:ilvl="5" w:tentative="1">
      <w:start w:val="1"/>
      <w:numFmt w:val="lowerRoman"/>
      <w:lvlText w:val="%6."/>
      <w:lvlJc w:val="left"/>
      <w:pPr>
        <w:ind w:left="5400" w:hanging="180"/>
      </w:pPr>
      <w:rPr>
        <w:rFonts w:ascii="Comic Sans MS" w:eastAsia="Comic Sans MS" w:hAnsi="Comic Sans MS" w:hint="default"/>
        <w:sz w:val="18"/>
      </w:rPr>
    </w:lvl>
    <w:lvl w:ilvl="6" w:tentative="1">
      <w:start w:val="1"/>
      <w:numFmt w:val="decimal"/>
      <w:lvlText w:val="%7."/>
      <w:lvlJc w:val="left"/>
      <w:pPr>
        <w:ind w:left="6120" w:hanging="360"/>
      </w:pPr>
      <w:rPr>
        <w:rFonts w:ascii="Comic Sans MS" w:eastAsia="Comic Sans MS" w:hAnsi="Comic Sans MS" w:hint="default"/>
        <w:sz w:val="18"/>
      </w:rPr>
    </w:lvl>
    <w:lvl w:ilvl="7" w:tentative="1">
      <w:start w:val="1"/>
      <w:numFmt w:val="lowerLetter"/>
      <w:lvlText w:val="%8."/>
      <w:lvlJc w:val="left"/>
      <w:pPr>
        <w:ind w:left="6840" w:hanging="360"/>
      </w:pPr>
      <w:rPr>
        <w:rFonts w:ascii="Comic Sans MS" w:eastAsia="Comic Sans MS" w:hAnsi="Comic Sans MS" w:hint="default"/>
        <w:sz w:val="18"/>
      </w:rPr>
    </w:lvl>
    <w:lvl w:ilvl="8" w:tentative="1">
      <w:start w:val="1"/>
      <w:numFmt w:val="lowerRoman"/>
      <w:lvlText w:val="%9."/>
      <w:lvlJc w:val="left"/>
      <w:pPr>
        <w:ind w:left="7560" w:hanging="180"/>
      </w:pPr>
      <w:rPr>
        <w:rFonts w:ascii="Comic Sans MS" w:eastAsia="Comic Sans MS" w:hAnsi="Comic Sans MS" w:hint="default"/>
        <w:sz w:val="18"/>
      </w:rPr>
    </w:lvl>
  </w:abstractNum>
  <w:abstractNum w:abstractNumId="10" w15:restartNumberingAfterBreak="0">
    <w:nsid w:val="5C9462A0"/>
    <w:multiLevelType w:val="multilevel"/>
    <w:tmpl w:val="00000000"/>
    <w:lvl w:ilvl="0">
      <w:start w:val="1"/>
      <w:numFmt w:val="decimal"/>
      <w:lvlText w:val="%1."/>
      <w:lvlJc w:val="left"/>
      <w:pPr>
        <w:ind w:left="1800" w:hanging="360"/>
      </w:pPr>
      <w:rPr>
        <w:rFonts w:ascii="Comic Sans MS" w:eastAsia="Comic Sans MS" w:hAnsi="Comic Sans MS" w:hint="default"/>
        <w:sz w:val="18"/>
      </w:rPr>
    </w:lvl>
    <w:lvl w:ilvl="1" w:tentative="1">
      <w:start w:val="1"/>
      <w:numFmt w:val="lowerLetter"/>
      <w:lvlText w:val="%2."/>
      <w:lvlJc w:val="left"/>
      <w:pPr>
        <w:ind w:left="2520" w:hanging="360"/>
      </w:pPr>
      <w:rPr>
        <w:rFonts w:ascii="Comic Sans MS" w:eastAsia="Comic Sans MS" w:hAnsi="Comic Sans MS" w:hint="default"/>
        <w:sz w:val="18"/>
      </w:rPr>
    </w:lvl>
    <w:lvl w:ilvl="2" w:tentative="1">
      <w:start w:val="1"/>
      <w:numFmt w:val="lowerRoman"/>
      <w:lvlText w:val="%3."/>
      <w:lvlJc w:val="left"/>
      <w:pPr>
        <w:ind w:left="3240" w:hanging="180"/>
      </w:pPr>
      <w:rPr>
        <w:rFonts w:ascii="Comic Sans MS" w:eastAsia="Comic Sans MS" w:hAnsi="Comic Sans MS" w:hint="default"/>
        <w:sz w:val="18"/>
      </w:rPr>
    </w:lvl>
    <w:lvl w:ilvl="3" w:tentative="1">
      <w:start w:val="1"/>
      <w:numFmt w:val="decimal"/>
      <w:lvlText w:val="%4."/>
      <w:lvlJc w:val="left"/>
      <w:pPr>
        <w:ind w:left="3960" w:hanging="360"/>
      </w:pPr>
      <w:rPr>
        <w:rFonts w:ascii="Comic Sans MS" w:eastAsia="Comic Sans MS" w:hAnsi="Comic Sans MS" w:hint="default"/>
        <w:sz w:val="18"/>
      </w:rPr>
    </w:lvl>
    <w:lvl w:ilvl="4" w:tentative="1">
      <w:start w:val="1"/>
      <w:numFmt w:val="lowerLetter"/>
      <w:lvlText w:val="%5."/>
      <w:lvlJc w:val="left"/>
      <w:pPr>
        <w:ind w:left="4680" w:hanging="360"/>
      </w:pPr>
      <w:rPr>
        <w:rFonts w:ascii="Comic Sans MS" w:eastAsia="Comic Sans MS" w:hAnsi="Comic Sans MS" w:hint="default"/>
        <w:sz w:val="18"/>
      </w:rPr>
    </w:lvl>
    <w:lvl w:ilvl="5" w:tentative="1">
      <w:start w:val="1"/>
      <w:numFmt w:val="lowerRoman"/>
      <w:lvlText w:val="%6."/>
      <w:lvlJc w:val="left"/>
      <w:pPr>
        <w:ind w:left="5400" w:hanging="180"/>
      </w:pPr>
      <w:rPr>
        <w:rFonts w:ascii="Comic Sans MS" w:eastAsia="Comic Sans MS" w:hAnsi="Comic Sans MS" w:hint="default"/>
        <w:sz w:val="18"/>
      </w:rPr>
    </w:lvl>
    <w:lvl w:ilvl="6" w:tentative="1">
      <w:start w:val="1"/>
      <w:numFmt w:val="decimal"/>
      <w:lvlText w:val="%7."/>
      <w:lvlJc w:val="left"/>
      <w:pPr>
        <w:ind w:left="6120" w:hanging="360"/>
      </w:pPr>
      <w:rPr>
        <w:rFonts w:ascii="Comic Sans MS" w:eastAsia="Comic Sans MS" w:hAnsi="Comic Sans MS" w:hint="default"/>
        <w:sz w:val="18"/>
      </w:rPr>
    </w:lvl>
    <w:lvl w:ilvl="7" w:tentative="1">
      <w:start w:val="1"/>
      <w:numFmt w:val="lowerLetter"/>
      <w:lvlText w:val="%8."/>
      <w:lvlJc w:val="left"/>
      <w:pPr>
        <w:ind w:left="6840" w:hanging="360"/>
      </w:pPr>
      <w:rPr>
        <w:rFonts w:ascii="Comic Sans MS" w:eastAsia="Comic Sans MS" w:hAnsi="Comic Sans MS" w:hint="default"/>
        <w:sz w:val="18"/>
      </w:rPr>
    </w:lvl>
    <w:lvl w:ilvl="8" w:tentative="1">
      <w:start w:val="1"/>
      <w:numFmt w:val="lowerRoman"/>
      <w:lvlText w:val="%9."/>
      <w:lvlJc w:val="left"/>
      <w:pPr>
        <w:ind w:left="7560" w:hanging="180"/>
      </w:pPr>
      <w:rPr>
        <w:rFonts w:ascii="Comic Sans MS" w:eastAsia="Comic Sans MS" w:hAnsi="Comic Sans MS" w:hint="default"/>
        <w:sz w:val="18"/>
      </w:rPr>
    </w:lvl>
  </w:abstractNum>
  <w:abstractNum w:abstractNumId="11" w15:restartNumberingAfterBreak="0">
    <w:nsid w:val="5C9462A1"/>
    <w:multiLevelType w:val="multilevel"/>
    <w:tmpl w:val="00000000"/>
    <w:lvl w:ilvl="0">
      <w:start w:val="1"/>
      <w:numFmt w:val="decimal"/>
      <w:lvlText w:val="%1."/>
      <w:lvlJc w:val="left"/>
      <w:pPr>
        <w:ind w:left="1800" w:hanging="360"/>
      </w:pPr>
      <w:rPr>
        <w:rFonts w:ascii="Comic Sans MS" w:eastAsia="Comic Sans MS" w:hAnsi="Comic Sans MS" w:hint="default"/>
        <w:sz w:val="18"/>
      </w:rPr>
    </w:lvl>
    <w:lvl w:ilvl="1" w:tentative="1">
      <w:start w:val="1"/>
      <w:numFmt w:val="lowerLetter"/>
      <w:lvlText w:val="%2."/>
      <w:lvlJc w:val="left"/>
      <w:pPr>
        <w:ind w:left="2520" w:hanging="360"/>
      </w:pPr>
      <w:rPr>
        <w:rFonts w:ascii="Comic Sans MS" w:eastAsia="Comic Sans MS" w:hAnsi="Comic Sans MS" w:hint="default"/>
        <w:sz w:val="18"/>
      </w:rPr>
    </w:lvl>
    <w:lvl w:ilvl="2" w:tentative="1">
      <w:start w:val="1"/>
      <w:numFmt w:val="lowerRoman"/>
      <w:lvlText w:val="%3."/>
      <w:lvlJc w:val="left"/>
      <w:pPr>
        <w:ind w:left="3240" w:hanging="180"/>
      </w:pPr>
      <w:rPr>
        <w:rFonts w:ascii="Comic Sans MS" w:eastAsia="Comic Sans MS" w:hAnsi="Comic Sans MS" w:hint="default"/>
        <w:sz w:val="18"/>
      </w:rPr>
    </w:lvl>
    <w:lvl w:ilvl="3" w:tentative="1">
      <w:start w:val="1"/>
      <w:numFmt w:val="decimal"/>
      <w:lvlText w:val="%4."/>
      <w:lvlJc w:val="left"/>
      <w:pPr>
        <w:ind w:left="3960" w:hanging="360"/>
      </w:pPr>
      <w:rPr>
        <w:rFonts w:ascii="Comic Sans MS" w:eastAsia="Comic Sans MS" w:hAnsi="Comic Sans MS" w:hint="default"/>
        <w:sz w:val="18"/>
      </w:rPr>
    </w:lvl>
    <w:lvl w:ilvl="4" w:tentative="1">
      <w:start w:val="1"/>
      <w:numFmt w:val="lowerLetter"/>
      <w:lvlText w:val="%5."/>
      <w:lvlJc w:val="left"/>
      <w:pPr>
        <w:ind w:left="4680" w:hanging="360"/>
      </w:pPr>
      <w:rPr>
        <w:rFonts w:ascii="Comic Sans MS" w:eastAsia="Comic Sans MS" w:hAnsi="Comic Sans MS" w:hint="default"/>
        <w:sz w:val="18"/>
      </w:rPr>
    </w:lvl>
    <w:lvl w:ilvl="5" w:tentative="1">
      <w:start w:val="1"/>
      <w:numFmt w:val="lowerRoman"/>
      <w:lvlText w:val="%6."/>
      <w:lvlJc w:val="left"/>
      <w:pPr>
        <w:ind w:left="5400" w:hanging="180"/>
      </w:pPr>
      <w:rPr>
        <w:rFonts w:ascii="Comic Sans MS" w:eastAsia="Comic Sans MS" w:hAnsi="Comic Sans MS" w:hint="default"/>
        <w:sz w:val="18"/>
      </w:rPr>
    </w:lvl>
    <w:lvl w:ilvl="6" w:tentative="1">
      <w:start w:val="1"/>
      <w:numFmt w:val="decimal"/>
      <w:lvlText w:val="%7."/>
      <w:lvlJc w:val="left"/>
      <w:pPr>
        <w:ind w:left="6120" w:hanging="360"/>
      </w:pPr>
      <w:rPr>
        <w:rFonts w:ascii="Comic Sans MS" w:eastAsia="Comic Sans MS" w:hAnsi="Comic Sans MS" w:hint="default"/>
        <w:sz w:val="18"/>
      </w:rPr>
    </w:lvl>
    <w:lvl w:ilvl="7" w:tentative="1">
      <w:start w:val="1"/>
      <w:numFmt w:val="lowerLetter"/>
      <w:lvlText w:val="%8."/>
      <w:lvlJc w:val="left"/>
      <w:pPr>
        <w:ind w:left="6840" w:hanging="360"/>
      </w:pPr>
      <w:rPr>
        <w:rFonts w:ascii="Comic Sans MS" w:eastAsia="Comic Sans MS" w:hAnsi="Comic Sans MS" w:hint="default"/>
        <w:sz w:val="18"/>
      </w:rPr>
    </w:lvl>
    <w:lvl w:ilvl="8" w:tentative="1">
      <w:start w:val="1"/>
      <w:numFmt w:val="lowerRoman"/>
      <w:lvlText w:val="%9."/>
      <w:lvlJc w:val="left"/>
      <w:pPr>
        <w:ind w:left="7560" w:hanging="180"/>
      </w:pPr>
      <w:rPr>
        <w:rFonts w:ascii="Comic Sans MS" w:eastAsia="Comic Sans MS" w:hAnsi="Comic Sans MS" w:hint="default"/>
        <w:sz w:val="18"/>
      </w:rPr>
    </w:lvl>
  </w:abstractNum>
  <w:abstractNum w:abstractNumId="12" w15:restartNumberingAfterBreak="0">
    <w:nsid w:val="5C9462A2"/>
    <w:multiLevelType w:val="multilevel"/>
    <w:tmpl w:val="00000000"/>
    <w:lvl w:ilvl="0">
      <w:start w:val="1"/>
      <w:numFmt w:val="decimal"/>
      <w:lvlText w:val="%1."/>
      <w:lvlJc w:val="left"/>
      <w:pPr>
        <w:ind w:left="1845" w:hanging="405"/>
      </w:pPr>
      <w:rPr>
        <w:rFonts w:ascii="Comic Sans MS" w:eastAsia="Comic Sans MS" w:hAnsi="Comic Sans MS" w:hint="default"/>
        <w:sz w:val="18"/>
      </w:rPr>
    </w:lvl>
    <w:lvl w:ilvl="1" w:tentative="1">
      <w:start w:val="1"/>
      <w:numFmt w:val="lowerLetter"/>
      <w:lvlText w:val="%2."/>
      <w:lvlJc w:val="left"/>
      <w:pPr>
        <w:ind w:left="2520" w:hanging="360"/>
      </w:pPr>
      <w:rPr>
        <w:rFonts w:ascii="Comic Sans MS" w:eastAsia="Comic Sans MS" w:hAnsi="Comic Sans MS" w:hint="default"/>
        <w:sz w:val="18"/>
      </w:rPr>
    </w:lvl>
    <w:lvl w:ilvl="2" w:tentative="1">
      <w:start w:val="1"/>
      <w:numFmt w:val="lowerRoman"/>
      <w:lvlText w:val="%3."/>
      <w:lvlJc w:val="left"/>
      <w:pPr>
        <w:ind w:left="3240" w:hanging="180"/>
      </w:pPr>
      <w:rPr>
        <w:rFonts w:ascii="Comic Sans MS" w:eastAsia="Comic Sans MS" w:hAnsi="Comic Sans MS" w:hint="default"/>
        <w:sz w:val="18"/>
      </w:rPr>
    </w:lvl>
    <w:lvl w:ilvl="3" w:tentative="1">
      <w:start w:val="1"/>
      <w:numFmt w:val="decimal"/>
      <w:lvlText w:val="%4."/>
      <w:lvlJc w:val="left"/>
      <w:pPr>
        <w:ind w:left="3960" w:hanging="360"/>
      </w:pPr>
      <w:rPr>
        <w:rFonts w:ascii="Comic Sans MS" w:eastAsia="Comic Sans MS" w:hAnsi="Comic Sans MS" w:hint="default"/>
        <w:sz w:val="18"/>
      </w:rPr>
    </w:lvl>
    <w:lvl w:ilvl="4" w:tentative="1">
      <w:start w:val="1"/>
      <w:numFmt w:val="lowerLetter"/>
      <w:lvlText w:val="%5."/>
      <w:lvlJc w:val="left"/>
      <w:pPr>
        <w:ind w:left="4680" w:hanging="360"/>
      </w:pPr>
      <w:rPr>
        <w:rFonts w:ascii="Comic Sans MS" w:eastAsia="Comic Sans MS" w:hAnsi="Comic Sans MS" w:hint="default"/>
        <w:sz w:val="18"/>
      </w:rPr>
    </w:lvl>
    <w:lvl w:ilvl="5" w:tentative="1">
      <w:start w:val="1"/>
      <w:numFmt w:val="lowerRoman"/>
      <w:lvlText w:val="%6."/>
      <w:lvlJc w:val="left"/>
      <w:pPr>
        <w:ind w:left="5400" w:hanging="180"/>
      </w:pPr>
      <w:rPr>
        <w:rFonts w:ascii="Comic Sans MS" w:eastAsia="Comic Sans MS" w:hAnsi="Comic Sans MS" w:hint="default"/>
        <w:sz w:val="18"/>
      </w:rPr>
    </w:lvl>
    <w:lvl w:ilvl="6" w:tentative="1">
      <w:start w:val="1"/>
      <w:numFmt w:val="decimal"/>
      <w:lvlText w:val="%7."/>
      <w:lvlJc w:val="left"/>
      <w:pPr>
        <w:ind w:left="6120" w:hanging="360"/>
      </w:pPr>
      <w:rPr>
        <w:rFonts w:ascii="Comic Sans MS" w:eastAsia="Comic Sans MS" w:hAnsi="Comic Sans MS" w:hint="default"/>
        <w:sz w:val="18"/>
      </w:rPr>
    </w:lvl>
    <w:lvl w:ilvl="7" w:tentative="1">
      <w:start w:val="1"/>
      <w:numFmt w:val="lowerLetter"/>
      <w:lvlText w:val="%8."/>
      <w:lvlJc w:val="left"/>
      <w:pPr>
        <w:ind w:left="6840" w:hanging="360"/>
      </w:pPr>
      <w:rPr>
        <w:rFonts w:ascii="Comic Sans MS" w:eastAsia="Comic Sans MS" w:hAnsi="Comic Sans MS" w:hint="default"/>
        <w:sz w:val="18"/>
      </w:rPr>
    </w:lvl>
    <w:lvl w:ilvl="8" w:tentative="1">
      <w:start w:val="1"/>
      <w:numFmt w:val="lowerRoman"/>
      <w:lvlText w:val="%9."/>
      <w:lvlJc w:val="left"/>
      <w:pPr>
        <w:ind w:left="7560" w:hanging="180"/>
      </w:pPr>
      <w:rPr>
        <w:rFonts w:ascii="Comic Sans MS" w:eastAsia="Comic Sans MS" w:hAnsi="Comic Sans MS" w:hint="default"/>
        <w:sz w:val="18"/>
      </w:rPr>
    </w:lvl>
  </w:abstractNum>
  <w:abstractNum w:abstractNumId="13" w15:restartNumberingAfterBreak="0">
    <w:nsid w:val="5C9462A3"/>
    <w:multiLevelType w:val="multilevel"/>
    <w:tmpl w:val="00000000"/>
    <w:lvl w:ilvl="0">
      <w:start w:val="1"/>
      <w:numFmt w:val="decimal"/>
      <w:lvlText w:val="%1."/>
      <w:lvlJc w:val="left"/>
      <w:pPr>
        <w:ind w:left="1800" w:hanging="360"/>
      </w:pPr>
      <w:rPr>
        <w:rFonts w:ascii="Comic Sans MS" w:eastAsia="Comic Sans MS" w:hAnsi="Comic Sans MS" w:hint="default"/>
        <w:sz w:val="18"/>
      </w:rPr>
    </w:lvl>
    <w:lvl w:ilvl="1" w:tentative="1">
      <w:start w:val="1"/>
      <w:numFmt w:val="lowerLetter"/>
      <w:lvlText w:val="%2."/>
      <w:lvlJc w:val="left"/>
      <w:pPr>
        <w:ind w:left="2520" w:hanging="360"/>
      </w:pPr>
      <w:rPr>
        <w:rFonts w:ascii="Comic Sans MS" w:eastAsia="Comic Sans MS" w:hAnsi="Comic Sans MS" w:hint="default"/>
        <w:sz w:val="18"/>
      </w:rPr>
    </w:lvl>
    <w:lvl w:ilvl="2" w:tentative="1">
      <w:start w:val="1"/>
      <w:numFmt w:val="lowerRoman"/>
      <w:lvlText w:val="%3."/>
      <w:lvlJc w:val="left"/>
      <w:pPr>
        <w:ind w:left="3240" w:hanging="180"/>
      </w:pPr>
      <w:rPr>
        <w:rFonts w:ascii="Comic Sans MS" w:eastAsia="Comic Sans MS" w:hAnsi="Comic Sans MS" w:hint="default"/>
        <w:sz w:val="18"/>
      </w:rPr>
    </w:lvl>
    <w:lvl w:ilvl="3" w:tentative="1">
      <w:start w:val="1"/>
      <w:numFmt w:val="decimal"/>
      <w:lvlText w:val="%4."/>
      <w:lvlJc w:val="left"/>
      <w:pPr>
        <w:ind w:left="3960" w:hanging="360"/>
      </w:pPr>
      <w:rPr>
        <w:rFonts w:ascii="Comic Sans MS" w:eastAsia="Comic Sans MS" w:hAnsi="Comic Sans MS" w:hint="default"/>
        <w:sz w:val="18"/>
      </w:rPr>
    </w:lvl>
    <w:lvl w:ilvl="4" w:tentative="1">
      <w:start w:val="1"/>
      <w:numFmt w:val="lowerLetter"/>
      <w:lvlText w:val="%5."/>
      <w:lvlJc w:val="left"/>
      <w:pPr>
        <w:ind w:left="4680" w:hanging="360"/>
      </w:pPr>
      <w:rPr>
        <w:rFonts w:ascii="Comic Sans MS" w:eastAsia="Comic Sans MS" w:hAnsi="Comic Sans MS" w:hint="default"/>
        <w:sz w:val="18"/>
      </w:rPr>
    </w:lvl>
    <w:lvl w:ilvl="5" w:tentative="1">
      <w:start w:val="1"/>
      <w:numFmt w:val="lowerRoman"/>
      <w:lvlText w:val="%6."/>
      <w:lvlJc w:val="left"/>
      <w:pPr>
        <w:ind w:left="5400" w:hanging="180"/>
      </w:pPr>
      <w:rPr>
        <w:rFonts w:ascii="Comic Sans MS" w:eastAsia="Comic Sans MS" w:hAnsi="Comic Sans MS" w:hint="default"/>
        <w:sz w:val="18"/>
      </w:rPr>
    </w:lvl>
    <w:lvl w:ilvl="6" w:tentative="1">
      <w:start w:val="1"/>
      <w:numFmt w:val="decimal"/>
      <w:lvlText w:val="%7."/>
      <w:lvlJc w:val="left"/>
      <w:pPr>
        <w:ind w:left="6120" w:hanging="360"/>
      </w:pPr>
      <w:rPr>
        <w:rFonts w:ascii="Comic Sans MS" w:eastAsia="Comic Sans MS" w:hAnsi="Comic Sans MS" w:hint="default"/>
        <w:sz w:val="18"/>
      </w:rPr>
    </w:lvl>
    <w:lvl w:ilvl="7" w:tentative="1">
      <w:start w:val="1"/>
      <w:numFmt w:val="lowerLetter"/>
      <w:lvlText w:val="%8."/>
      <w:lvlJc w:val="left"/>
      <w:pPr>
        <w:ind w:left="6840" w:hanging="360"/>
      </w:pPr>
      <w:rPr>
        <w:rFonts w:ascii="Comic Sans MS" w:eastAsia="Comic Sans MS" w:hAnsi="Comic Sans MS" w:hint="default"/>
        <w:sz w:val="18"/>
      </w:rPr>
    </w:lvl>
    <w:lvl w:ilvl="8" w:tentative="1">
      <w:start w:val="1"/>
      <w:numFmt w:val="lowerRoman"/>
      <w:lvlText w:val="%9."/>
      <w:lvlJc w:val="left"/>
      <w:pPr>
        <w:ind w:left="7560" w:hanging="180"/>
      </w:pPr>
      <w:rPr>
        <w:rFonts w:ascii="Comic Sans MS" w:eastAsia="Comic Sans MS" w:hAnsi="Comic Sans MS" w:hint="default"/>
        <w:sz w:val="18"/>
      </w:rPr>
    </w:lvl>
  </w:abstractNum>
  <w:abstractNum w:abstractNumId="14" w15:restartNumberingAfterBreak="0">
    <w:nsid w:val="5C9462A4"/>
    <w:multiLevelType w:val="multilevel"/>
    <w:tmpl w:val="00000000"/>
    <w:lvl w:ilvl="0">
      <w:start w:val="1"/>
      <w:numFmt w:val="decimal"/>
      <w:lvlText w:val="%1."/>
      <w:lvlJc w:val="left"/>
      <w:pPr>
        <w:ind w:left="735" w:hanging="735"/>
      </w:pPr>
      <w:rPr>
        <w:rFonts w:ascii="Comic Sans MS" w:eastAsia="Comic Sans MS" w:hAnsi="Comic Sans MS" w:hint="default"/>
        <w:sz w:val="18"/>
      </w:rPr>
    </w:lvl>
    <w:lvl w:ilvl="1">
      <w:start w:val="1"/>
      <w:numFmt w:val="decimal"/>
      <w:lvlText w:val="%1.%2."/>
      <w:lvlJc w:val="left"/>
      <w:pPr>
        <w:ind w:left="735" w:hanging="735"/>
      </w:pPr>
      <w:rPr>
        <w:rFonts w:ascii="Comic Sans MS" w:eastAsia="Comic Sans MS" w:hAnsi="Comic Sans MS" w:hint="default"/>
        <w:sz w:val="18"/>
      </w:rPr>
    </w:lvl>
    <w:lvl w:ilvl="2" w:tentative="1">
      <w:start w:val="1"/>
      <w:numFmt w:val="decimal"/>
      <w:lvlText w:val="%1.%2.%3."/>
      <w:lvlJc w:val="left"/>
      <w:pPr>
        <w:ind w:left="735" w:hanging="735"/>
      </w:pPr>
      <w:rPr>
        <w:rFonts w:ascii="Comic Sans MS" w:eastAsia="Comic Sans MS" w:hAnsi="Comic Sans MS" w:hint="default"/>
        <w:sz w:val="18"/>
      </w:rPr>
    </w:lvl>
    <w:lvl w:ilvl="3" w:tentative="1">
      <w:start w:val="1"/>
      <w:numFmt w:val="decimal"/>
      <w:lvlText w:val="%1.%2.%3.%4."/>
      <w:lvlJc w:val="left"/>
      <w:pPr>
        <w:ind w:left="1080" w:hanging="1080"/>
      </w:pPr>
      <w:rPr>
        <w:rFonts w:ascii="Comic Sans MS" w:eastAsia="Comic Sans MS" w:hAnsi="Comic Sans MS" w:hint="default"/>
        <w:sz w:val="18"/>
      </w:rPr>
    </w:lvl>
    <w:lvl w:ilvl="4" w:tentative="1">
      <w:start w:val="1"/>
      <w:numFmt w:val="decimal"/>
      <w:lvlText w:val="%1.%2.%3.%4.%5."/>
      <w:lvlJc w:val="left"/>
      <w:pPr>
        <w:ind w:left="1080" w:hanging="1080"/>
      </w:pPr>
      <w:rPr>
        <w:rFonts w:ascii="Comic Sans MS" w:eastAsia="Comic Sans MS" w:hAnsi="Comic Sans MS" w:hint="default"/>
        <w:sz w:val="18"/>
      </w:rPr>
    </w:lvl>
    <w:lvl w:ilvl="5" w:tentative="1">
      <w:start w:val="1"/>
      <w:numFmt w:val="decimal"/>
      <w:lvlText w:val="%1.%2.%3.%4.%5.%6."/>
      <w:lvlJc w:val="left"/>
      <w:pPr>
        <w:ind w:left="1440" w:hanging="1440"/>
      </w:pPr>
      <w:rPr>
        <w:rFonts w:ascii="Comic Sans MS" w:eastAsia="Comic Sans MS" w:hAnsi="Comic Sans MS" w:hint="default"/>
        <w:sz w:val="18"/>
      </w:rPr>
    </w:lvl>
    <w:lvl w:ilvl="6" w:tentative="1">
      <w:start w:val="1"/>
      <w:numFmt w:val="decimal"/>
      <w:lvlText w:val="%1.%2.%3.%4.%5.%6.%7."/>
      <w:lvlJc w:val="left"/>
      <w:pPr>
        <w:ind w:left="1440" w:hanging="1440"/>
      </w:pPr>
      <w:rPr>
        <w:rFonts w:ascii="Comic Sans MS" w:eastAsia="Comic Sans MS" w:hAnsi="Comic Sans MS" w:hint="default"/>
        <w:sz w:val="18"/>
      </w:rPr>
    </w:lvl>
    <w:lvl w:ilvl="7" w:tentative="1">
      <w:start w:val="1"/>
      <w:numFmt w:val="decimal"/>
      <w:lvlText w:val="%1.%2.%3.%4.%5.%6.%7.%8."/>
      <w:lvlJc w:val="left"/>
      <w:pPr>
        <w:ind w:left="1800" w:hanging="1800"/>
      </w:pPr>
      <w:rPr>
        <w:rFonts w:ascii="Comic Sans MS" w:eastAsia="Comic Sans MS" w:hAnsi="Comic Sans MS" w:hint="default"/>
        <w:sz w:val="18"/>
      </w:rPr>
    </w:lvl>
    <w:lvl w:ilvl="8" w:tentative="1">
      <w:start w:val="1"/>
      <w:numFmt w:val="decimal"/>
      <w:lvlText w:val="%1.%2.%3.%4.%5.%6.%7.%8.%9."/>
      <w:lvlJc w:val="left"/>
      <w:pPr>
        <w:ind w:left="1800" w:hanging="1800"/>
      </w:pPr>
      <w:rPr>
        <w:rFonts w:ascii="Comic Sans MS" w:eastAsia="Comic Sans MS" w:hAnsi="Comic Sans MS" w:hint="default"/>
        <w:sz w:val="18"/>
      </w:rPr>
    </w:lvl>
  </w:abstractNum>
  <w:abstractNum w:abstractNumId="15" w15:restartNumberingAfterBreak="0">
    <w:nsid w:val="5C9462A5"/>
    <w:multiLevelType w:val="multilevel"/>
    <w:tmpl w:val="00000000"/>
    <w:lvl w:ilvl="0">
      <w:start w:val="1"/>
      <w:numFmt w:val="decimal"/>
      <w:lvlText w:val="%1."/>
      <w:lvlJc w:val="left"/>
      <w:pPr>
        <w:ind w:left="1800" w:hanging="360"/>
      </w:pPr>
      <w:rPr>
        <w:rFonts w:ascii="Comic Sans MS" w:eastAsia="Comic Sans MS" w:hAnsi="Comic Sans MS" w:hint="default"/>
        <w:sz w:val="18"/>
      </w:rPr>
    </w:lvl>
    <w:lvl w:ilvl="1" w:tentative="1">
      <w:start w:val="1"/>
      <w:numFmt w:val="lowerLetter"/>
      <w:lvlText w:val="%2."/>
      <w:lvlJc w:val="left"/>
      <w:pPr>
        <w:ind w:left="2520" w:hanging="360"/>
      </w:pPr>
      <w:rPr>
        <w:rFonts w:ascii="Comic Sans MS" w:eastAsia="Comic Sans MS" w:hAnsi="Comic Sans MS" w:hint="default"/>
        <w:sz w:val="18"/>
      </w:rPr>
    </w:lvl>
    <w:lvl w:ilvl="2" w:tentative="1">
      <w:start w:val="1"/>
      <w:numFmt w:val="lowerRoman"/>
      <w:lvlText w:val="%3."/>
      <w:lvlJc w:val="left"/>
      <w:pPr>
        <w:ind w:left="3240" w:hanging="180"/>
      </w:pPr>
      <w:rPr>
        <w:rFonts w:ascii="Comic Sans MS" w:eastAsia="Comic Sans MS" w:hAnsi="Comic Sans MS" w:hint="default"/>
        <w:sz w:val="18"/>
      </w:rPr>
    </w:lvl>
    <w:lvl w:ilvl="3" w:tentative="1">
      <w:start w:val="1"/>
      <w:numFmt w:val="decimal"/>
      <w:lvlText w:val="%4."/>
      <w:lvlJc w:val="left"/>
      <w:pPr>
        <w:ind w:left="3960" w:hanging="360"/>
      </w:pPr>
      <w:rPr>
        <w:rFonts w:ascii="Comic Sans MS" w:eastAsia="Comic Sans MS" w:hAnsi="Comic Sans MS" w:hint="default"/>
        <w:sz w:val="18"/>
      </w:rPr>
    </w:lvl>
    <w:lvl w:ilvl="4" w:tentative="1">
      <w:start w:val="1"/>
      <w:numFmt w:val="lowerLetter"/>
      <w:lvlText w:val="%5."/>
      <w:lvlJc w:val="left"/>
      <w:pPr>
        <w:ind w:left="4680" w:hanging="360"/>
      </w:pPr>
      <w:rPr>
        <w:rFonts w:ascii="Comic Sans MS" w:eastAsia="Comic Sans MS" w:hAnsi="Comic Sans MS" w:hint="default"/>
        <w:sz w:val="18"/>
      </w:rPr>
    </w:lvl>
    <w:lvl w:ilvl="5" w:tentative="1">
      <w:start w:val="1"/>
      <w:numFmt w:val="lowerRoman"/>
      <w:lvlText w:val="%6."/>
      <w:lvlJc w:val="left"/>
      <w:pPr>
        <w:ind w:left="5400" w:hanging="180"/>
      </w:pPr>
      <w:rPr>
        <w:rFonts w:ascii="Comic Sans MS" w:eastAsia="Comic Sans MS" w:hAnsi="Comic Sans MS" w:hint="default"/>
        <w:sz w:val="18"/>
      </w:rPr>
    </w:lvl>
    <w:lvl w:ilvl="6" w:tentative="1">
      <w:start w:val="1"/>
      <w:numFmt w:val="decimal"/>
      <w:lvlText w:val="%7."/>
      <w:lvlJc w:val="left"/>
      <w:pPr>
        <w:ind w:left="6120" w:hanging="360"/>
      </w:pPr>
      <w:rPr>
        <w:rFonts w:ascii="Comic Sans MS" w:eastAsia="Comic Sans MS" w:hAnsi="Comic Sans MS" w:hint="default"/>
        <w:sz w:val="18"/>
      </w:rPr>
    </w:lvl>
    <w:lvl w:ilvl="7" w:tentative="1">
      <w:start w:val="1"/>
      <w:numFmt w:val="lowerLetter"/>
      <w:lvlText w:val="%8."/>
      <w:lvlJc w:val="left"/>
      <w:pPr>
        <w:ind w:left="6840" w:hanging="360"/>
      </w:pPr>
      <w:rPr>
        <w:rFonts w:ascii="Comic Sans MS" w:eastAsia="Comic Sans MS" w:hAnsi="Comic Sans MS" w:hint="default"/>
        <w:sz w:val="18"/>
      </w:rPr>
    </w:lvl>
    <w:lvl w:ilvl="8" w:tentative="1">
      <w:start w:val="1"/>
      <w:numFmt w:val="lowerRoman"/>
      <w:lvlText w:val="%9."/>
      <w:lvlJc w:val="left"/>
      <w:pPr>
        <w:ind w:left="7560" w:hanging="180"/>
      </w:pPr>
      <w:rPr>
        <w:rFonts w:ascii="Comic Sans MS" w:eastAsia="Comic Sans MS" w:hAnsi="Comic Sans MS" w:hint="default"/>
        <w:sz w:val="18"/>
      </w:rPr>
    </w:lvl>
  </w:abstractNum>
  <w:abstractNum w:abstractNumId="16" w15:restartNumberingAfterBreak="0">
    <w:nsid w:val="5C9462A6"/>
    <w:multiLevelType w:val="singleLevel"/>
    <w:tmpl w:val="00000000"/>
    <w:lvl w:ilvl="0">
      <w:start w:val="1"/>
      <w:numFmt w:val="bullet"/>
      <w:lvlText w:val=""/>
      <w:lvlJc w:val="left"/>
      <w:pPr>
        <w:ind w:left="720" w:hanging="360"/>
      </w:pPr>
      <w:rPr>
        <w:rFonts w:ascii="Symbol" w:eastAsia="Symbol" w:hAnsi="Symbol" w:hint="default"/>
        <w:sz w:val="18"/>
      </w:rPr>
    </w:lvl>
  </w:abstractNum>
  <w:abstractNum w:abstractNumId="17" w15:restartNumberingAfterBreak="0">
    <w:nsid w:val="5C9462A7"/>
    <w:multiLevelType w:val="singleLevel"/>
    <w:tmpl w:val="00000000"/>
    <w:lvl w:ilvl="0">
      <w:start w:val="1"/>
      <w:numFmt w:val="bullet"/>
      <w:lvlText w:val=""/>
      <w:lvlJc w:val="left"/>
      <w:pPr>
        <w:ind w:left="720" w:hanging="360"/>
      </w:pPr>
      <w:rPr>
        <w:rFonts w:ascii="Symbol" w:eastAsia="Symbol" w:hAnsi="Symbol" w:hint="default"/>
        <w:sz w:val="20"/>
      </w:rPr>
    </w:lvl>
  </w:abstractNum>
  <w:num w:numId="1">
    <w:abstractNumId w:val="1"/>
  </w:num>
  <w:num w:numId="2">
    <w:abstractNumId w:val="2"/>
  </w:num>
  <w:num w:numId="3">
    <w:abstractNumId w:val="3"/>
  </w:num>
  <w:num w:numId="4">
    <w:abstractNumId w:val="4"/>
  </w:num>
  <w:num w:numId="5">
    <w:abstractNumId w:val="0"/>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A8E"/>
    <w:rsid w:val="00094051"/>
    <w:rsid w:val="000A5628"/>
    <w:rsid w:val="000B0C5F"/>
    <w:rsid w:val="000D71DF"/>
    <w:rsid w:val="00163C2F"/>
    <w:rsid w:val="00180984"/>
    <w:rsid w:val="001D7F4C"/>
    <w:rsid w:val="001E6FDB"/>
    <w:rsid w:val="002230FA"/>
    <w:rsid w:val="00284462"/>
    <w:rsid w:val="002C6DE2"/>
    <w:rsid w:val="00323FFB"/>
    <w:rsid w:val="00443123"/>
    <w:rsid w:val="004819A5"/>
    <w:rsid w:val="005C22DB"/>
    <w:rsid w:val="005D1375"/>
    <w:rsid w:val="005D448F"/>
    <w:rsid w:val="006264DF"/>
    <w:rsid w:val="006B33CA"/>
    <w:rsid w:val="006C1B88"/>
    <w:rsid w:val="00817031"/>
    <w:rsid w:val="008C3334"/>
    <w:rsid w:val="00903429"/>
    <w:rsid w:val="009247FF"/>
    <w:rsid w:val="00975381"/>
    <w:rsid w:val="009F1F93"/>
    <w:rsid w:val="00A334CC"/>
    <w:rsid w:val="00AB4836"/>
    <w:rsid w:val="00B11309"/>
    <w:rsid w:val="00B83594"/>
    <w:rsid w:val="00BF322D"/>
    <w:rsid w:val="00C039E0"/>
    <w:rsid w:val="00C34A8E"/>
    <w:rsid w:val="00C64832"/>
    <w:rsid w:val="00C839EA"/>
    <w:rsid w:val="00C971A5"/>
    <w:rsid w:val="00D16762"/>
    <w:rsid w:val="00D34113"/>
    <w:rsid w:val="00D44BD8"/>
    <w:rsid w:val="00D62E5F"/>
    <w:rsid w:val="00DA311E"/>
    <w:rsid w:val="00DC0AC5"/>
    <w:rsid w:val="00DD6EDC"/>
    <w:rsid w:val="00DE66F2"/>
    <w:rsid w:val="00EB19BA"/>
    <w:rsid w:val="00F51B5F"/>
    <w:rsid w:val="00FC4A0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o:shapedefaults>
    <o:shapelayout v:ext="edit">
      <o:idmap v:ext="edit" data="2"/>
    </o:shapelayout>
  </w:shapeDefaults>
  <w:decimalSymbol w:val="."/>
  <w:listSeparator w:val=","/>
  <w14:docId w14:val="0E397395"/>
  <w15:docId w15:val="{1F94AAD9-A4C2-4B2B-BBCE-3FCAF07F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D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4A8E"/>
    <w:pPr>
      <w:tabs>
        <w:tab w:val="center" w:pos="4320"/>
        <w:tab w:val="right" w:pos="8640"/>
      </w:tabs>
    </w:pPr>
  </w:style>
  <w:style w:type="character" w:customStyle="1" w:styleId="HeaderChar">
    <w:name w:val="Header Char"/>
    <w:basedOn w:val="DefaultParagraphFont"/>
    <w:link w:val="Header"/>
    <w:uiPriority w:val="99"/>
    <w:rsid w:val="00C34A8E"/>
  </w:style>
  <w:style w:type="paragraph" w:styleId="Footer">
    <w:name w:val="footer"/>
    <w:basedOn w:val="Normal"/>
    <w:link w:val="FooterChar"/>
    <w:uiPriority w:val="99"/>
    <w:unhideWhenUsed/>
    <w:rsid w:val="00C34A8E"/>
    <w:pPr>
      <w:tabs>
        <w:tab w:val="center" w:pos="4320"/>
        <w:tab w:val="right" w:pos="8640"/>
      </w:tabs>
    </w:pPr>
  </w:style>
  <w:style w:type="character" w:customStyle="1" w:styleId="FooterChar">
    <w:name w:val="Footer Char"/>
    <w:basedOn w:val="DefaultParagraphFont"/>
    <w:link w:val="Footer"/>
    <w:uiPriority w:val="99"/>
    <w:rsid w:val="00C34A8E"/>
  </w:style>
  <w:style w:type="paragraph" w:styleId="BalloonText">
    <w:name w:val="Balloon Text"/>
    <w:basedOn w:val="Normal"/>
    <w:link w:val="BalloonTextChar"/>
    <w:uiPriority w:val="99"/>
    <w:semiHidden/>
    <w:unhideWhenUsed/>
    <w:rsid w:val="00B11309"/>
    <w:rPr>
      <w:rFonts w:ascii="Tahoma" w:hAnsi="Tahoma" w:cs="Tahoma"/>
      <w:sz w:val="16"/>
      <w:szCs w:val="16"/>
    </w:rPr>
  </w:style>
  <w:style w:type="character" w:customStyle="1" w:styleId="BalloonTextChar">
    <w:name w:val="Balloon Text Char"/>
    <w:basedOn w:val="DefaultParagraphFont"/>
    <w:link w:val="BalloonText"/>
    <w:uiPriority w:val="99"/>
    <w:semiHidden/>
    <w:rsid w:val="00B113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A82635-B786-41A5-8AAE-E51AA1D98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F223AA0E</Template>
  <TotalTime>1</TotalTime>
  <Pages>39</Pages>
  <Words>7133</Words>
  <Characters>40659</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Ioanna</dc:creator>
  <cp:keywords/>
  <cp:lastModifiedBy>Susan Percy</cp:lastModifiedBy>
  <cp:revision>2</cp:revision>
  <cp:lastPrinted>2018-05-18T10:57:00Z</cp:lastPrinted>
  <dcterms:created xsi:type="dcterms:W3CDTF">2020-09-16T10:02:00Z</dcterms:created>
  <dcterms:modified xsi:type="dcterms:W3CDTF">2020-09-16T10:02:00Z</dcterms:modified>
</cp:coreProperties>
</file>